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135E2" w:rsidRPr="00D135E2" w:rsidTr="00805D81">
        <w:trPr>
          <w:jc w:val="right"/>
        </w:trPr>
        <w:tc>
          <w:tcPr>
            <w:tcW w:w="5508" w:type="dxa"/>
          </w:tcPr>
          <w:p w:rsidR="001F5202" w:rsidRPr="00D135E2" w:rsidRDefault="001F5202" w:rsidP="00805D81">
            <w:pPr>
              <w:spacing w:line="360" w:lineRule="auto"/>
              <w:jc w:val="right"/>
              <w:rPr>
                <w:spacing w:val="-3"/>
                <w:sz w:val="28"/>
              </w:rPr>
            </w:pPr>
            <w:r w:rsidRPr="00D135E2">
              <w:t> </w:t>
            </w:r>
          </w:p>
        </w:tc>
        <w:tc>
          <w:tcPr>
            <w:tcW w:w="4063" w:type="dxa"/>
            <w:vAlign w:val="bottom"/>
          </w:tcPr>
          <w:p w:rsidR="001F5202" w:rsidRPr="00D135E2" w:rsidRDefault="001F5202" w:rsidP="00805D81">
            <w:r w:rsidRPr="00D135E2"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Pr="00D135E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 w:rsidRPr="00D135E2">
        <w:rPr>
          <w:spacing w:val="-1"/>
          <w:sz w:val="28"/>
          <w:szCs w:val="25"/>
        </w:rPr>
        <w:t> </w:t>
      </w:r>
    </w:p>
    <w:p w:rsidR="00DB1083" w:rsidRDefault="001F5202" w:rsidP="00DB1083">
      <w:pPr>
        <w:ind w:firstLine="708"/>
        <w:jc w:val="both"/>
        <w:rPr>
          <w:sz w:val="28"/>
          <w:szCs w:val="28"/>
        </w:rPr>
      </w:pPr>
      <w:r w:rsidRPr="00D135E2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370679" w:rsidRPr="00D135E2">
        <w:rPr>
          <w:sz w:val="28"/>
          <w:szCs w:val="28"/>
        </w:rPr>
        <w:t xml:space="preserve">№ </w:t>
      </w:r>
      <w:r w:rsidR="00DB1083">
        <w:rPr>
          <w:bCs/>
          <w:sz w:val="28"/>
          <w:szCs w:val="28"/>
        </w:rPr>
        <w:t>1227356-8 «</w:t>
      </w:r>
      <w:r w:rsidR="00DB1083">
        <w:rPr>
          <w:spacing w:val="2"/>
          <w:sz w:val="28"/>
          <w:szCs w:val="28"/>
          <w:shd w:val="clear" w:color="auto" w:fill="FFFFFF"/>
        </w:rPr>
        <w:t xml:space="preserve">О </w:t>
      </w:r>
      <w:r w:rsidR="00DB1083">
        <w:rPr>
          <w:bCs/>
          <w:sz w:val="28"/>
          <w:szCs w:val="28"/>
        </w:rPr>
        <w:t>внесении изменений в</w:t>
      </w:r>
      <w:r w:rsidR="00DB1083">
        <w:rPr>
          <w:bCs/>
          <w:spacing w:val="-1"/>
          <w:sz w:val="28"/>
          <w:szCs w:val="28"/>
        </w:rPr>
        <w:t xml:space="preserve"> статью 333</w:t>
      </w:r>
      <w:r w:rsidR="00DB1083">
        <w:rPr>
          <w:bCs/>
          <w:spacing w:val="-1"/>
          <w:sz w:val="28"/>
          <w:szCs w:val="28"/>
          <w:vertAlign w:val="superscript"/>
        </w:rPr>
        <w:t xml:space="preserve">19 </w:t>
      </w:r>
      <w:r w:rsidR="00DB1083">
        <w:rPr>
          <w:bCs/>
          <w:sz w:val="28"/>
          <w:szCs w:val="28"/>
        </w:rPr>
        <w:t xml:space="preserve">части второй Налогового кодекса Российской </w:t>
      </w:r>
      <w:r w:rsidR="00DB1083">
        <w:rPr>
          <w:spacing w:val="2"/>
          <w:sz w:val="28"/>
          <w:szCs w:val="28"/>
          <w:shd w:val="clear" w:color="auto" w:fill="FFFFFF"/>
        </w:rPr>
        <w:t>Федерации</w:t>
      </w:r>
      <w:r w:rsidR="00DB1083">
        <w:rPr>
          <w:bCs/>
          <w:sz w:val="28"/>
          <w:szCs w:val="28"/>
        </w:rPr>
        <w:t>»</w:t>
      </w:r>
      <w:r w:rsidR="00DB1083">
        <w:rPr>
          <w:bCs/>
          <w:sz w:val="28"/>
          <w:szCs w:val="28"/>
        </w:rPr>
        <w:t xml:space="preserve"> (</w:t>
      </w:r>
      <w:r w:rsidR="00DB1083">
        <w:rPr>
          <w:bCs/>
          <w:sz w:val="28"/>
          <w:szCs w:val="28"/>
        </w:rPr>
        <w:t>в части изменения размеров отдельных видов государственной пошлины</w:t>
      </w:r>
      <w:r w:rsidR="00DB1083">
        <w:rPr>
          <w:bCs/>
          <w:sz w:val="28"/>
          <w:szCs w:val="28"/>
        </w:rPr>
        <w:t xml:space="preserve">), </w:t>
      </w:r>
      <w:r w:rsidR="00DB1083">
        <w:rPr>
          <w:bCs/>
          <w:sz w:val="28"/>
          <w:szCs w:val="28"/>
        </w:rPr>
        <w:t>внесен</w:t>
      </w:r>
      <w:r w:rsidR="00DB1083">
        <w:rPr>
          <w:bCs/>
          <w:sz w:val="28"/>
          <w:szCs w:val="28"/>
        </w:rPr>
        <w:t>ный</w:t>
      </w:r>
      <w:r w:rsidR="00DB1083">
        <w:rPr>
          <w:bCs/>
          <w:sz w:val="28"/>
          <w:szCs w:val="28"/>
        </w:rPr>
        <w:t xml:space="preserve"> </w:t>
      </w:r>
      <w:r w:rsidR="00DB1083">
        <w:rPr>
          <w:sz w:val="28"/>
          <w:szCs w:val="28"/>
        </w:rPr>
        <w:t xml:space="preserve">депутатами Государственной Думы </w:t>
      </w:r>
      <w:proofErr w:type="spellStart"/>
      <w:r w:rsidR="00DB1083">
        <w:rPr>
          <w:sz w:val="28"/>
          <w:szCs w:val="28"/>
        </w:rPr>
        <w:t>Ю.В.Афониным</w:t>
      </w:r>
      <w:proofErr w:type="spellEnd"/>
      <w:r w:rsidR="00DB1083">
        <w:rPr>
          <w:sz w:val="28"/>
          <w:szCs w:val="28"/>
        </w:rPr>
        <w:t xml:space="preserve">, </w:t>
      </w:r>
      <w:proofErr w:type="spellStart"/>
      <w:r w:rsidR="00DB1083">
        <w:rPr>
          <w:sz w:val="28"/>
          <w:szCs w:val="28"/>
        </w:rPr>
        <w:t>Г.П.Камневым</w:t>
      </w:r>
      <w:proofErr w:type="spellEnd"/>
      <w:r w:rsidR="00DB1083">
        <w:rPr>
          <w:sz w:val="28"/>
          <w:szCs w:val="28"/>
        </w:rPr>
        <w:t xml:space="preserve">,  </w:t>
      </w:r>
      <w:proofErr w:type="spellStart"/>
      <w:r w:rsidR="00DB1083">
        <w:rPr>
          <w:sz w:val="28"/>
          <w:szCs w:val="28"/>
        </w:rPr>
        <w:t>А.В.Куринным</w:t>
      </w:r>
      <w:proofErr w:type="spellEnd"/>
      <w:r w:rsidR="00DB1083">
        <w:rPr>
          <w:sz w:val="28"/>
          <w:szCs w:val="28"/>
        </w:rPr>
        <w:t xml:space="preserve">, </w:t>
      </w:r>
      <w:proofErr w:type="spellStart"/>
      <w:r w:rsidR="00DB1083">
        <w:rPr>
          <w:sz w:val="28"/>
          <w:szCs w:val="28"/>
        </w:rPr>
        <w:t>О.А.Михайловым</w:t>
      </w:r>
      <w:proofErr w:type="spellEnd"/>
      <w:r w:rsidR="00DB1083">
        <w:rPr>
          <w:sz w:val="28"/>
          <w:szCs w:val="28"/>
        </w:rPr>
        <w:t xml:space="preserve">, </w:t>
      </w:r>
      <w:proofErr w:type="spellStart"/>
      <w:r w:rsidR="00DB1083">
        <w:rPr>
          <w:sz w:val="28"/>
          <w:szCs w:val="28"/>
        </w:rPr>
        <w:t>Ю.П.Синельщиковым</w:t>
      </w:r>
      <w:proofErr w:type="spellEnd"/>
      <w:r w:rsidR="00060A57">
        <w:rPr>
          <w:sz w:val="28"/>
          <w:szCs w:val="28"/>
        </w:rPr>
        <w:t>.</w:t>
      </w:r>
      <w:bookmarkStart w:id="0" w:name="_GoBack"/>
      <w:bookmarkEnd w:id="0"/>
    </w:p>
    <w:p w:rsidR="00F1211D" w:rsidRPr="00D135E2" w:rsidRDefault="00F1211D" w:rsidP="00A76773">
      <w:pPr>
        <w:ind w:firstLine="709"/>
        <w:jc w:val="both"/>
        <w:rPr>
          <w:bCs/>
          <w:sz w:val="28"/>
          <w:szCs w:val="28"/>
        </w:rPr>
      </w:pPr>
      <w:r w:rsidRPr="00D135E2">
        <w:rPr>
          <w:bCs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F1211D" w:rsidRPr="00D135E2" w:rsidRDefault="00F1211D" w:rsidP="00A76773">
      <w:pPr>
        <w:ind w:firstLine="709"/>
        <w:jc w:val="both"/>
        <w:outlineLvl w:val="2"/>
        <w:rPr>
          <w:sz w:val="28"/>
          <w:szCs w:val="28"/>
        </w:rPr>
      </w:pPr>
      <w:r w:rsidRPr="00D135E2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Pr="00D135E2" w:rsidRDefault="00281050" w:rsidP="00A76773">
      <w:pPr>
        <w:ind w:firstLine="709"/>
        <w:jc w:val="both"/>
        <w:rPr>
          <w:sz w:val="28"/>
          <w:szCs w:val="28"/>
          <w:u w:val="single"/>
        </w:rPr>
      </w:pPr>
    </w:p>
    <w:p w:rsidR="001F5202" w:rsidRPr="00D135E2" w:rsidRDefault="001F5202" w:rsidP="00A76773">
      <w:pPr>
        <w:spacing w:line="288" w:lineRule="auto"/>
        <w:jc w:val="both"/>
        <w:rPr>
          <w:sz w:val="28"/>
          <w:szCs w:val="28"/>
        </w:rPr>
      </w:pPr>
      <w:r w:rsidRPr="00D135E2">
        <w:rPr>
          <w:sz w:val="28"/>
          <w:szCs w:val="28"/>
          <w:u w:val="single"/>
        </w:rPr>
        <w:t>Приложения:</w:t>
      </w:r>
      <w:r w:rsidRPr="00D135E2">
        <w:rPr>
          <w:sz w:val="28"/>
          <w:szCs w:val="28"/>
        </w:rPr>
        <w:t xml:space="preserve"> на    </w:t>
      </w:r>
      <w:r w:rsidR="00FF76C4" w:rsidRPr="00D135E2">
        <w:rPr>
          <w:sz w:val="28"/>
          <w:szCs w:val="28"/>
        </w:rPr>
        <w:t xml:space="preserve"> </w:t>
      </w:r>
      <w:r w:rsidRPr="00D135E2">
        <w:rPr>
          <w:sz w:val="28"/>
          <w:szCs w:val="28"/>
        </w:rPr>
        <w:t xml:space="preserve"> </w:t>
      </w:r>
      <w:proofErr w:type="gramStart"/>
      <w:r w:rsidRPr="00D135E2">
        <w:rPr>
          <w:sz w:val="28"/>
          <w:szCs w:val="28"/>
        </w:rPr>
        <w:t>л</w:t>
      </w:r>
      <w:proofErr w:type="gramEnd"/>
      <w:r w:rsidRPr="00D135E2">
        <w:rPr>
          <w:sz w:val="28"/>
          <w:szCs w:val="28"/>
        </w:rPr>
        <w:t xml:space="preserve">. 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AD7D88" w:rsidRDefault="00AD7D88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  </w:t>
      </w:r>
      <w:r w:rsidR="004732CD">
        <w:t xml:space="preserve">   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14597E" w:rsidRDefault="0014597E" w:rsidP="001F5202">
      <w:pPr>
        <w:rPr>
          <w:i/>
          <w:color w:val="7F7F7F"/>
          <w:sz w:val="20"/>
          <w:szCs w:val="20"/>
        </w:rPr>
      </w:pPr>
    </w:p>
    <w:p w:rsidR="0014597E" w:rsidRDefault="0014597E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2F0B75" w:rsidRDefault="002F0B75" w:rsidP="001F5202">
      <w:pPr>
        <w:rPr>
          <w:i/>
          <w:color w:val="7F7F7F"/>
          <w:sz w:val="20"/>
          <w:szCs w:val="20"/>
        </w:rPr>
      </w:pPr>
    </w:p>
    <w:p w:rsidR="002F0B75" w:rsidRDefault="002F0B75" w:rsidP="001F5202">
      <w:pPr>
        <w:rPr>
          <w:i/>
          <w:color w:val="7F7F7F"/>
          <w:sz w:val="20"/>
          <w:szCs w:val="20"/>
        </w:rPr>
      </w:pPr>
    </w:p>
    <w:p w:rsidR="002F0B75" w:rsidRDefault="002F0B75" w:rsidP="001F5202">
      <w:pPr>
        <w:rPr>
          <w:i/>
          <w:color w:val="7F7F7F"/>
          <w:sz w:val="20"/>
          <w:szCs w:val="20"/>
        </w:rPr>
      </w:pPr>
    </w:p>
    <w:p w:rsidR="002F0B75" w:rsidRDefault="002F0B75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083EE4" w:rsidRDefault="00AD7D88" w:rsidP="001F5202">
      <w:pPr>
        <w:rPr>
          <w:i/>
          <w:color w:val="7F7F7F"/>
          <w:sz w:val="20"/>
          <w:szCs w:val="20"/>
        </w:rPr>
      </w:pPr>
      <w:proofErr w:type="spellStart"/>
      <w:r>
        <w:rPr>
          <w:i/>
          <w:color w:val="7F7F7F"/>
          <w:sz w:val="20"/>
          <w:szCs w:val="20"/>
        </w:rPr>
        <w:t>Ю.В.Супрун</w:t>
      </w:r>
      <w:proofErr w:type="spellEnd"/>
    </w:p>
    <w:p w:rsidR="00AD7D88" w:rsidRDefault="00AD7D88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692-18-94</w:t>
      </w:r>
    </w:p>
    <w:sectPr w:rsidR="00AD7D88" w:rsidSect="008E117A">
      <w:pgSz w:w="11906" w:h="16838" w:code="9"/>
      <w:pgMar w:top="1134" w:right="851" w:bottom="851" w:left="1418" w:header="709" w:footer="709" w:gutter="0"/>
      <w:paperSrc w:firs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60A57"/>
    <w:rsid w:val="00083EE4"/>
    <w:rsid w:val="00103BBE"/>
    <w:rsid w:val="0014597E"/>
    <w:rsid w:val="00166D42"/>
    <w:rsid w:val="001B4C1D"/>
    <w:rsid w:val="001E317A"/>
    <w:rsid w:val="001E4BF8"/>
    <w:rsid w:val="001F5202"/>
    <w:rsid w:val="00204484"/>
    <w:rsid w:val="00227BCE"/>
    <w:rsid w:val="00241683"/>
    <w:rsid w:val="00251E9C"/>
    <w:rsid w:val="00281050"/>
    <w:rsid w:val="00295CD5"/>
    <w:rsid w:val="002F0B75"/>
    <w:rsid w:val="00316E14"/>
    <w:rsid w:val="00370679"/>
    <w:rsid w:val="003A706A"/>
    <w:rsid w:val="004732CD"/>
    <w:rsid w:val="00481AE1"/>
    <w:rsid w:val="00563331"/>
    <w:rsid w:val="00576EEE"/>
    <w:rsid w:val="005E2B28"/>
    <w:rsid w:val="006253A6"/>
    <w:rsid w:val="006C1538"/>
    <w:rsid w:val="006F6140"/>
    <w:rsid w:val="00710977"/>
    <w:rsid w:val="00731A94"/>
    <w:rsid w:val="007F2AE7"/>
    <w:rsid w:val="00832FF2"/>
    <w:rsid w:val="0085457E"/>
    <w:rsid w:val="00856845"/>
    <w:rsid w:val="008E117A"/>
    <w:rsid w:val="008F3170"/>
    <w:rsid w:val="009A2169"/>
    <w:rsid w:val="009D395C"/>
    <w:rsid w:val="00A23415"/>
    <w:rsid w:val="00A6574E"/>
    <w:rsid w:val="00A76773"/>
    <w:rsid w:val="00AC4FA2"/>
    <w:rsid w:val="00AD7D88"/>
    <w:rsid w:val="00B37B31"/>
    <w:rsid w:val="00B556E8"/>
    <w:rsid w:val="00B874AE"/>
    <w:rsid w:val="00C13098"/>
    <w:rsid w:val="00C951D7"/>
    <w:rsid w:val="00CE5A33"/>
    <w:rsid w:val="00D06559"/>
    <w:rsid w:val="00D12C36"/>
    <w:rsid w:val="00D135E2"/>
    <w:rsid w:val="00D604EF"/>
    <w:rsid w:val="00D7741B"/>
    <w:rsid w:val="00D83502"/>
    <w:rsid w:val="00DB1083"/>
    <w:rsid w:val="00DB342C"/>
    <w:rsid w:val="00DB3BCC"/>
    <w:rsid w:val="00DF3AFD"/>
    <w:rsid w:val="00E110A4"/>
    <w:rsid w:val="00E15BBB"/>
    <w:rsid w:val="00ED53DF"/>
    <w:rsid w:val="00ED7D26"/>
    <w:rsid w:val="00EF4DD6"/>
    <w:rsid w:val="00EF71ED"/>
    <w:rsid w:val="00F1211D"/>
    <w:rsid w:val="00F35BC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5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1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32</cp:revision>
  <cp:lastPrinted>2025-09-11T10:57:00Z</cp:lastPrinted>
  <dcterms:created xsi:type="dcterms:W3CDTF">2024-04-08T09:03:00Z</dcterms:created>
  <dcterms:modified xsi:type="dcterms:W3CDTF">2026-05-12T09:01:00Z</dcterms:modified>
</cp:coreProperties>
</file>