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D7E" w:rsidRPr="0097780E" w:rsidRDefault="00DD2D7E" w:rsidP="00DD2D7E">
      <w:pPr>
        <w:spacing w:after="0"/>
        <w:ind w:left="5954"/>
        <w:jc w:val="both"/>
      </w:pPr>
    </w:p>
    <w:p w:rsidR="00DD2D7E" w:rsidRDefault="00DD2D7E" w:rsidP="00DD2D7E">
      <w:pPr>
        <w:spacing w:after="0"/>
        <w:ind w:left="5954"/>
        <w:jc w:val="both"/>
      </w:pPr>
    </w:p>
    <w:p w:rsidR="00DD2D7E" w:rsidRDefault="00DD2D7E" w:rsidP="00DD2D7E">
      <w:pPr>
        <w:spacing w:after="0"/>
        <w:ind w:left="5954"/>
        <w:jc w:val="both"/>
      </w:pPr>
    </w:p>
    <w:p w:rsidR="00DD2D7E" w:rsidRDefault="00DD2D7E" w:rsidP="00DD2D7E">
      <w:pPr>
        <w:spacing w:after="0"/>
        <w:ind w:left="5954"/>
        <w:jc w:val="both"/>
      </w:pPr>
    </w:p>
    <w:p w:rsidR="00DD2D7E" w:rsidRDefault="00DD2D7E" w:rsidP="00DD2D7E">
      <w:pPr>
        <w:spacing w:after="0"/>
        <w:ind w:left="5954"/>
        <w:jc w:val="both"/>
      </w:pPr>
    </w:p>
    <w:p w:rsidR="00DD2D7E" w:rsidRDefault="00DD2D7E" w:rsidP="00DD2D7E">
      <w:pPr>
        <w:spacing w:after="0"/>
        <w:ind w:left="5954"/>
        <w:jc w:val="both"/>
      </w:pPr>
    </w:p>
    <w:p w:rsidR="00DD2D7E" w:rsidRDefault="00DD2D7E" w:rsidP="00DD2D7E">
      <w:pPr>
        <w:spacing w:after="0"/>
        <w:ind w:left="5954"/>
        <w:jc w:val="both"/>
      </w:pPr>
    </w:p>
    <w:p w:rsidR="00DD2D7E" w:rsidRDefault="00DD2D7E" w:rsidP="00DD2D7E">
      <w:pPr>
        <w:spacing w:after="0"/>
        <w:ind w:left="5954"/>
        <w:jc w:val="both"/>
      </w:pPr>
    </w:p>
    <w:p w:rsidR="00DD2D7E" w:rsidRDefault="00DD2D7E" w:rsidP="00DD2D7E">
      <w:pPr>
        <w:spacing w:after="0"/>
        <w:ind w:left="5954"/>
        <w:jc w:val="both"/>
      </w:pPr>
      <w:r>
        <w:t>Председателю</w:t>
      </w:r>
    </w:p>
    <w:p w:rsidR="00DD2D7E" w:rsidRDefault="00DD2D7E" w:rsidP="00DD2D7E">
      <w:pPr>
        <w:spacing w:after="0"/>
        <w:ind w:left="5954"/>
        <w:jc w:val="both"/>
      </w:pPr>
      <w:r>
        <w:t>Государственной Думы</w:t>
      </w:r>
    </w:p>
    <w:p w:rsidR="00DD2D7E" w:rsidRDefault="00DD2D7E" w:rsidP="00DD2D7E">
      <w:pPr>
        <w:spacing w:after="0"/>
        <w:ind w:left="5954"/>
        <w:jc w:val="both"/>
      </w:pPr>
      <w:r>
        <w:t>Федерального Собрания</w:t>
      </w:r>
    </w:p>
    <w:p w:rsidR="00DD2D7E" w:rsidRDefault="00DD2D7E" w:rsidP="00DD2D7E">
      <w:pPr>
        <w:spacing w:after="0"/>
        <w:ind w:left="5954"/>
        <w:jc w:val="both"/>
      </w:pPr>
      <w:r>
        <w:t>Российской Федерации</w:t>
      </w:r>
    </w:p>
    <w:p w:rsidR="00DD2D7E" w:rsidRDefault="00DD2D7E" w:rsidP="00DD2D7E">
      <w:pPr>
        <w:ind w:left="5954"/>
        <w:jc w:val="both"/>
      </w:pPr>
    </w:p>
    <w:p w:rsidR="00DD2D7E" w:rsidRDefault="00DD2D7E" w:rsidP="00DD2D7E">
      <w:pPr>
        <w:ind w:left="5954"/>
        <w:jc w:val="both"/>
        <w:rPr>
          <w:b/>
          <w:bCs/>
        </w:rPr>
      </w:pPr>
      <w:r w:rsidRPr="00704234">
        <w:rPr>
          <w:b/>
          <w:bCs/>
        </w:rPr>
        <w:t>В. В. ВОЛОДИНУ</w:t>
      </w:r>
    </w:p>
    <w:p w:rsidR="00DD2D7E" w:rsidRDefault="00DD2D7E" w:rsidP="00DD2D7E">
      <w:pPr>
        <w:jc w:val="both"/>
        <w:rPr>
          <w:b/>
          <w:bCs/>
        </w:rPr>
      </w:pPr>
    </w:p>
    <w:p w:rsidR="00DD2D7E" w:rsidRDefault="00DD2D7E" w:rsidP="00DD2D7E">
      <w:pPr>
        <w:jc w:val="center"/>
        <w:rPr>
          <w:b/>
          <w:bCs/>
        </w:rPr>
      </w:pPr>
      <w:r>
        <w:rPr>
          <w:b/>
          <w:bCs/>
        </w:rPr>
        <w:t>Уважаемый Вячеслав Викторович!</w:t>
      </w:r>
    </w:p>
    <w:p w:rsidR="00DD2D7E" w:rsidRDefault="00DD2D7E" w:rsidP="00DD2D7E">
      <w:pPr>
        <w:jc w:val="center"/>
        <w:rPr>
          <w:b/>
          <w:bCs/>
        </w:rPr>
      </w:pPr>
    </w:p>
    <w:p w:rsidR="00DD2D7E" w:rsidRPr="007D37FE" w:rsidRDefault="00DD2D7E" w:rsidP="00DD2D7E">
      <w:pPr>
        <w:spacing w:after="0" w:line="360" w:lineRule="auto"/>
        <w:ind w:firstLine="708"/>
        <w:jc w:val="both"/>
        <w:rPr>
          <w:b/>
          <w:bCs/>
        </w:rPr>
      </w:pPr>
      <w:r>
        <w:t xml:space="preserve">В соответствии со </w:t>
      </w:r>
      <w:proofErr w:type="spellStart"/>
      <w:r>
        <w:t>статьей</w:t>
      </w:r>
      <w:proofErr w:type="spellEnd"/>
      <w:r>
        <w:t xml:space="preserve"> 104 Конституции Российской Федерации направляем проект федерального закона </w:t>
      </w:r>
      <w:r w:rsidRPr="00A630CB">
        <w:t>«О внесении изменений в статью 26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Pr="00336B65">
        <w:t>.</w:t>
      </w:r>
    </w:p>
    <w:p w:rsidR="00DD2D7E" w:rsidRPr="00685517" w:rsidRDefault="00DD2D7E" w:rsidP="00DD2D7E">
      <w:pPr>
        <w:spacing w:line="360" w:lineRule="auto"/>
        <w:ind w:firstLine="708"/>
        <w:jc w:val="both"/>
        <w:rPr>
          <w:u w:val="single"/>
        </w:rPr>
      </w:pPr>
      <w:r w:rsidRPr="00685517">
        <w:rPr>
          <w:u w:val="single"/>
        </w:rPr>
        <w:t>Приложения:</w:t>
      </w:r>
    </w:p>
    <w:p w:rsidR="00DD2D7E" w:rsidRPr="00685517" w:rsidRDefault="00DD2D7E" w:rsidP="00DD2D7E">
      <w:pPr>
        <w:pStyle w:val="a3"/>
        <w:numPr>
          <w:ilvl w:val="0"/>
          <w:numId w:val="1"/>
        </w:numPr>
        <w:spacing w:after="160" w:line="360" w:lineRule="auto"/>
        <w:ind w:left="0" w:firstLine="708"/>
        <w:jc w:val="both"/>
      </w:pPr>
      <w:r>
        <w:t>п</w:t>
      </w:r>
      <w:r w:rsidRPr="00685517">
        <w:t xml:space="preserve">роект </w:t>
      </w:r>
      <w:r>
        <w:t>ф</w:t>
      </w:r>
      <w:r w:rsidRPr="00685517">
        <w:t xml:space="preserve">едерального закона на </w:t>
      </w:r>
      <w:r>
        <w:t xml:space="preserve">2 </w:t>
      </w:r>
      <w:r w:rsidRPr="00685517">
        <w:t>листах;</w:t>
      </w:r>
    </w:p>
    <w:p w:rsidR="00DD2D7E" w:rsidRPr="00685517" w:rsidRDefault="00DD2D7E" w:rsidP="00DD2D7E">
      <w:pPr>
        <w:pStyle w:val="a3"/>
        <w:numPr>
          <w:ilvl w:val="0"/>
          <w:numId w:val="1"/>
        </w:numPr>
        <w:spacing w:after="160" w:line="360" w:lineRule="auto"/>
        <w:ind w:left="0" w:firstLine="708"/>
        <w:jc w:val="both"/>
      </w:pPr>
      <w:r>
        <w:t>п</w:t>
      </w:r>
      <w:r w:rsidRPr="00685517">
        <w:t xml:space="preserve">ояснительная записка к проекту </w:t>
      </w:r>
      <w:r>
        <w:t>ф</w:t>
      </w:r>
      <w:r w:rsidRPr="00685517">
        <w:t xml:space="preserve">едерального закона на </w:t>
      </w:r>
      <w:r>
        <w:t xml:space="preserve">2 </w:t>
      </w:r>
      <w:r w:rsidRPr="00685517">
        <w:t>листах;</w:t>
      </w:r>
    </w:p>
    <w:p w:rsidR="00DD2D7E" w:rsidRPr="00685517" w:rsidRDefault="00DD2D7E" w:rsidP="00DD2D7E">
      <w:pPr>
        <w:pStyle w:val="a3"/>
        <w:numPr>
          <w:ilvl w:val="0"/>
          <w:numId w:val="1"/>
        </w:numPr>
        <w:spacing w:after="160" w:line="360" w:lineRule="auto"/>
        <w:ind w:left="0" w:firstLine="708"/>
        <w:jc w:val="both"/>
      </w:pPr>
      <w:r>
        <w:t>п</w:t>
      </w:r>
      <w:r w:rsidRPr="00685517">
        <w:t xml:space="preserve">еречень актов федерального законодательства, подлежащих признанию </w:t>
      </w:r>
      <w:proofErr w:type="gramStart"/>
      <w:r w:rsidRPr="00685517">
        <w:t>утратившими</w:t>
      </w:r>
      <w:proofErr w:type="gramEnd"/>
      <w:r w:rsidRPr="00685517"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DD2D7E" w:rsidRPr="00685517" w:rsidRDefault="00DD2D7E" w:rsidP="00DD2D7E">
      <w:pPr>
        <w:pStyle w:val="a3"/>
        <w:numPr>
          <w:ilvl w:val="0"/>
          <w:numId w:val="1"/>
        </w:numPr>
        <w:spacing w:after="160" w:line="360" w:lineRule="auto"/>
        <w:ind w:left="0" w:firstLine="708"/>
        <w:jc w:val="both"/>
      </w:pPr>
      <w:r>
        <w:t>ф</w:t>
      </w:r>
      <w:r w:rsidRPr="00685517">
        <w:t>инансово-экономическое обоснование к проекту федерального закона на 1 листе;</w:t>
      </w:r>
    </w:p>
    <w:p w:rsidR="00DD2D7E" w:rsidRDefault="00DD2D7E" w:rsidP="00DD2D7E">
      <w:pPr>
        <w:pStyle w:val="a3"/>
        <w:numPr>
          <w:ilvl w:val="0"/>
          <w:numId w:val="1"/>
        </w:numPr>
        <w:spacing w:after="160" w:line="360" w:lineRule="auto"/>
        <w:ind w:left="0" w:firstLine="708"/>
        <w:jc w:val="both"/>
      </w:pPr>
      <w:r>
        <w:lastRenderedPageBreak/>
        <w:t>к</w:t>
      </w:r>
      <w:r w:rsidRPr="00685517">
        <w:t>опия текста законопроекта и сопроводительных документов на магнитном носителе.</w:t>
      </w:r>
    </w:p>
    <w:p w:rsidR="00913839" w:rsidRDefault="00913839">
      <w:bookmarkStart w:id="0" w:name="_GoBack"/>
      <w:bookmarkEnd w:id="0"/>
    </w:p>
    <w:sectPr w:rsidR="00913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504DA6A" w:tentative="1">
      <w:start w:val="1"/>
      <w:numFmt w:val="lowerLetter"/>
      <w:lvlText w:val="%2."/>
      <w:lvlJc w:val="left"/>
      <w:pPr>
        <w:ind w:left="1788" w:hanging="360"/>
      </w:pPr>
    </w:lvl>
    <w:lvl w:ilvl="2" w:tplc="D1ECFE32" w:tentative="1">
      <w:start w:val="1"/>
      <w:numFmt w:val="lowerRoman"/>
      <w:lvlText w:val="%3."/>
      <w:lvlJc w:val="right"/>
      <w:pPr>
        <w:ind w:left="2508" w:hanging="180"/>
      </w:pPr>
    </w:lvl>
    <w:lvl w:ilvl="3" w:tplc="5E50BC3A" w:tentative="1">
      <w:start w:val="1"/>
      <w:numFmt w:val="decimal"/>
      <w:lvlText w:val="%4."/>
      <w:lvlJc w:val="left"/>
      <w:pPr>
        <w:ind w:left="3228" w:hanging="360"/>
      </w:pPr>
    </w:lvl>
    <w:lvl w:ilvl="4" w:tplc="8C6A4026" w:tentative="1">
      <w:start w:val="1"/>
      <w:numFmt w:val="lowerLetter"/>
      <w:lvlText w:val="%5."/>
      <w:lvlJc w:val="left"/>
      <w:pPr>
        <w:ind w:left="3948" w:hanging="360"/>
      </w:pPr>
    </w:lvl>
    <w:lvl w:ilvl="5" w:tplc="4DCE5008" w:tentative="1">
      <w:start w:val="1"/>
      <w:numFmt w:val="lowerRoman"/>
      <w:lvlText w:val="%6."/>
      <w:lvlJc w:val="right"/>
      <w:pPr>
        <w:ind w:left="4668" w:hanging="180"/>
      </w:pPr>
    </w:lvl>
    <w:lvl w:ilvl="6" w:tplc="AE881956" w:tentative="1">
      <w:start w:val="1"/>
      <w:numFmt w:val="decimal"/>
      <w:lvlText w:val="%7."/>
      <w:lvlJc w:val="left"/>
      <w:pPr>
        <w:ind w:left="5388" w:hanging="360"/>
      </w:pPr>
    </w:lvl>
    <w:lvl w:ilvl="7" w:tplc="409C1EFE" w:tentative="1">
      <w:start w:val="1"/>
      <w:numFmt w:val="lowerLetter"/>
      <w:lvlText w:val="%8."/>
      <w:lvlJc w:val="left"/>
      <w:pPr>
        <w:ind w:left="6108" w:hanging="360"/>
      </w:pPr>
    </w:lvl>
    <w:lvl w:ilvl="8" w:tplc="51AC9D3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63B"/>
    <w:rsid w:val="0041763B"/>
    <w:rsid w:val="00913839"/>
    <w:rsid w:val="00DD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D7E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D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D7E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D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2026-04-30T11:42:00Z</dcterms:created>
  <dcterms:modified xsi:type="dcterms:W3CDTF">2026-04-30T11:42:00Z</dcterms:modified>
</cp:coreProperties>
</file>