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3A3" w:rsidRDefault="005A18B6" w:rsidP="006863A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F4B407D" wp14:editId="7FB63278">
            <wp:extent cx="733425" cy="7334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18B6" w:rsidRDefault="005A18B6" w:rsidP="006863A3">
      <w:pPr>
        <w:jc w:val="center"/>
        <w:rPr>
          <w:b/>
          <w:sz w:val="28"/>
          <w:szCs w:val="28"/>
        </w:rPr>
      </w:pPr>
    </w:p>
    <w:p w:rsidR="006863A3" w:rsidRDefault="006863A3" w:rsidP="006863A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6863A3" w:rsidRPr="0095587C" w:rsidRDefault="006863A3" w:rsidP="006863A3">
      <w:pPr>
        <w:jc w:val="center"/>
        <w:rPr>
          <w:b/>
          <w:sz w:val="28"/>
          <w:szCs w:val="28"/>
        </w:rPr>
      </w:pPr>
    </w:p>
    <w:p w:rsidR="006863A3" w:rsidRDefault="006863A3" w:rsidP="006863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Народного Собрания (Парламента)</w:t>
      </w:r>
    </w:p>
    <w:p w:rsidR="006863A3" w:rsidRDefault="006863A3" w:rsidP="006863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Карачаево-Черкесской Республики</w:t>
      </w:r>
    </w:p>
    <w:p w:rsidR="006863A3" w:rsidRPr="0095587C" w:rsidRDefault="006863A3" w:rsidP="006863A3">
      <w:pPr>
        <w:jc w:val="right"/>
        <w:rPr>
          <w:sz w:val="28"/>
          <w:szCs w:val="28"/>
        </w:rPr>
      </w:pPr>
    </w:p>
    <w:p w:rsidR="006863A3" w:rsidRDefault="006863A3" w:rsidP="00686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отзывах на проекты федеральных законов</w:t>
      </w:r>
    </w:p>
    <w:p w:rsidR="006863A3" w:rsidRPr="0095587C" w:rsidRDefault="006863A3" w:rsidP="006863A3">
      <w:pPr>
        <w:jc w:val="right"/>
        <w:rPr>
          <w:sz w:val="28"/>
          <w:szCs w:val="28"/>
        </w:rPr>
      </w:pPr>
    </w:p>
    <w:p w:rsidR="006863A3" w:rsidRDefault="006863A3" w:rsidP="006863A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поступившие из Совета Государственной Думы Федерального Собрания Российской Федерации проекты федеральных законов, Народное Собрание (Парламент) Карачаево-Черкесской Республики </w:t>
      </w:r>
    </w:p>
    <w:p w:rsidR="006863A3" w:rsidRDefault="006863A3" w:rsidP="006863A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6863A3" w:rsidRDefault="006863A3" w:rsidP="006863A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Поддержать следующие проекты федеральных законов: </w:t>
      </w:r>
    </w:p>
    <w:p w:rsidR="006863A3" w:rsidRDefault="006863A3" w:rsidP="006863A3">
      <w:pPr>
        <w:spacing w:line="360" w:lineRule="auto"/>
        <w:ind w:firstLine="708"/>
        <w:jc w:val="both"/>
        <w:rPr>
          <w:sz w:val="28"/>
          <w:szCs w:val="28"/>
        </w:rPr>
      </w:pPr>
      <w:r w:rsidRPr="006863A3">
        <w:rPr>
          <w:sz w:val="28"/>
          <w:szCs w:val="28"/>
        </w:rPr>
        <w:t xml:space="preserve">№ 1203157-8 </w:t>
      </w:r>
      <w:r w:rsidR="00757168">
        <w:rPr>
          <w:sz w:val="28"/>
          <w:szCs w:val="28"/>
        </w:rPr>
        <w:t>«</w:t>
      </w:r>
      <w:r w:rsidRPr="006863A3">
        <w:rPr>
          <w:sz w:val="28"/>
          <w:szCs w:val="28"/>
        </w:rPr>
        <w:t xml:space="preserve">О внесении изменения в статью 9 Федерального закона </w:t>
      </w:r>
      <w:r>
        <w:rPr>
          <w:sz w:val="28"/>
          <w:szCs w:val="28"/>
        </w:rPr>
        <w:br/>
      </w:r>
      <w:r w:rsidRPr="006863A3">
        <w:rPr>
          <w:sz w:val="28"/>
          <w:szCs w:val="28"/>
        </w:rPr>
        <w:t>«Об аквакультуре (рыбоводстве) и о внесении изменений в отдельные законодательные акты Российской Федерации» (в части реализации возможности увеличения популяции тихоокеанских лососей, искусственно выращиваемых на мощностях лососевых рыбоводных заводов)</w:t>
      </w:r>
      <w:r>
        <w:rPr>
          <w:sz w:val="28"/>
          <w:szCs w:val="28"/>
        </w:rPr>
        <w:t>;</w:t>
      </w:r>
    </w:p>
    <w:p w:rsidR="006863A3" w:rsidRDefault="006863A3" w:rsidP="006863A3">
      <w:pPr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6863A3">
        <w:rPr>
          <w:rFonts w:eastAsiaTheme="minorHAnsi"/>
          <w:sz w:val="28"/>
          <w:szCs w:val="28"/>
        </w:rPr>
        <w:t xml:space="preserve">№ 1207576-8 </w:t>
      </w:r>
      <w:r w:rsidR="00757168">
        <w:rPr>
          <w:rFonts w:eastAsiaTheme="minorHAnsi"/>
          <w:sz w:val="28"/>
          <w:szCs w:val="28"/>
        </w:rPr>
        <w:t>«</w:t>
      </w:r>
      <w:r w:rsidRPr="006863A3">
        <w:rPr>
          <w:rFonts w:eastAsiaTheme="minorHAnsi"/>
          <w:sz w:val="28"/>
          <w:szCs w:val="28"/>
        </w:rPr>
        <w:t xml:space="preserve">О внесении изменений в Федеральный закон </w:t>
      </w:r>
      <w:r>
        <w:rPr>
          <w:rFonts w:eastAsiaTheme="minorHAnsi"/>
          <w:sz w:val="28"/>
          <w:szCs w:val="28"/>
        </w:rPr>
        <w:br/>
      </w:r>
      <w:r w:rsidRPr="006863A3">
        <w:rPr>
          <w:rFonts w:eastAsiaTheme="minorHAnsi"/>
          <w:sz w:val="28"/>
          <w:szCs w:val="28"/>
        </w:rPr>
        <w:t xml:space="preserve">«О рыболовстве и сохранении водных биологических ресурсов» </w:t>
      </w:r>
      <w:r w:rsidR="007C459E">
        <w:rPr>
          <w:rFonts w:eastAsiaTheme="minorHAnsi"/>
          <w:sz w:val="28"/>
          <w:szCs w:val="28"/>
        </w:rPr>
        <w:br/>
      </w:r>
      <w:r w:rsidRPr="006863A3">
        <w:rPr>
          <w:rFonts w:eastAsiaTheme="minorHAnsi"/>
          <w:sz w:val="28"/>
          <w:szCs w:val="28"/>
        </w:rPr>
        <w:t>(в части совершенствования порядка определения границ рыболовного участка и уточнения обязательства по осуществлению искусственного воспроизводства водных биоресурсов)</w:t>
      </w:r>
      <w:r w:rsidR="0095587C">
        <w:rPr>
          <w:rFonts w:eastAsiaTheme="minorHAnsi"/>
          <w:sz w:val="28"/>
          <w:szCs w:val="28"/>
        </w:rPr>
        <w:t>;</w:t>
      </w:r>
    </w:p>
    <w:p w:rsidR="0095587C" w:rsidRPr="0095587C" w:rsidRDefault="0095587C" w:rsidP="0095587C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5587C">
        <w:rPr>
          <w:rFonts w:eastAsiaTheme="minorHAnsi"/>
          <w:sz w:val="28"/>
          <w:szCs w:val="28"/>
          <w:lang w:eastAsia="en-US"/>
        </w:rPr>
        <w:t xml:space="preserve">№ 1224315-8 «О внесении изменений в Федеральный закон </w:t>
      </w:r>
      <w:r w:rsidRPr="0095587C">
        <w:rPr>
          <w:rFonts w:eastAsiaTheme="minorHAnsi"/>
          <w:sz w:val="28"/>
          <w:szCs w:val="28"/>
          <w:lang w:eastAsia="en-US"/>
        </w:rPr>
        <w:br/>
        <w:t xml:space="preserve">«О ведении гражданами садоводства и огородничества для собственных нужд и о внесении изменений в отдельные законодательные акты </w:t>
      </w:r>
      <w:r w:rsidRPr="0095587C">
        <w:rPr>
          <w:rFonts w:eastAsiaTheme="minorHAnsi"/>
          <w:sz w:val="28"/>
          <w:szCs w:val="28"/>
          <w:lang w:eastAsia="en-US"/>
        </w:rPr>
        <w:br/>
        <w:t>Российской Федерации» в части государственной и муниципальной поддержки дорожной деятельности на территориях садоводства или огородничества</w:t>
      </w:r>
      <w:r>
        <w:rPr>
          <w:rFonts w:eastAsiaTheme="minorHAnsi"/>
          <w:sz w:val="28"/>
          <w:szCs w:val="28"/>
          <w:lang w:eastAsia="en-US"/>
        </w:rPr>
        <w:t>».</w:t>
      </w:r>
      <w:r w:rsidRPr="0095587C">
        <w:rPr>
          <w:rFonts w:eastAsiaTheme="minorHAnsi"/>
          <w:sz w:val="28"/>
          <w:szCs w:val="28"/>
          <w:lang w:eastAsia="en-US"/>
        </w:rPr>
        <w:t xml:space="preserve"> </w:t>
      </w:r>
    </w:p>
    <w:p w:rsidR="006863A3" w:rsidRDefault="006863A3" w:rsidP="006863A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Направить настоящее Постановление в Комитет Государственной Думы по аграрным вопросам.</w:t>
      </w:r>
    </w:p>
    <w:p w:rsidR="006863A3" w:rsidRDefault="006863A3" w:rsidP="006863A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принятия.</w:t>
      </w:r>
    </w:p>
    <w:p w:rsidR="006863A3" w:rsidRDefault="006863A3" w:rsidP="006863A3">
      <w:pPr>
        <w:rPr>
          <w:sz w:val="28"/>
          <w:szCs w:val="28"/>
        </w:rPr>
      </w:pPr>
    </w:p>
    <w:p w:rsidR="006863A3" w:rsidRDefault="006863A3" w:rsidP="006863A3">
      <w:pPr>
        <w:rPr>
          <w:sz w:val="28"/>
          <w:szCs w:val="28"/>
        </w:rPr>
      </w:pPr>
    </w:p>
    <w:p w:rsidR="006863A3" w:rsidRDefault="006863A3" w:rsidP="006863A3">
      <w:pPr>
        <w:rPr>
          <w:sz w:val="28"/>
          <w:szCs w:val="28"/>
        </w:rPr>
      </w:pPr>
    </w:p>
    <w:p w:rsidR="006863A3" w:rsidRDefault="006863A3" w:rsidP="006863A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6863A3" w:rsidRDefault="006863A3" w:rsidP="006863A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Народного Собрания (Парламента)</w:t>
      </w:r>
    </w:p>
    <w:p w:rsidR="006863A3" w:rsidRDefault="006863A3" w:rsidP="006863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Карачаево-Черкесской Республики                                              А.И. Иванов </w:t>
      </w:r>
    </w:p>
    <w:p w:rsidR="006863A3" w:rsidRDefault="006863A3" w:rsidP="006863A3">
      <w:pPr>
        <w:rPr>
          <w:sz w:val="28"/>
          <w:szCs w:val="28"/>
        </w:rPr>
      </w:pPr>
    </w:p>
    <w:p w:rsidR="006863A3" w:rsidRDefault="006863A3" w:rsidP="006863A3">
      <w:pPr>
        <w:rPr>
          <w:sz w:val="28"/>
          <w:szCs w:val="28"/>
        </w:rPr>
      </w:pPr>
      <w:r>
        <w:rPr>
          <w:sz w:val="28"/>
          <w:szCs w:val="28"/>
        </w:rPr>
        <w:t>город Черкесск</w:t>
      </w:r>
    </w:p>
    <w:p w:rsidR="006863A3" w:rsidRDefault="005A18B6" w:rsidP="006863A3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70310">
        <w:rPr>
          <w:sz w:val="28"/>
          <w:szCs w:val="28"/>
        </w:rPr>
        <w:t>3</w:t>
      </w:r>
      <w:r w:rsidR="006863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 </w:t>
      </w:r>
      <w:r w:rsidR="006863A3">
        <w:rPr>
          <w:sz w:val="28"/>
          <w:szCs w:val="28"/>
        </w:rPr>
        <w:t>2026 г.</w:t>
      </w:r>
    </w:p>
    <w:p w:rsidR="004B7B1F" w:rsidRPr="0095587C" w:rsidRDefault="006863A3">
      <w:pPr>
        <w:rPr>
          <w:sz w:val="28"/>
          <w:szCs w:val="28"/>
        </w:rPr>
      </w:pPr>
      <w:r w:rsidRPr="0095587C">
        <w:rPr>
          <w:sz w:val="28"/>
          <w:szCs w:val="28"/>
        </w:rPr>
        <w:t>№</w:t>
      </w:r>
      <w:r w:rsidR="00EC6E1F">
        <w:rPr>
          <w:sz w:val="28"/>
          <w:szCs w:val="28"/>
        </w:rPr>
        <w:t xml:space="preserve"> 118</w:t>
      </w:r>
      <w:bookmarkStart w:id="0" w:name="_GoBack"/>
      <w:bookmarkEnd w:id="0"/>
    </w:p>
    <w:sectPr w:rsidR="004B7B1F" w:rsidRPr="0095587C" w:rsidSect="0075716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9CD" w:rsidRDefault="009879CD" w:rsidP="00757168">
      <w:r>
        <w:separator/>
      </w:r>
    </w:p>
  </w:endnote>
  <w:endnote w:type="continuationSeparator" w:id="0">
    <w:p w:rsidR="009879CD" w:rsidRDefault="009879CD" w:rsidP="0075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9CD" w:rsidRDefault="009879CD" w:rsidP="00757168">
      <w:r>
        <w:separator/>
      </w:r>
    </w:p>
  </w:footnote>
  <w:footnote w:type="continuationSeparator" w:id="0">
    <w:p w:rsidR="009879CD" w:rsidRDefault="009879CD" w:rsidP="00757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883328"/>
      <w:docPartObj>
        <w:docPartGallery w:val="Page Numbers (Top of Page)"/>
        <w:docPartUnique/>
      </w:docPartObj>
    </w:sdtPr>
    <w:sdtEndPr/>
    <w:sdtContent>
      <w:p w:rsidR="00757168" w:rsidRDefault="007571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E1F">
          <w:rPr>
            <w:noProof/>
          </w:rPr>
          <w:t>2</w:t>
        </w:r>
        <w:r>
          <w:fldChar w:fldCharType="end"/>
        </w:r>
      </w:p>
    </w:sdtContent>
  </w:sdt>
  <w:p w:rsidR="00757168" w:rsidRDefault="007571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A3"/>
    <w:rsid w:val="00370310"/>
    <w:rsid w:val="004B7B1F"/>
    <w:rsid w:val="005A18B6"/>
    <w:rsid w:val="005A4E5A"/>
    <w:rsid w:val="005F7EE5"/>
    <w:rsid w:val="006863A3"/>
    <w:rsid w:val="00757168"/>
    <w:rsid w:val="007C459E"/>
    <w:rsid w:val="0095587C"/>
    <w:rsid w:val="009864F7"/>
    <w:rsid w:val="009879CD"/>
    <w:rsid w:val="00BB2718"/>
    <w:rsid w:val="00EC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D3812-5EEA-4A08-85A6-EDF5E855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3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71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71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6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Блинникова Елена Валентиновна</cp:lastModifiedBy>
  <cp:revision>12</cp:revision>
  <cp:lastPrinted>2026-06-03T09:01:00Z</cp:lastPrinted>
  <dcterms:created xsi:type="dcterms:W3CDTF">2026-05-18T08:29:00Z</dcterms:created>
  <dcterms:modified xsi:type="dcterms:W3CDTF">2026-06-03T09:01:00Z</dcterms:modified>
</cp:coreProperties>
</file>