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204A7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7940C7">
        <w:rPr>
          <w:sz w:val="28"/>
          <w:szCs w:val="28"/>
        </w:rPr>
        <w:t xml:space="preserve"> </w:t>
      </w:r>
      <w:r w:rsidR="0029551D" w:rsidRPr="00636A59">
        <w:rPr>
          <w:sz w:val="28"/>
          <w:szCs w:val="28"/>
        </w:rPr>
        <w:t>1224234-8</w:t>
      </w:r>
      <w:r w:rsidR="0029551D">
        <w:rPr>
          <w:sz w:val="28"/>
          <w:szCs w:val="28"/>
        </w:rPr>
        <w:t xml:space="preserve"> </w:t>
      </w:r>
      <w:r w:rsidR="0029551D">
        <w:rPr>
          <w:sz w:val="28"/>
          <w:szCs w:val="28"/>
        </w:rPr>
        <w:br/>
      </w:r>
      <w:r w:rsidR="0029551D" w:rsidRPr="0064064D">
        <w:rPr>
          <w:sz w:val="28"/>
          <w:szCs w:val="28"/>
        </w:rPr>
        <w:t>«</w:t>
      </w:r>
      <w:r w:rsidR="0029551D" w:rsidRPr="00636A59">
        <w:rPr>
          <w:sz w:val="28"/>
          <w:szCs w:val="28"/>
        </w:rPr>
        <w:t>О ратификации Соглашения между Российской Федерацией и Республикой Таджикистан о правовом статусе представительств компетентных органов по вопросам внутренних дел и миграции в Российской Федерации и Республике Таджикистан</w:t>
      </w:r>
      <w:r w:rsidR="0029551D" w:rsidRPr="0064064D">
        <w:rPr>
          <w:sz w:val="28"/>
          <w:szCs w:val="28"/>
        </w:rPr>
        <w:t>»</w:t>
      </w:r>
      <w:r w:rsidR="0044265E">
        <w:rPr>
          <w:sz w:val="28"/>
          <w:szCs w:val="28"/>
        </w:rPr>
        <w:t>, внесенный Президентом Российской Федерации.</w:t>
      </w:r>
      <w:bookmarkStart w:id="0" w:name="_GoBack"/>
      <w:bookmarkEnd w:id="0"/>
      <w:proofErr w:type="gramEnd"/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940C7">
        <w:rPr>
          <w:sz w:val="28"/>
          <w:szCs w:val="28"/>
        </w:rPr>
        <w:t xml:space="preserve"> </w:t>
      </w:r>
      <w:r w:rsidR="0029551D">
        <w:rPr>
          <w:sz w:val="28"/>
          <w:szCs w:val="28"/>
        </w:rPr>
        <w:t>7</w:t>
      </w:r>
      <w:r w:rsidR="00773CB4">
        <w:rPr>
          <w:sz w:val="28"/>
          <w:szCs w:val="28"/>
        </w:rPr>
        <w:t xml:space="preserve"> </w:t>
      </w:r>
      <w:r w:rsidR="0029551D">
        <w:rPr>
          <w:sz w:val="28"/>
          <w:szCs w:val="28"/>
        </w:rPr>
        <w:t>мая</w:t>
      </w:r>
      <w:r w:rsidR="007940C7">
        <w:rPr>
          <w:sz w:val="28"/>
          <w:szCs w:val="28"/>
        </w:rPr>
        <w:t xml:space="preserve"> </w:t>
      </w:r>
      <w:r w:rsidR="004E13DB">
        <w:rPr>
          <w:sz w:val="28"/>
          <w:szCs w:val="28"/>
        </w:rPr>
        <w:t>2026 года</w:t>
      </w:r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CB" w:rsidRDefault="00667DCB" w:rsidP="00C31AD8">
      <w:r>
        <w:separator/>
      </w:r>
    </w:p>
  </w:endnote>
  <w:endnote w:type="continuationSeparator" w:id="0">
    <w:p w:rsidR="00667DCB" w:rsidRDefault="00667DCB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B610F4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А.О.Кириченко</w:t>
    </w:r>
    <w:proofErr w:type="spellEnd"/>
    <w:r>
      <w:rPr>
        <w:sz w:val="16"/>
        <w:szCs w:val="16"/>
      </w:rPr>
      <w:t xml:space="preserve"> +74956929796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CB" w:rsidRDefault="00667DCB" w:rsidP="00C31AD8">
      <w:r>
        <w:separator/>
      </w:r>
    </w:p>
  </w:footnote>
  <w:footnote w:type="continuationSeparator" w:id="0">
    <w:p w:rsidR="00667DCB" w:rsidRDefault="00667DCB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752BA"/>
    <w:rsid w:val="00275593"/>
    <w:rsid w:val="00292798"/>
    <w:rsid w:val="0029551D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265E"/>
    <w:rsid w:val="00443569"/>
    <w:rsid w:val="00467B30"/>
    <w:rsid w:val="004979A1"/>
    <w:rsid w:val="004B2AA4"/>
    <w:rsid w:val="004E13DB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67DCB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610F4"/>
    <w:rsid w:val="00B770C8"/>
    <w:rsid w:val="00BA0FEF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2975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10</cp:revision>
  <cp:lastPrinted>2026-05-07T10:41:00Z</cp:lastPrinted>
  <dcterms:created xsi:type="dcterms:W3CDTF">2025-11-25T11:06:00Z</dcterms:created>
  <dcterms:modified xsi:type="dcterms:W3CDTF">2026-05-07T10:41:00Z</dcterms:modified>
</cp:coreProperties>
</file>