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34E" w:rsidRPr="00476841" w:rsidRDefault="00AD334E" w:rsidP="00AD334E">
      <w:pPr>
        <w:rPr>
          <w:color w:val="FFFFFF" w:themeColor="background1"/>
        </w:rPr>
      </w:pPr>
    </w:p>
    <w:p w:rsidR="00AD334E" w:rsidRPr="00476841" w:rsidRDefault="00AD334E" w:rsidP="00AD334E">
      <w:pPr>
        <w:rPr>
          <w:color w:val="FFFFFF" w:themeColor="background1"/>
        </w:rPr>
      </w:pPr>
    </w:p>
    <w:p w:rsidR="00AD334E" w:rsidRPr="00476841" w:rsidRDefault="00AD334E" w:rsidP="00AD334E">
      <w:pPr>
        <w:rPr>
          <w:color w:val="FFFFFF" w:themeColor="background1"/>
        </w:rPr>
      </w:pPr>
    </w:p>
    <w:p w:rsidR="00AD334E" w:rsidRPr="00476841" w:rsidRDefault="00AD334E" w:rsidP="00AD334E">
      <w:pPr>
        <w:jc w:val="center"/>
        <w:rPr>
          <w:b/>
          <w:color w:val="FFFFFF" w:themeColor="background1"/>
          <w:sz w:val="32"/>
          <w:szCs w:val="32"/>
        </w:rPr>
      </w:pPr>
      <w:r w:rsidRPr="00476841">
        <w:rPr>
          <w:b/>
          <w:color w:val="FFFFFF" w:themeColor="background1"/>
          <w:sz w:val="32"/>
          <w:szCs w:val="32"/>
        </w:rPr>
        <w:t>РЕШЕНИЕ</w:t>
      </w:r>
    </w:p>
    <w:p w:rsidR="00AD334E" w:rsidRPr="00476841" w:rsidRDefault="00AD334E" w:rsidP="00AD334E">
      <w:pPr>
        <w:jc w:val="center"/>
        <w:rPr>
          <w:b/>
          <w:color w:val="FFFFFF" w:themeColor="background1"/>
        </w:rPr>
      </w:pPr>
      <w:r w:rsidRPr="00476841">
        <w:rPr>
          <w:b/>
          <w:color w:val="FFFFFF" w:themeColor="background1"/>
        </w:rPr>
        <w:t>Комитета Государственной Думы по бюджету и налогам</w:t>
      </w:r>
    </w:p>
    <w:p w:rsidR="00AD334E" w:rsidRPr="00476841" w:rsidRDefault="00AD334E" w:rsidP="00AD334E">
      <w:pPr>
        <w:rPr>
          <w:b/>
          <w:color w:val="FFFFFF" w:themeColor="background1"/>
        </w:rPr>
      </w:pPr>
    </w:p>
    <w:p w:rsidR="00AD334E" w:rsidRPr="00476841" w:rsidRDefault="00AD334E" w:rsidP="00AD334E">
      <w:pPr>
        <w:rPr>
          <w:b/>
          <w:color w:val="FFFFFF" w:themeColor="background1"/>
        </w:rPr>
      </w:pPr>
    </w:p>
    <w:p w:rsidR="00AD334E" w:rsidRPr="00476841" w:rsidRDefault="00AD334E" w:rsidP="00AD334E">
      <w:pPr>
        <w:pStyle w:val="2"/>
        <w:spacing w:line="216" w:lineRule="auto"/>
        <w:rPr>
          <w:b w:val="0"/>
          <w:bCs/>
          <w:color w:val="FFFFFF" w:themeColor="background1"/>
        </w:rPr>
      </w:pPr>
      <w:r w:rsidRPr="00476841">
        <w:rPr>
          <w:b w:val="0"/>
          <w:bCs/>
          <w:color w:val="FFFFFF" w:themeColor="background1"/>
        </w:rPr>
        <w:t xml:space="preserve">"25" </w:t>
      </w:r>
      <w:r w:rsidRPr="00476841">
        <w:rPr>
          <w:b w:val="0"/>
          <w:bCs/>
          <w:caps w:val="0"/>
          <w:color w:val="FFFFFF" w:themeColor="background1"/>
        </w:rPr>
        <w:t xml:space="preserve">мая </w:t>
      </w:r>
      <w:r w:rsidRPr="00476841">
        <w:rPr>
          <w:b w:val="0"/>
          <w:bCs/>
          <w:color w:val="FFFFFF" w:themeColor="background1"/>
        </w:rPr>
        <w:t xml:space="preserve">2026 </w:t>
      </w:r>
      <w:r w:rsidRPr="00476841">
        <w:rPr>
          <w:b w:val="0"/>
          <w:bCs/>
          <w:caps w:val="0"/>
          <w:color w:val="FFFFFF" w:themeColor="background1"/>
        </w:rPr>
        <w:t xml:space="preserve">года                                                                  Протокол </w:t>
      </w:r>
      <w:r w:rsidRPr="00476841">
        <w:rPr>
          <w:b w:val="0"/>
          <w:bCs/>
          <w:color w:val="FFFFFF" w:themeColor="background1"/>
        </w:rPr>
        <w:t xml:space="preserve">№  </w:t>
      </w:r>
    </w:p>
    <w:p w:rsidR="00AD334E" w:rsidRPr="00A11835" w:rsidRDefault="00AD334E" w:rsidP="00AD334E">
      <w:pPr>
        <w:widowControl w:val="0"/>
      </w:pPr>
    </w:p>
    <w:p w:rsidR="00AD334E" w:rsidRPr="00A11835" w:rsidRDefault="00AD334E" w:rsidP="00AD334E">
      <w:pPr>
        <w:widowControl w:val="0"/>
      </w:pPr>
    </w:p>
    <w:p w:rsidR="00AD334E" w:rsidRPr="00536654" w:rsidRDefault="00AD334E" w:rsidP="00AD334E">
      <w:pPr>
        <w:widowControl w:val="0"/>
      </w:pPr>
    </w:p>
    <w:p w:rsidR="00AD334E" w:rsidRPr="00AD334E" w:rsidRDefault="00AD334E" w:rsidP="00AD334E">
      <w:pPr>
        <w:widowControl w:val="0"/>
        <w:jc w:val="center"/>
        <w:rPr>
          <w:b/>
          <w:sz w:val="28"/>
          <w:szCs w:val="28"/>
        </w:rPr>
      </w:pPr>
      <w:r w:rsidRPr="00AD334E">
        <w:rPr>
          <w:b/>
          <w:sz w:val="28"/>
          <w:szCs w:val="28"/>
        </w:rPr>
        <w:t xml:space="preserve">О </w:t>
      </w:r>
      <w:r w:rsidR="002A6555" w:rsidRPr="00AD334E">
        <w:rPr>
          <w:b/>
          <w:sz w:val="28"/>
          <w:szCs w:val="28"/>
        </w:rPr>
        <w:t>проект</w:t>
      </w:r>
      <w:r w:rsidRPr="00AD334E">
        <w:rPr>
          <w:b/>
          <w:sz w:val="28"/>
          <w:szCs w:val="28"/>
        </w:rPr>
        <w:t>е</w:t>
      </w:r>
      <w:r w:rsidR="002A6555" w:rsidRPr="00AD334E">
        <w:rPr>
          <w:b/>
          <w:sz w:val="28"/>
          <w:szCs w:val="28"/>
        </w:rPr>
        <w:t xml:space="preserve"> федерального закона</w:t>
      </w:r>
      <w:r w:rsidR="0004150C" w:rsidRPr="00AD334E">
        <w:rPr>
          <w:b/>
          <w:sz w:val="28"/>
          <w:szCs w:val="28"/>
        </w:rPr>
        <w:t xml:space="preserve"> </w:t>
      </w:r>
      <w:r w:rsidRPr="00AD334E">
        <w:rPr>
          <w:b/>
          <w:bCs/>
          <w:sz w:val="28"/>
          <w:szCs w:val="28"/>
          <w:lang w:bidi="ru-RU"/>
        </w:rPr>
        <w:t>№ 1223204-8 "О внесении изменений в Бюджетный кодекс Российской Федерации"</w:t>
      </w:r>
      <w:r w:rsidR="00A07282" w:rsidRPr="00AD334E">
        <w:rPr>
          <w:b/>
          <w:sz w:val="28"/>
          <w:szCs w:val="28"/>
        </w:rPr>
        <w:t xml:space="preserve">, </w:t>
      </w:r>
    </w:p>
    <w:p w:rsidR="00A07282" w:rsidRPr="00C17B1D" w:rsidRDefault="00A07282" w:rsidP="00AD334E">
      <w:pPr>
        <w:widowControl w:val="0"/>
        <w:jc w:val="center"/>
        <w:rPr>
          <w:sz w:val="28"/>
          <w:szCs w:val="28"/>
        </w:rPr>
      </w:pPr>
      <w:r w:rsidRPr="00C17B1D">
        <w:rPr>
          <w:sz w:val="28"/>
          <w:szCs w:val="28"/>
        </w:rPr>
        <w:t>внесен</w:t>
      </w:r>
      <w:r w:rsidR="002F51C6" w:rsidRPr="00C17B1D">
        <w:rPr>
          <w:sz w:val="28"/>
          <w:szCs w:val="28"/>
        </w:rPr>
        <w:t>ному</w:t>
      </w:r>
      <w:r w:rsidRPr="00C17B1D">
        <w:rPr>
          <w:sz w:val="28"/>
          <w:szCs w:val="28"/>
        </w:rPr>
        <w:t xml:space="preserve"> </w:t>
      </w:r>
      <w:r w:rsidR="00AD334E" w:rsidRPr="00AD334E">
        <w:rPr>
          <w:sz w:val="28"/>
          <w:szCs w:val="28"/>
          <w:lang w:bidi="ru-RU"/>
        </w:rPr>
        <w:t>Депутат</w:t>
      </w:r>
      <w:r w:rsidR="00AD334E">
        <w:rPr>
          <w:sz w:val="28"/>
          <w:szCs w:val="28"/>
          <w:lang w:bidi="ru-RU"/>
        </w:rPr>
        <w:t>ами</w:t>
      </w:r>
      <w:r w:rsidR="00AD334E" w:rsidRPr="00AD334E">
        <w:rPr>
          <w:sz w:val="28"/>
          <w:szCs w:val="28"/>
          <w:lang w:bidi="ru-RU"/>
        </w:rPr>
        <w:t xml:space="preserve"> Государственной Думы </w:t>
      </w:r>
      <w:proofErr w:type="spellStart"/>
      <w:r w:rsidR="00AD334E" w:rsidRPr="00AD334E">
        <w:rPr>
          <w:sz w:val="28"/>
          <w:szCs w:val="28"/>
          <w:lang w:bidi="ru-RU"/>
        </w:rPr>
        <w:t>С.М.Миронов</w:t>
      </w:r>
      <w:r w:rsidR="00AD334E">
        <w:rPr>
          <w:sz w:val="28"/>
          <w:szCs w:val="28"/>
          <w:lang w:bidi="ru-RU"/>
        </w:rPr>
        <w:t>ым</w:t>
      </w:r>
      <w:proofErr w:type="spellEnd"/>
      <w:r w:rsidR="00AD334E" w:rsidRPr="00AD334E">
        <w:rPr>
          <w:sz w:val="28"/>
          <w:szCs w:val="28"/>
          <w:lang w:bidi="ru-RU"/>
        </w:rPr>
        <w:t xml:space="preserve">, </w:t>
      </w:r>
      <w:proofErr w:type="spellStart"/>
      <w:r w:rsidR="00AD334E" w:rsidRPr="00AD334E">
        <w:rPr>
          <w:sz w:val="28"/>
          <w:szCs w:val="28"/>
          <w:lang w:bidi="ru-RU"/>
        </w:rPr>
        <w:t>А.А.Ремезков</w:t>
      </w:r>
      <w:r w:rsidR="00AD334E">
        <w:rPr>
          <w:sz w:val="28"/>
          <w:szCs w:val="28"/>
          <w:lang w:bidi="ru-RU"/>
        </w:rPr>
        <w:t>ым</w:t>
      </w:r>
      <w:proofErr w:type="spellEnd"/>
      <w:r w:rsidR="00AD334E" w:rsidRPr="00AD334E">
        <w:rPr>
          <w:sz w:val="28"/>
          <w:szCs w:val="28"/>
          <w:lang w:bidi="ru-RU"/>
        </w:rPr>
        <w:t xml:space="preserve">, </w:t>
      </w:r>
      <w:proofErr w:type="spellStart"/>
      <w:r w:rsidR="00AD334E" w:rsidRPr="00AD334E">
        <w:rPr>
          <w:sz w:val="28"/>
          <w:szCs w:val="28"/>
          <w:lang w:bidi="ru-RU"/>
        </w:rPr>
        <w:t>А.А.Кузнецо</w:t>
      </w:r>
      <w:r w:rsidR="003535DC">
        <w:rPr>
          <w:sz w:val="28"/>
          <w:szCs w:val="28"/>
          <w:lang w:bidi="ru-RU"/>
        </w:rPr>
        <w:t>в</w:t>
      </w:r>
      <w:r w:rsidR="00AD334E">
        <w:rPr>
          <w:sz w:val="28"/>
          <w:szCs w:val="28"/>
          <w:lang w:bidi="ru-RU"/>
        </w:rPr>
        <w:t>ым</w:t>
      </w:r>
      <w:proofErr w:type="spellEnd"/>
      <w:r w:rsidR="00AD334E" w:rsidRPr="00AD334E">
        <w:rPr>
          <w:sz w:val="28"/>
          <w:szCs w:val="28"/>
          <w:lang w:bidi="ru-RU"/>
        </w:rPr>
        <w:t xml:space="preserve">, </w:t>
      </w:r>
      <w:proofErr w:type="spellStart"/>
      <w:r w:rsidR="00AD334E" w:rsidRPr="00AD334E">
        <w:rPr>
          <w:sz w:val="28"/>
          <w:szCs w:val="28"/>
          <w:lang w:bidi="ru-RU"/>
        </w:rPr>
        <w:t>Д.Г.Гусев</w:t>
      </w:r>
      <w:r w:rsidR="00AD334E">
        <w:rPr>
          <w:sz w:val="28"/>
          <w:szCs w:val="28"/>
          <w:lang w:bidi="ru-RU"/>
        </w:rPr>
        <w:t>ым</w:t>
      </w:r>
      <w:proofErr w:type="spellEnd"/>
      <w:r w:rsidR="00AD334E" w:rsidRPr="00AD334E">
        <w:rPr>
          <w:sz w:val="28"/>
          <w:szCs w:val="28"/>
          <w:lang w:bidi="ru-RU"/>
        </w:rPr>
        <w:t xml:space="preserve">, </w:t>
      </w:r>
      <w:proofErr w:type="spellStart"/>
      <w:r w:rsidR="00AD334E" w:rsidRPr="00AD334E">
        <w:rPr>
          <w:sz w:val="28"/>
          <w:szCs w:val="28"/>
          <w:lang w:bidi="ru-RU"/>
        </w:rPr>
        <w:t>М.Г.Делягин</w:t>
      </w:r>
      <w:r w:rsidR="00AD334E">
        <w:rPr>
          <w:sz w:val="28"/>
          <w:szCs w:val="28"/>
          <w:lang w:bidi="ru-RU"/>
        </w:rPr>
        <w:t>ым</w:t>
      </w:r>
      <w:proofErr w:type="spellEnd"/>
      <w:r w:rsidR="00AD334E" w:rsidRPr="00AD334E">
        <w:rPr>
          <w:sz w:val="28"/>
          <w:szCs w:val="28"/>
          <w:lang w:bidi="ru-RU"/>
        </w:rPr>
        <w:t xml:space="preserve">, </w:t>
      </w:r>
      <w:proofErr w:type="spellStart"/>
      <w:r w:rsidR="00AD334E" w:rsidRPr="00AD334E">
        <w:rPr>
          <w:sz w:val="28"/>
          <w:szCs w:val="28"/>
          <w:lang w:bidi="ru-RU"/>
        </w:rPr>
        <w:t>Н.В.Новичков</w:t>
      </w:r>
      <w:r w:rsidR="00AD334E">
        <w:rPr>
          <w:sz w:val="28"/>
          <w:szCs w:val="28"/>
          <w:lang w:bidi="ru-RU"/>
        </w:rPr>
        <w:t>ым</w:t>
      </w:r>
      <w:proofErr w:type="spellEnd"/>
    </w:p>
    <w:p w:rsidR="002A6555" w:rsidRPr="00C17B1D" w:rsidRDefault="002A6555" w:rsidP="00B079B4">
      <w:pPr>
        <w:pStyle w:val="1"/>
        <w:keepNext w:val="0"/>
        <w:widowControl w:val="0"/>
        <w:rPr>
          <w:szCs w:val="28"/>
        </w:rPr>
      </w:pPr>
    </w:p>
    <w:p w:rsidR="00C17B1D" w:rsidRPr="00C17B1D" w:rsidRDefault="00C17B1D" w:rsidP="00C17B1D">
      <w:pPr>
        <w:rPr>
          <w:sz w:val="28"/>
          <w:szCs w:val="28"/>
        </w:rPr>
      </w:pPr>
    </w:p>
    <w:p w:rsidR="00C17B1D" w:rsidRPr="00C17B1D" w:rsidRDefault="00C17B1D" w:rsidP="00B079B4">
      <w:pPr>
        <w:widowControl w:val="0"/>
        <w:jc w:val="both"/>
        <w:rPr>
          <w:sz w:val="28"/>
          <w:szCs w:val="28"/>
        </w:rPr>
      </w:pPr>
    </w:p>
    <w:p w:rsidR="002A6555" w:rsidRPr="00C17B1D" w:rsidRDefault="002A6555" w:rsidP="00B079B4">
      <w:pPr>
        <w:pStyle w:val="a7"/>
        <w:widowControl w:val="0"/>
        <w:spacing w:line="276" w:lineRule="auto"/>
        <w:ind w:firstLine="709"/>
        <w:rPr>
          <w:bCs/>
          <w:szCs w:val="28"/>
        </w:rPr>
      </w:pPr>
      <w:r w:rsidRPr="00C17B1D">
        <w:rPr>
          <w:szCs w:val="28"/>
        </w:rPr>
        <w:t xml:space="preserve">Рассмотрев проект федерального закона </w:t>
      </w:r>
      <w:r w:rsidR="00AD334E" w:rsidRPr="00AD334E">
        <w:rPr>
          <w:bCs/>
          <w:szCs w:val="28"/>
          <w:lang w:bidi="ru-RU"/>
        </w:rPr>
        <w:t>№ 1223204-8 "О внесении изменений в Бюджетный кодекс Российской Федерации"</w:t>
      </w:r>
      <w:r w:rsidR="00D860DC" w:rsidRPr="0004302C">
        <w:rPr>
          <w:szCs w:val="28"/>
        </w:rPr>
        <w:t>,</w:t>
      </w:r>
      <w:r w:rsidR="00C91343" w:rsidRPr="00C17B1D">
        <w:rPr>
          <w:szCs w:val="28"/>
        </w:rPr>
        <w:t xml:space="preserve"> Комитет по бюджету и налогам </w:t>
      </w:r>
      <w:proofErr w:type="gramStart"/>
      <w:r w:rsidRPr="00C17B1D">
        <w:rPr>
          <w:b/>
          <w:bCs/>
          <w:szCs w:val="28"/>
        </w:rPr>
        <w:t>р</w:t>
      </w:r>
      <w:proofErr w:type="gramEnd"/>
      <w:r w:rsidRPr="00C17B1D">
        <w:rPr>
          <w:b/>
          <w:bCs/>
          <w:szCs w:val="28"/>
        </w:rPr>
        <w:t xml:space="preserve"> е ш и л</w:t>
      </w:r>
      <w:r w:rsidRPr="00C17B1D">
        <w:rPr>
          <w:bCs/>
          <w:szCs w:val="28"/>
        </w:rPr>
        <w:t>:</w:t>
      </w:r>
    </w:p>
    <w:p w:rsidR="002A6555" w:rsidRPr="00C17B1D" w:rsidRDefault="002A6555" w:rsidP="00B079B4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</w:p>
    <w:p w:rsidR="002A6555" w:rsidRPr="00C17B1D" w:rsidRDefault="00B04121" w:rsidP="00B079B4">
      <w:pPr>
        <w:widowControl w:val="0"/>
        <w:spacing w:line="276" w:lineRule="auto"/>
        <w:ind w:firstLine="540"/>
        <w:jc w:val="both"/>
        <w:rPr>
          <w:sz w:val="28"/>
          <w:szCs w:val="28"/>
        </w:rPr>
      </w:pPr>
      <w:r w:rsidRPr="00C17B1D">
        <w:rPr>
          <w:sz w:val="28"/>
          <w:szCs w:val="28"/>
        </w:rPr>
        <w:t>в соответствии с положениями части 3</w:t>
      </w:r>
      <w:r w:rsidRPr="00C17B1D">
        <w:rPr>
          <w:sz w:val="28"/>
          <w:szCs w:val="28"/>
          <w:vertAlign w:val="superscript"/>
        </w:rPr>
        <w:t>1</w:t>
      </w:r>
      <w:r w:rsidRPr="00C17B1D">
        <w:rPr>
          <w:sz w:val="28"/>
          <w:szCs w:val="28"/>
        </w:rPr>
        <w:t xml:space="preserve"> статьи 107 Регламента Государственной Д</w:t>
      </w:r>
      <w:bookmarkStart w:id="0" w:name="_GoBack"/>
      <w:bookmarkEnd w:id="0"/>
      <w:r w:rsidRPr="00C17B1D">
        <w:rPr>
          <w:sz w:val="28"/>
          <w:szCs w:val="28"/>
        </w:rPr>
        <w:t>умы возвратить указанный проект федерального закона инициатор</w:t>
      </w:r>
      <w:r w:rsidR="00962462" w:rsidRPr="00C17B1D">
        <w:rPr>
          <w:sz w:val="28"/>
          <w:szCs w:val="28"/>
        </w:rPr>
        <w:t>ам</w:t>
      </w:r>
      <w:r w:rsidRPr="00C17B1D">
        <w:rPr>
          <w:sz w:val="28"/>
          <w:szCs w:val="28"/>
        </w:rPr>
        <w:t xml:space="preserve"> в связи с нарушением требований части 3 статьи 104 Конституции Российской Федерации и статьи 105 Регламента Государственной Думы (отсутствует заключение Правительства Российской Федерации).</w:t>
      </w:r>
    </w:p>
    <w:p w:rsidR="002A6555" w:rsidRPr="00C17B1D" w:rsidRDefault="002A6555" w:rsidP="00B079B4">
      <w:pPr>
        <w:widowControl w:val="0"/>
        <w:spacing w:line="276" w:lineRule="auto"/>
        <w:jc w:val="both"/>
        <w:rPr>
          <w:sz w:val="28"/>
          <w:szCs w:val="28"/>
        </w:rPr>
      </w:pPr>
    </w:p>
    <w:p w:rsidR="00EC3691" w:rsidRPr="00C17B1D" w:rsidRDefault="00EC3691" w:rsidP="00B079B4">
      <w:pPr>
        <w:widowControl w:val="0"/>
        <w:jc w:val="both"/>
        <w:rPr>
          <w:sz w:val="28"/>
          <w:szCs w:val="28"/>
        </w:rPr>
      </w:pPr>
    </w:p>
    <w:p w:rsidR="002F51C6" w:rsidRPr="00C17B1D" w:rsidRDefault="002F51C6" w:rsidP="00B079B4">
      <w:pPr>
        <w:widowControl w:val="0"/>
        <w:jc w:val="both"/>
        <w:rPr>
          <w:sz w:val="28"/>
          <w:szCs w:val="28"/>
        </w:rPr>
      </w:pPr>
    </w:p>
    <w:p w:rsidR="002A6555" w:rsidRPr="00C17B1D" w:rsidRDefault="002A6555" w:rsidP="00B079B4">
      <w:pPr>
        <w:widowControl w:val="0"/>
        <w:tabs>
          <w:tab w:val="right" w:pos="9356"/>
        </w:tabs>
        <w:rPr>
          <w:sz w:val="28"/>
          <w:szCs w:val="28"/>
        </w:rPr>
      </w:pPr>
    </w:p>
    <w:p w:rsidR="00DA5B3F" w:rsidRPr="00C17B1D" w:rsidRDefault="00AD334E" w:rsidP="00B079B4">
      <w:pPr>
        <w:pStyle w:val="a3"/>
        <w:widowControl w:val="0"/>
        <w:tabs>
          <w:tab w:val="right" w:pos="9356"/>
        </w:tabs>
        <w:spacing w:line="276" w:lineRule="auto"/>
        <w:rPr>
          <w:szCs w:val="28"/>
        </w:rPr>
      </w:pPr>
      <w:r>
        <w:rPr>
          <w:szCs w:val="28"/>
        </w:rPr>
        <w:t>П</w:t>
      </w:r>
      <w:r w:rsidR="00B079B4" w:rsidRPr="00C17B1D">
        <w:rPr>
          <w:szCs w:val="28"/>
        </w:rPr>
        <w:t>редседател</w:t>
      </w:r>
      <w:r>
        <w:rPr>
          <w:szCs w:val="28"/>
        </w:rPr>
        <w:t>ь</w:t>
      </w:r>
      <w:r w:rsidR="00B079B4" w:rsidRPr="00C17B1D">
        <w:rPr>
          <w:szCs w:val="28"/>
        </w:rPr>
        <w:t xml:space="preserve"> Комитета</w:t>
      </w:r>
      <w:r w:rsidR="00DA5B3F" w:rsidRPr="00C17B1D">
        <w:rPr>
          <w:szCs w:val="28"/>
        </w:rPr>
        <w:t xml:space="preserve">                  </w:t>
      </w:r>
      <w:r>
        <w:rPr>
          <w:szCs w:val="28"/>
        </w:rPr>
        <w:t xml:space="preserve">   </w:t>
      </w:r>
      <w:r w:rsidR="00DA5B3F" w:rsidRPr="00C17B1D">
        <w:rPr>
          <w:szCs w:val="28"/>
        </w:rPr>
        <w:t xml:space="preserve">                                 </w:t>
      </w:r>
      <w:r w:rsidR="00B079B4" w:rsidRPr="00C17B1D">
        <w:rPr>
          <w:szCs w:val="28"/>
        </w:rPr>
        <w:t xml:space="preserve">      </w:t>
      </w:r>
      <w:r w:rsidR="00DA5B3F" w:rsidRPr="00C17B1D">
        <w:rPr>
          <w:szCs w:val="28"/>
        </w:rPr>
        <w:t xml:space="preserve">         </w:t>
      </w:r>
      <w:proofErr w:type="spellStart"/>
      <w:r>
        <w:rPr>
          <w:szCs w:val="28"/>
        </w:rPr>
        <w:t>А.М.Макаров</w:t>
      </w:r>
      <w:proofErr w:type="spellEnd"/>
    </w:p>
    <w:sectPr w:rsidR="00DA5B3F" w:rsidRPr="00C17B1D" w:rsidSect="00B079B4">
      <w:headerReference w:type="even" r:id="rId7"/>
      <w:headerReference w:type="default" r:id="rId8"/>
      <w:pgSz w:w="11906" w:h="16838" w:code="9"/>
      <w:pgMar w:top="1418" w:right="1134" w:bottom="1701" w:left="1418" w:header="720" w:footer="720" w:gutter="0"/>
      <w:paperSrc w:first="7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0D57" w:rsidRDefault="00BE0D57">
      <w:r>
        <w:separator/>
      </w:r>
    </w:p>
  </w:endnote>
  <w:endnote w:type="continuationSeparator" w:id="0">
    <w:p w:rsidR="00BE0D57" w:rsidRDefault="00BE0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 Condensed">
    <w:charset w:val="00"/>
    <w:family w:val="auto"/>
    <w:pitch w:val="variable"/>
    <w:sig w:usb0="E00002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0D57" w:rsidRDefault="00BE0D57">
      <w:r>
        <w:separator/>
      </w:r>
    </w:p>
  </w:footnote>
  <w:footnote w:type="continuationSeparator" w:id="0">
    <w:p w:rsidR="00BE0D57" w:rsidRDefault="00BE0D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D1E" w:rsidRDefault="000B7D1E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:rsidR="000B7D1E" w:rsidRDefault="000B7D1E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7D1E" w:rsidRDefault="000B7D1E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853BA">
      <w:rPr>
        <w:rStyle w:val="a6"/>
        <w:noProof/>
      </w:rPr>
      <w:t>2</w:t>
    </w:r>
    <w:r>
      <w:rPr>
        <w:rStyle w:val="a6"/>
      </w:rPr>
      <w:fldChar w:fldCharType="end"/>
    </w:r>
  </w:p>
  <w:p w:rsidR="000B7D1E" w:rsidRDefault="000B7D1E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7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6BCC"/>
    <w:rsid w:val="0004150C"/>
    <w:rsid w:val="0004302C"/>
    <w:rsid w:val="000A178A"/>
    <w:rsid w:val="000A48CB"/>
    <w:rsid w:val="000B7D1E"/>
    <w:rsid w:val="000C08A3"/>
    <w:rsid w:val="000C473F"/>
    <w:rsid w:val="000D7187"/>
    <w:rsid w:val="00154E91"/>
    <w:rsid w:val="001855BC"/>
    <w:rsid w:val="00192DBA"/>
    <w:rsid w:val="001A1FD5"/>
    <w:rsid w:val="001C1E27"/>
    <w:rsid w:val="001D3C57"/>
    <w:rsid w:val="00213F08"/>
    <w:rsid w:val="00235731"/>
    <w:rsid w:val="00271123"/>
    <w:rsid w:val="00275CF5"/>
    <w:rsid w:val="00292F55"/>
    <w:rsid w:val="002A6555"/>
    <w:rsid w:val="002F18BB"/>
    <w:rsid w:val="002F51C6"/>
    <w:rsid w:val="00311EA9"/>
    <w:rsid w:val="003535DC"/>
    <w:rsid w:val="00355C55"/>
    <w:rsid w:val="003C20E1"/>
    <w:rsid w:val="003D7B16"/>
    <w:rsid w:val="003F7211"/>
    <w:rsid w:val="004075C1"/>
    <w:rsid w:val="00476841"/>
    <w:rsid w:val="004C492D"/>
    <w:rsid w:val="00520263"/>
    <w:rsid w:val="00555B63"/>
    <w:rsid w:val="005759BB"/>
    <w:rsid w:val="005E113C"/>
    <w:rsid w:val="00635DC5"/>
    <w:rsid w:val="0067625C"/>
    <w:rsid w:val="0068285A"/>
    <w:rsid w:val="00687986"/>
    <w:rsid w:val="006A3EE7"/>
    <w:rsid w:val="007805F0"/>
    <w:rsid w:val="00780624"/>
    <w:rsid w:val="007943F7"/>
    <w:rsid w:val="007F7FD6"/>
    <w:rsid w:val="0086276D"/>
    <w:rsid w:val="008853BA"/>
    <w:rsid w:val="008D102A"/>
    <w:rsid w:val="00944A86"/>
    <w:rsid w:val="00962462"/>
    <w:rsid w:val="00A07282"/>
    <w:rsid w:val="00A20405"/>
    <w:rsid w:val="00A41219"/>
    <w:rsid w:val="00AD334E"/>
    <w:rsid w:val="00AF4A32"/>
    <w:rsid w:val="00B04121"/>
    <w:rsid w:val="00B079B4"/>
    <w:rsid w:val="00B73695"/>
    <w:rsid w:val="00BD4706"/>
    <w:rsid w:val="00BE0D57"/>
    <w:rsid w:val="00BE7599"/>
    <w:rsid w:val="00C11057"/>
    <w:rsid w:val="00C17B1D"/>
    <w:rsid w:val="00C81239"/>
    <w:rsid w:val="00C91343"/>
    <w:rsid w:val="00CE3AB1"/>
    <w:rsid w:val="00CF34C6"/>
    <w:rsid w:val="00D07DB0"/>
    <w:rsid w:val="00D11173"/>
    <w:rsid w:val="00D551A8"/>
    <w:rsid w:val="00D85C4B"/>
    <w:rsid w:val="00D860DC"/>
    <w:rsid w:val="00DA100C"/>
    <w:rsid w:val="00DA5B3F"/>
    <w:rsid w:val="00DE7BEB"/>
    <w:rsid w:val="00DF5E63"/>
    <w:rsid w:val="00E50E3B"/>
    <w:rsid w:val="00E72C48"/>
    <w:rsid w:val="00E81130"/>
    <w:rsid w:val="00EC03BA"/>
    <w:rsid w:val="00EC3691"/>
    <w:rsid w:val="00EC6F11"/>
    <w:rsid w:val="00ED5FE1"/>
    <w:rsid w:val="00EF1B2F"/>
    <w:rsid w:val="00F26D6F"/>
    <w:rsid w:val="00F56BCC"/>
    <w:rsid w:val="00F67F4D"/>
    <w:rsid w:val="00F95254"/>
    <w:rsid w:val="00FA090D"/>
    <w:rsid w:val="00FD31A7"/>
    <w:rsid w:val="00FF1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tabs>
        <w:tab w:val="right" w:pos="9354"/>
      </w:tabs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caps/>
      <w:sz w:val="28"/>
      <w:szCs w:val="20"/>
    </w:rPr>
  </w:style>
  <w:style w:type="paragraph" w:styleId="3">
    <w:name w:val="heading 3"/>
    <w:basedOn w:val="a"/>
    <w:next w:val="a"/>
    <w:qFormat/>
    <w:pPr>
      <w:keepNext/>
      <w:outlineLvl w:val="2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  <w:rPr>
      <w:sz w:val="28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</w:pPr>
    <w:rPr>
      <w:sz w:val="28"/>
      <w:szCs w:val="20"/>
    </w:rPr>
  </w:style>
  <w:style w:type="character" w:styleId="a6">
    <w:name w:val="page number"/>
    <w:basedOn w:val="a0"/>
  </w:style>
  <w:style w:type="paragraph" w:styleId="a7">
    <w:name w:val="Body Text"/>
    <w:basedOn w:val="a"/>
    <w:pPr>
      <w:jc w:val="both"/>
    </w:pPr>
    <w:rPr>
      <w:sz w:val="28"/>
      <w:szCs w:val="20"/>
    </w:rPr>
  </w:style>
  <w:style w:type="character" w:customStyle="1" w:styleId="namem">
    <w:name w:val="namem"/>
    <w:basedOn w:val="a0"/>
  </w:style>
  <w:style w:type="character" w:customStyle="1" w:styleId="data">
    <w:name w:val="data"/>
    <w:basedOn w:val="a0"/>
  </w:style>
  <w:style w:type="character" w:customStyle="1" w:styleId="ressmall">
    <w:name w:val="ressmall"/>
    <w:basedOn w:val="a0"/>
  </w:style>
  <w:style w:type="character" w:customStyle="1" w:styleId="rescomment">
    <w:name w:val="rescomment"/>
    <w:basedOn w:val="a0"/>
    <w:rsid w:val="004C492D"/>
  </w:style>
  <w:style w:type="paragraph" w:customStyle="1" w:styleId="a8">
    <w:name w:val="Стиль"/>
    <w:basedOn w:val="a"/>
    <w:rsid w:val="003D7B1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Balloon Text"/>
    <w:basedOn w:val="a"/>
    <w:semiHidden/>
    <w:rsid w:val="000B7D1E"/>
    <w:rPr>
      <w:rFonts w:ascii="Tahoma" w:hAnsi="Tahoma" w:cs="Tahoma"/>
      <w:sz w:val="16"/>
      <w:szCs w:val="16"/>
    </w:rPr>
  </w:style>
  <w:style w:type="paragraph" w:customStyle="1" w:styleId="text-justif">
    <w:name w:val="text-justif"/>
    <w:basedOn w:val="a"/>
    <w:rsid w:val="007805F0"/>
    <w:pPr>
      <w:spacing w:before="100" w:beforeAutospacing="1" w:after="100" w:afterAutospacing="1"/>
    </w:pPr>
  </w:style>
  <w:style w:type="character" w:customStyle="1" w:styleId="pull-right">
    <w:name w:val="pull-right"/>
    <w:basedOn w:val="a0"/>
    <w:rsid w:val="007805F0"/>
  </w:style>
  <w:style w:type="character" w:customStyle="1" w:styleId="oznaimen1">
    <w:name w:val="oz_naimen1"/>
    <w:basedOn w:val="a0"/>
    <w:rsid w:val="007805F0"/>
    <w:rPr>
      <w:rFonts w:ascii="Roboto Condensed" w:hAnsi="Roboto Condensed" w:hint="default"/>
      <w:b w:val="0"/>
      <w:bCs w:val="0"/>
    </w:rPr>
  </w:style>
  <w:style w:type="character" w:customStyle="1" w:styleId="a4">
    <w:name w:val="Верхний колонтитул Знак"/>
    <w:basedOn w:val="a0"/>
    <w:link w:val="a3"/>
    <w:uiPriority w:val="99"/>
    <w:rsid w:val="00DA5B3F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pPr>
      <w:keepNext/>
      <w:tabs>
        <w:tab w:val="right" w:pos="9354"/>
      </w:tabs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caps/>
      <w:sz w:val="28"/>
      <w:szCs w:val="20"/>
    </w:rPr>
  </w:style>
  <w:style w:type="paragraph" w:styleId="3">
    <w:name w:val="heading 3"/>
    <w:basedOn w:val="a"/>
    <w:next w:val="a"/>
    <w:qFormat/>
    <w:pPr>
      <w:keepNext/>
      <w:outlineLvl w:val="2"/>
    </w:pPr>
    <w:rPr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  <w:rPr>
      <w:sz w:val="28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</w:pPr>
    <w:rPr>
      <w:sz w:val="28"/>
      <w:szCs w:val="20"/>
    </w:rPr>
  </w:style>
  <w:style w:type="character" w:styleId="a6">
    <w:name w:val="page number"/>
    <w:basedOn w:val="a0"/>
  </w:style>
  <w:style w:type="paragraph" w:styleId="a7">
    <w:name w:val="Body Text"/>
    <w:basedOn w:val="a"/>
    <w:pPr>
      <w:jc w:val="both"/>
    </w:pPr>
    <w:rPr>
      <w:sz w:val="28"/>
      <w:szCs w:val="20"/>
    </w:rPr>
  </w:style>
  <w:style w:type="character" w:customStyle="1" w:styleId="namem">
    <w:name w:val="namem"/>
    <w:basedOn w:val="a0"/>
  </w:style>
  <w:style w:type="character" w:customStyle="1" w:styleId="data">
    <w:name w:val="data"/>
    <w:basedOn w:val="a0"/>
  </w:style>
  <w:style w:type="character" w:customStyle="1" w:styleId="ressmall">
    <w:name w:val="ressmall"/>
    <w:basedOn w:val="a0"/>
  </w:style>
  <w:style w:type="character" w:customStyle="1" w:styleId="rescomment">
    <w:name w:val="rescomment"/>
    <w:basedOn w:val="a0"/>
    <w:rsid w:val="004C492D"/>
  </w:style>
  <w:style w:type="paragraph" w:customStyle="1" w:styleId="a8">
    <w:name w:val="Стиль"/>
    <w:basedOn w:val="a"/>
    <w:rsid w:val="003D7B16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Balloon Text"/>
    <w:basedOn w:val="a"/>
    <w:semiHidden/>
    <w:rsid w:val="000B7D1E"/>
    <w:rPr>
      <w:rFonts w:ascii="Tahoma" w:hAnsi="Tahoma" w:cs="Tahoma"/>
      <w:sz w:val="16"/>
      <w:szCs w:val="16"/>
    </w:rPr>
  </w:style>
  <w:style w:type="paragraph" w:customStyle="1" w:styleId="text-justif">
    <w:name w:val="text-justif"/>
    <w:basedOn w:val="a"/>
    <w:rsid w:val="007805F0"/>
    <w:pPr>
      <w:spacing w:before="100" w:beforeAutospacing="1" w:after="100" w:afterAutospacing="1"/>
    </w:pPr>
  </w:style>
  <w:style w:type="character" w:customStyle="1" w:styleId="pull-right">
    <w:name w:val="pull-right"/>
    <w:basedOn w:val="a0"/>
    <w:rsid w:val="007805F0"/>
  </w:style>
  <w:style w:type="character" w:customStyle="1" w:styleId="oznaimen1">
    <w:name w:val="oz_naimen1"/>
    <w:basedOn w:val="a0"/>
    <w:rsid w:val="007805F0"/>
    <w:rPr>
      <w:rFonts w:ascii="Roboto Condensed" w:hAnsi="Roboto Condensed" w:hint="default"/>
      <w:b w:val="0"/>
      <w:bCs w:val="0"/>
    </w:rPr>
  </w:style>
  <w:style w:type="character" w:customStyle="1" w:styleId="a4">
    <w:name w:val="Верхний колонтитул Знак"/>
    <w:basedOn w:val="a0"/>
    <w:link w:val="a3"/>
    <w:uiPriority w:val="99"/>
    <w:rsid w:val="00DA5B3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44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8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105</Words>
  <Characters>894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Федеральное Собрание РФ</Company>
  <LinksUpToDate>false</LinksUpToDate>
  <CharactersWithSpaces>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Государственная Дума</dc:creator>
  <cp:lastModifiedBy>КОЧНОВ Дмитрий Александрович</cp:lastModifiedBy>
  <cp:revision>4</cp:revision>
  <cp:lastPrinted>2026-05-25T14:22:00Z</cp:lastPrinted>
  <dcterms:created xsi:type="dcterms:W3CDTF">2026-05-22T13:08:00Z</dcterms:created>
  <dcterms:modified xsi:type="dcterms:W3CDTF">2026-05-26T10:57:00Z</dcterms:modified>
</cp:coreProperties>
</file>