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767" w:rsidRDefault="00C21767" w:rsidP="00C21767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C21767" w:rsidRDefault="00C21767" w:rsidP="00B17F70">
      <w:pPr>
        <w:jc w:val="center"/>
        <w:rPr>
          <w:sz w:val="28"/>
        </w:rPr>
      </w:pPr>
    </w:p>
    <w:p w:rsidR="00C21767" w:rsidRPr="00B17F70" w:rsidRDefault="00C21767" w:rsidP="00B17F70">
      <w:pPr>
        <w:jc w:val="center"/>
        <w:rPr>
          <w:bCs/>
          <w:sz w:val="28"/>
        </w:rPr>
      </w:pPr>
    </w:p>
    <w:p w:rsidR="00B818B3" w:rsidRDefault="00B818B3" w:rsidP="00B17F70">
      <w:pPr>
        <w:jc w:val="center"/>
        <w:rPr>
          <w:bCs/>
          <w:sz w:val="28"/>
        </w:rPr>
      </w:pPr>
    </w:p>
    <w:p w:rsidR="00B17F70" w:rsidRDefault="00B17F70" w:rsidP="00B17F70">
      <w:pPr>
        <w:jc w:val="center"/>
        <w:rPr>
          <w:bCs/>
          <w:sz w:val="28"/>
        </w:rPr>
      </w:pPr>
    </w:p>
    <w:p w:rsidR="00B17F70" w:rsidRDefault="00B17F70" w:rsidP="00B17F70">
      <w:pPr>
        <w:jc w:val="center"/>
        <w:rPr>
          <w:bCs/>
          <w:sz w:val="28"/>
        </w:rPr>
      </w:pPr>
    </w:p>
    <w:p w:rsidR="00B17F70" w:rsidRPr="00B17F70" w:rsidRDefault="00B17F70" w:rsidP="00B17F70">
      <w:pPr>
        <w:jc w:val="center"/>
        <w:rPr>
          <w:bCs/>
          <w:sz w:val="28"/>
        </w:rPr>
      </w:pPr>
    </w:p>
    <w:p w:rsidR="00C21767" w:rsidRDefault="00C21767" w:rsidP="00C21767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C21767" w:rsidRDefault="00C21767" w:rsidP="00C21767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C21767" w:rsidRDefault="00C21767" w:rsidP="00C21767">
      <w:pPr>
        <w:spacing w:line="360" w:lineRule="auto"/>
        <w:jc w:val="center"/>
        <w:rPr>
          <w:sz w:val="28"/>
        </w:rPr>
      </w:pPr>
    </w:p>
    <w:p w:rsidR="001603CA" w:rsidRDefault="00C21767" w:rsidP="0056483B">
      <w:pPr>
        <w:jc w:val="center"/>
        <w:rPr>
          <w:b/>
          <w:bCs/>
          <w:iCs/>
          <w:sz w:val="28"/>
          <w:szCs w:val="28"/>
        </w:rPr>
      </w:pPr>
      <w:r w:rsidRPr="00806BCC">
        <w:rPr>
          <w:b/>
          <w:bCs/>
          <w:sz w:val="28"/>
          <w:szCs w:val="28"/>
        </w:rPr>
        <w:t xml:space="preserve">О проекте федерального </w:t>
      </w:r>
      <w:r w:rsidRPr="00C548E9">
        <w:rPr>
          <w:b/>
          <w:bCs/>
          <w:sz w:val="28"/>
          <w:szCs w:val="28"/>
        </w:rPr>
        <w:t xml:space="preserve">закона </w:t>
      </w:r>
      <w:r w:rsidR="0056483B" w:rsidRPr="0056483B">
        <w:rPr>
          <w:b/>
          <w:bCs/>
          <w:iCs/>
          <w:sz w:val="28"/>
          <w:szCs w:val="28"/>
          <w:lang w:bidi="ru-RU"/>
        </w:rPr>
        <w:t>№ 1222962-8 «О внесении изменений в часть вторую Налогового кодекса Российской Федерации»</w:t>
      </w:r>
    </w:p>
    <w:p w:rsidR="001603CA" w:rsidRPr="00B17F70" w:rsidRDefault="001603CA" w:rsidP="001603CA">
      <w:pPr>
        <w:jc w:val="center"/>
        <w:rPr>
          <w:bCs/>
          <w:iCs/>
          <w:sz w:val="28"/>
          <w:szCs w:val="28"/>
        </w:rPr>
      </w:pPr>
      <w:r w:rsidRPr="00B17F70">
        <w:rPr>
          <w:bCs/>
          <w:iCs/>
          <w:sz w:val="28"/>
          <w:szCs w:val="28"/>
        </w:rPr>
        <w:t>(</w:t>
      </w:r>
      <w:r w:rsidR="0056483B" w:rsidRPr="0056483B">
        <w:rPr>
          <w:bCs/>
          <w:iCs/>
          <w:sz w:val="28"/>
          <w:szCs w:val="28"/>
          <w:lang w:bidi="ru-RU"/>
        </w:rPr>
        <w:t>о регулировании уплаты государственных пошлин в сфере миграции</w:t>
      </w:r>
      <w:r w:rsidRPr="00B17F70">
        <w:rPr>
          <w:bCs/>
          <w:iCs/>
          <w:sz w:val="28"/>
          <w:szCs w:val="28"/>
        </w:rPr>
        <w:t>)</w:t>
      </w:r>
    </w:p>
    <w:p w:rsidR="001603CA" w:rsidRDefault="001603CA" w:rsidP="001603CA">
      <w:pPr>
        <w:jc w:val="center"/>
        <w:rPr>
          <w:bCs/>
          <w:iCs/>
          <w:sz w:val="28"/>
          <w:szCs w:val="28"/>
        </w:rPr>
      </w:pPr>
    </w:p>
    <w:p w:rsidR="00C21767" w:rsidRPr="001603CA" w:rsidRDefault="001603CA" w:rsidP="001603CA">
      <w:pPr>
        <w:jc w:val="center"/>
        <w:rPr>
          <w:bCs/>
          <w:sz w:val="28"/>
        </w:rPr>
      </w:pPr>
      <w:proofErr w:type="gramStart"/>
      <w:r w:rsidRPr="001603CA">
        <w:rPr>
          <w:bCs/>
          <w:iCs/>
          <w:sz w:val="28"/>
          <w:szCs w:val="28"/>
        </w:rPr>
        <w:t>внесен</w:t>
      </w:r>
      <w:proofErr w:type="gramEnd"/>
      <w:r w:rsidRPr="001603CA">
        <w:rPr>
          <w:bCs/>
          <w:iCs/>
          <w:sz w:val="28"/>
          <w:szCs w:val="28"/>
        </w:rPr>
        <w:t xml:space="preserve"> Правительством Российской Федерации</w:t>
      </w:r>
    </w:p>
    <w:p w:rsidR="00B818B3" w:rsidRPr="00B17F70" w:rsidRDefault="00B818B3" w:rsidP="00C21767">
      <w:pPr>
        <w:ind w:left="360" w:right="355"/>
        <w:jc w:val="center"/>
        <w:rPr>
          <w:bCs/>
          <w:sz w:val="28"/>
        </w:rPr>
      </w:pPr>
    </w:p>
    <w:p w:rsidR="00C21767" w:rsidRDefault="00C21767" w:rsidP="0056483B">
      <w:pPr>
        <w:ind w:right="355" w:firstLine="709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EE524B" w:rsidRDefault="00D31F47" w:rsidP="0056483B">
      <w:pPr>
        <w:shd w:val="clear" w:color="auto" w:fill="FFFFFF"/>
        <w:tabs>
          <w:tab w:val="left" w:pos="955"/>
        </w:tabs>
        <w:spacing w:before="5" w:line="276" w:lineRule="auto"/>
        <w:ind w:firstLine="709"/>
        <w:jc w:val="both"/>
        <w:rPr>
          <w:sz w:val="28"/>
        </w:rPr>
      </w:pPr>
      <w:r w:rsidRPr="00D31F47">
        <w:rPr>
          <w:sz w:val="28"/>
        </w:rPr>
        <w:t>1. Включить проект федерального закона</w:t>
      </w:r>
      <w:r w:rsidR="007F5597">
        <w:rPr>
          <w:sz w:val="28"/>
        </w:rPr>
        <w:t xml:space="preserve"> </w:t>
      </w:r>
      <w:r w:rsidR="0056483B" w:rsidRPr="0056483B">
        <w:rPr>
          <w:bCs/>
          <w:iCs/>
          <w:sz w:val="28"/>
          <w:szCs w:val="28"/>
          <w:lang w:bidi="ru-RU"/>
        </w:rPr>
        <w:t>№ 1222962-8 «О внесении изменений в часть вторую Налогового кодекса Российской Федерации»</w:t>
      </w:r>
      <w:r w:rsidRPr="00D31F47">
        <w:rPr>
          <w:sz w:val="28"/>
        </w:rPr>
        <w:t xml:space="preserve"> </w:t>
      </w:r>
      <w:r w:rsidR="0056483B">
        <w:rPr>
          <w:sz w:val="28"/>
        </w:rPr>
        <w:br/>
      </w:r>
      <w:r w:rsidRPr="00D31F47">
        <w:rPr>
          <w:sz w:val="28"/>
        </w:rPr>
        <w:t xml:space="preserve">в проект порядка работы Государственной Думы </w:t>
      </w:r>
      <w:r w:rsidR="0056483B">
        <w:rPr>
          <w:sz w:val="28"/>
        </w:rPr>
        <w:t xml:space="preserve">26 мая 2026 </w:t>
      </w:r>
      <w:r w:rsidR="00EE524B" w:rsidRPr="00EE524B">
        <w:rPr>
          <w:sz w:val="28"/>
        </w:rPr>
        <w:t xml:space="preserve">года </w:t>
      </w:r>
      <w:r w:rsidRPr="00D31F47">
        <w:rPr>
          <w:sz w:val="28"/>
        </w:rPr>
        <w:t>для рассмотрения в первом чтении.</w:t>
      </w:r>
    </w:p>
    <w:p w:rsidR="00C21767" w:rsidRPr="006E2C4E" w:rsidRDefault="00D31F47" w:rsidP="0056483B">
      <w:pPr>
        <w:shd w:val="clear" w:color="auto" w:fill="FFFFFF"/>
        <w:tabs>
          <w:tab w:val="left" w:pos="955"/>
        </w:tabs>
        <w:spacing w:before="5" w:line="276" w:lineRule="auto"/>
        <w:ind w:firstLine="709"/>
        <w:jc w:val="both"/>
        <w:rPr>
          <w:sz w:val="28"/>
        </w:rPr>
      </w:pPr>
      <w:r w:rsidRPr="00D31F47">
        <w:rPr>
          <w:sz w:val="28"/>
        </w:rPr>
        <w:t>2. Направить указанный законопроект</w:t>
      </w:r>
      <w:r>
        <w:rPr>
          <w:sz w:val="28"/>
        </w:rPr>
        <w:t xml:space="preserve"> и материалы к нему</w:t>
      </w:r>
      <w:r w:rsidRPr="00D31F47">
        <w:rPr>
          <w:sz w:val="28"/>
        </w:rPr>
        <w:t xml:space="preserve"> Президенту Российской Федерации, в Совет Федерации Федерального Собрания Российской Федерации, депутатам Государственной Думы, </w:t>
      </w:r>
      <w:r w:rsidR="0056483B">
        <w:rPr>
          <w:sz w:val="28"/>
        </w:rPr>
        <w:t xml:space="preserve">в </w:t>
      </w:r>
      <w:r w:rsidRPr="00D31F47">
        <w:rPr>
          <w:sz w:val="28"/>
        </w:rPr>
        <w:t>Правительство Российской Федерации</w:t>
      </w:r>
      <w:r w:rsidR="00855391">
        <w:rPr>
          <w:sz w:val="28"/>
        </w:rPr>
        <w:t>.</w:t>
      </w:r>
    </w:p>
    <w:p w:rsidR="00C21767" w:rsidRPr="006E2C4E" w:rsidRDefault="00C21767" w:rsidP="0056483B">
      <w:pPr>
        <w:spacing w:line="276" w:lineRule="auto"/>
        <w:ind w:firstLine="709"/>
        <w:jc w:val="both"/>
        <w:rPr>
          <w:sz w:val="28"/>
        </w:rPr>
      </w:pPr>
      <w:r w:rsidRPr="006E2C4E">
        <w:rPr>
          <w:sz w:val="28"/>
        </w:rPr>
        <w:t>3. </w:t>
      </w:r>
      <w:r w:rsidR="00EE524B" w:rsidRPr="00EE524B">
        <w:rPr>
          <w:sz w:val="28"/>
        </w:rPr>
        <w:t xml:space="preserve">Определить докладчиком по указанному законопроекту официального представителя Правительства Российской Федерации - </w:t>
      </w:r>
      <w:r w:rsidR="002C658E">
        <w:rPr>
          <w:sz w:val="28"/>
        </w:rPr>
        <w:br/>
      </w:r>
      <w:r w:rsidR="00EE524B" w:rsidRPr="00EE524B">
        <w:rPr>
          <w:sz w:val="28"/>
        </w:rPr>
        <w:t xml:space="preserve">заместителя Министра </w:t>
      </w:r>
      <w:r w:rsidR="002E7C3E">
        <w:rPr>
          <w:sz w:val="28"/>
        </w:rPr>
        <w:t>финансов</w:t>
      </w:r>
      <w:r w:rsidR="00EE524B" w:rsidRPr="00EE524B">
        <w:rPr>
          <w:sz w:val="28"/>
        </w:rPr>
        <w:t xml:space="preserve"> Российской Федерации </w:t>
      </w:r>
      <w:proofErr w:type="spellStart"/>
      <w:r w:rsidR="0056483B">
        <w:rPr>
          <w:sz w:val="28"/>
        </w:rPr>
        <w:t>Липаева</w:t>
      </w:r>
      <w:proofErr w:type="spellEnd"/>
      <w:r w:rsidR="002E7C3E">
        <w:rPr>
          <w:sz w:val="28"/>
        </w:rPr>
        <w:t xml:space="preserve"> Алексея </w:t>
      </w:r>
      <w:r w:rsidR="0056483B">
        <w:rPr>
          <w:sz w:val="28"/>
        </w:rPr>
        <w:t>Анатольевича</w:t>
      </w:r>
      <w:r w:rsidR="00EE524B" w:rsidRPr="00EE524B">
        <w:rPr>
          <w:sz w:val="28"/>
        </w:rPr>
        <w:t xml:space="preserve">, содокладчиком от ответственного комитета - члена Комитета по бюджету и налогам </w:t>
      </w:r>
      <w:r w:rsidR="002B5189">
        <w:rPr>
          <w:sz w:val="28"/>
        </w:rPr>
        <w:t>Ковпака Льва Игоревича.</w:t>
      </w:r>
      <w:bookmarkStart w:id="0" w:name="_GoBack"/>
      <w:bookmarkEnd w:id="0"/>
    </w:p>
    <w:p w:rsidR="00C21767" w:rsidRDefault="00C21767" w:rsidP="0056483B">
      <w:pPr>
        <w:shd w:val="clear" w:color="auto" w:fill="FFFFFF"/>
        <w:tabs>
          <w:tab w:val="left" w:pos="955"/>
        </w:tabs>
        <w:spacing w:before="5" w:line="276" w:lineRule="auto"/>
        <w:ind w:firstLine="709"/>
        <w:jc w:val="both"/>
        <w:rPr>
          <w:spacing w:val="-1"/>
          <w:sz w:val="28"/>
        </w:rPr>
      </w:pPr>
    </w:p>
    <w:p w:rsidR="00B818B3" w:rsidRDefault="00B818B3" w:rsidP="0056483B">
      <w:pPr>
        <w:shd w:val="clear" w:color="auto" w:fill="FFFFFF"/>
        <w:tabs>
          <w:tab w:val="left" w:pos="955"/>
        </w:tabs>
        <w:spacing w:before="5" w:line="276" w:lineRule="auto"/>
        <w:ind w:firstLine="709"/>
        <w:jc w:val="both"/>
        <w:rPr>
          <w:spacing w:val="-1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C21767" w:rsidTr="00805D81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21767" w:rsidRDefault="00C21767" w:rsidP="00805D8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 Федерального Собрания</w:t>
            </w:r>
          </w:p>
          <w:p w:rsidR="00C21767" w:rsidRDefault="00C21767" w:rsidP="00805D81">
            <w:pPr>
              <w:spacing w:line="360" w:lineRule="auto"/>
              <w:jc w:val="center"/>
              <w:rPr>
                <w:color w:val="000000"/>
                <w:sz w:val="28"/>
              </w:rPr>
            </w:pPr>
            <w:r>
              <w:rPr>
                <w:sz w:val="28"/>
              </w:rPr>
              <w:t>Российской  Федерации</w:t>
            </w:r>
          </w:p>
        </w:tc>
      </w:tr>
    </w:tbl>
    <w:p w:rsidR="00204484" w:rsidRDefault="00204484"/>
    <w:sectPr w:rsidR="00204484" w:rsidSect="002C658E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EC3" w:rsidRDefault="00B14EC3">
      <w:r>
        <w:separator/>
      </w:r>
    </w:p>
  </w:endnote>
  <w:endnote w:type="continuationSeparator" w:id="0">
    <w:p w:rsidR="00B14EC3" w:rsidRDefault="00B1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EC3" w:rsidRDefault="00B14EC3">
      <w:r>
        <w:separator/>
      </w:r>
    </w:p>
  </w:footnote>
  <w:footnote w:type="continuationSeparator" w:id="0">
    <w:p w:rsidR="00B14EC3" w:rsidRDefault="00B14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2B51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524B">
      <w:rPr>
        <w:rStyle w:val="a5"/>
        <w:noProof/>
      </w:rPr>
      <w:t>2</w:t>
    </w:r>
    <w:r>
      <w:rPr>
        <w:rStyle w:val="a5"/>
      </w:rPr>
      <w:fldChar w:fldCharType="end"/>
    </w:r>
  </w:p>
  <w:p w:rsidR="00BF10F4" w:rsidRDefault="002B51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67"/>
    <w:rsid w:val="000028F4"/>
    <w:rsid w:val="00047887"/>
    <w:rsid w:val="000A54C9"/>
    <w:rsid w:val="001603CA"/>
    <w:rsid w:val="001A2167"/>
    <w:rsid w:val="001C7909"/>
    <w:rsid w:val="001D366D"/>
    <w:rsid w:val="00204484"/>
    <w:rsid w:val="002B5189"/>
    <w:rsid w:val="002C658E"/>
    <w:rsid w:val="002E7C3E"/>
    <w:rsid w:val="003955E1"/>
    <w:rsid w:val="00477EDB"/>
    <w:rsid w:val="0056483B"/>
    <w:rsid w:val="005934E9"/>
    <w:rsid w:val="006922B2"/>
    <w:rsid w:val="00723528"/>
    <w:rsid w:val="007F5597"/>
    <w:rsid w:val="00855391"/>
    <w:rsid w:val="009215EF"/>
    <w:rsid w:val="009E701B"/>
    <w:rsid w:val="00A91F76"/>
    <w:rsid w:val="00AC4FA2"/>
    <w:rsid w:val="00B14EC3"/>
    <w:rsid w:val="00B17F70"/>
    <w:rsid w:val="00B818B3"/>
    <w:rsid w:val="00C21767"/>
    <w:rsid w:val="00C66CB3"/>
    <w:rsid w:val="00CA2B3A"/>
    <w:rsid w:val="00D31F47"/>
    <w:rsid w:val="00D62D9C"/>
    <w:rsid w:val="00E20D66"/>
    <w:rsid w:val="00EE524B"/>
    <w:rsid w:val="00F06DEE"/>
    <w:rsid w:val="00F50DF0"/>
    <w:rsid w:val="00F7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6922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22B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6922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22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MalievAV</cp:lastModifiedBy>
  <cp:revision>30</cp:revision>
  <cp:lastPrinted>2026-05-21T14:24:00Z</cp:lastPrinted>
  <dcterms:created xsi:type="dcterms:W3CDTF">2021-05-26T12:56:00Z</dcterms:created>
  <dcterms:modified xsi:type="dcterms:W3CDTF">2026-05-21T14:24:00Z</dcterms:modified>
</cp:coreProperties>
</file>