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283D4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283D48" w:rsidRPr="007052AF" w:rsidRDefault="00283D48" w:rsidP="00283D4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283D4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283D48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  <w:r w:rsidR="00283D48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в часть вторую Налогово</w:t>
      </w:r>
      <w:r w:rsidR="00BD2612">
        <w:rPr>
          <w:b/>
          <w:sz w:val="28"/>
          <w:szCs w:val="28"/>
        </w:rPr>
        <w:t>го кодекса Российской Федерации</w:t>
      </w:r>
      <w:r w:rsidR="00283D48">
        <w:rPr>
          <w:b/>
          <w:color w:val="000000"/>
          <w:sz w:val="28"/>
          <w:szCs w:val="28"/>
        </w:rPr>
        <w:t>"</w:t>
      </w:r>
    </w:p>
    <w:p w:rsidR="00283D48" w:rsidRDefault="00283D48" w:rsidP="00283D48">
      <w:pPr>
        <w:pStyle w:val="a3"/>
        <w:spacing w:before="0" w:beforeAutospacing="0" w:after="0" w:afterAutospacing="0" w:line="24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283D48" w:rsidRDefault="00283D48" w:rsidP="00283D48">
      <w:pPr>
        <w:pStyle w:val="a3"/>
        <w:spacing w:before="0" w:beforeAutospacing="0" w:after="0" w:afterAutospacing="0" w:line="24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4337F5" w:rsidRPr="004337F5" w:rsidRDefault="004337F5" w:rsidP="00283D48">
      <w:pPr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Реализация </w:t>
      </w:r>
      <w:r w:rsidR="00BF0E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положений, предусмотренных проектом 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федерального закона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"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 внесении изменений в часть вторую Налогового кодекса Российской Федерации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"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3F58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(далее - законопроект)</w:t>
      </w:r>
      <w:r w:rsidR="008D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="003F58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окажет влияние на доходы федерального бюджета</w:t>
      </w:r>
      <w:r w:rsidR="00BF0E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BF0E3C" w:rsidRPr="00BF0E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бюджетной системы Российской Федерации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337F5" w:rsidRDefault="003F580F" w:rsidP="00283D48">
      <w:pPr>
        <w:spacing w:after="0" w:line="360" w:lineRule="atLeast"/>
        <w:ind w:firstLine="709"/>
        <w:jc w:val="both"/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Положениями з</w:t>
      </w:r>
      <w:r w:rsidR="004337F5" w:rsidRPr="004337F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337F5" w:rsidRPr="0043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пе</w:t>
      </w:r>
      <w:bookmarkStart w:id="0" w:name="_GoBack"/>
      <w:bookmarkEnd w:id="0"/>
      <w:r w:rsidR="004337F5" w:rsidRPr="0043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ресмотреть установленные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337F5" w:rsidRPr="004337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статьей 333</w:t>
      </w:r>
      <w:r w:rsidR="004337F5" w:rsidRPr="004337F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28</w:t>
      </w:r>
      <w:r w:rsidR="004337F5" w:rsidRPr="0043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 Российской Федерации размеры государственных пошлин</w:t>
      </w:r>
      <w:r w:rsidR="004337F5" w:rsidRPr="004337F5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 за совершение действий, связанных </w:t>
      </w:r>
      <w:r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br/>
      </w:r>
      <w:r w:rsidR="004337F5" w:rsidRPr="004337F5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с приобретением гражданства Российской Федерации или выходом </w:t>
      </w:r>
      <w:r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br/>
      </w:r>
      <w:r w:rsidR="004337F5" w:rsidRPr="004337F5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из гражданства Российской Федерации, а также с въездом в Российскую Федерацию или выездом из Российской Федерации, и установить </w:t>
      </w:r>
      <w:r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br/>
      </w:r>
      <w:r w:rsidR="004337F5" w:rsidRPr="004337F5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их в следующих размерах:</w:t>
      </w:r>
    </w:p>
    <w:p w:rsidR="004337F5" w:rsidRPr="004337F5" w:rsidRDefault="004337F5" w:rsidP="00283D48">
      <w:pPr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выдачу либо продление срока действия иностранному гражданину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или лицу без гражданства, временно пребывающему в Российской Федерации, визы для: выезда из Российской Федерации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2000 рублей, выезда из Российской Федерации и последующего въезда в Российскую Федерацию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2000 рублей, мно</w:t>
      </w:r>
      <w:r w:rsidR="00A5466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гократного пересечения </w:t>
      </w:r>
      <w:r w:rsidR="00221C6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осударственной границы Российской Федерации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6000 рублей;</w:t>
      </w:r>
    </w:p>
    <w:p w:rsidR="004337F5" w:rsidRPr="004337F5" w:rsidRDefault="004337F5" w:rsidP="00283D48">
      <w:pPr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выдачу приглашения на въезд в Российскую Федерацию иностранным гражданам или лицам без гражданства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8000 рублей за каждого приглашенного;</w:t>
      </w:r>
    </w:p>
    <w:p w:rsidR="004337F5" w:rsidRPr="004337F5" w:rsidRDefault="004337F5" w:rsidP="00283D48">
      <w:pPr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выдачу вида на жительство иностранному гражданину или лицу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без гражданства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30000 рублей;</w:t>
      </w:r>
    </w:p>
    <w:p w:rsidR="004337F5" w:rsidRPr="004337F5" w:rsidRDefault="004337F5" w:rsidP="00283D48">
      <w:pPr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выдачу иностранному гражданину или лицу без гражданства разрешения на временное проживание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15000 рублей;</w:t>
      </w:r>
    </w:p>
    <w:p w:rsidR="004337F5" w:rsidRPr="004337F5" w:rsidRDefault="004337F5" w:rsidP="00283D48">
      <w:pPr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выдачу иностранному гражданину или лицу без гражданства разрешения на временное проживание в целях получения образования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8000 рублей;</w:t>
      </w:r>
    </w:p>
    <w:p w:rsidR="004337F5" w:rsidRPr="004337F5" w:rsidRDefault="004337F5" w:rsidP="00283D48">
      <w:pPr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выдачу разрешений на привлечение и использование иностранных работников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15000 рублей за каждого привлекаемого иностранного работника;</w:t>
      </w:r>
    </w:p>
    <w:p w:rsidR="004337F5" w:rsidRPr="004337F5" w:rsidRDefault="004337F5" w:rsidP="00283D48">
      <w:pPr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выдачу разрешения на работу иностранному гражданину или лицу 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без гражданства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5000 рублей;</w:t>
      </w:r>
    </w:p>
    <w:p w:rsidR="004337F5" w:rsidRPr="004337F5" w:rsidRDefault="004337F5" w:rsidP="00283D48">
      <w:pPr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прием в гражданство Российской Федерации, выход из гражданства Российской Федерации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50000 рублей.</w:t>
      </w:r>
    </w:p>
    <w:p w:rsidR="004337F5" w:rsidRPr="004337F5" w:rsidRDefault="004337F5" w:rsidP="00283D4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предлагается установить государственную пошлину за оказание следующих государственных услуг:</w:t>
      </w:r>
    </w:p>
    <w:p w:rsidR="004337F5" w:rsidRPr="004337F5" w:rsidRDefault="004337F5" w:rsidP="00283D48">
      <w:pPr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за замену вида на жительство иностранному гражданину или лицу 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без гражданства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6000 рублей;</w:t>
      </w:r>
    </w:p>
    <w:p w:rsidR="004337F5" w:rsidRPr="004337F5" w:rsidRDefault="004337F5" w:rsidP="00283D48">
      <w:pPr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 выдачу разрешения на временное проживание в связи с утратой (порчей, хищением), заменой документа, удостоверяющего личность</w:t>
      </w:r>
      <w:r w:rsidR="004333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иностранному гражданину или лицу без гражданства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5000 рублей;</w:t>
      </w:r>
    </w:p>
    <w:p w:rsidR="004337F5" w:rsidRPr="004337F5" w:rsidRDefault="004337F5" w:rsidP="00283D48">
      <w:pPr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 выдачу разрешения на временное проживание в целях получения образования в связи с утратой (порчей, хищением), заменой документа, удостоверяющего личность</w:t>
      </w:r>
      <w:r w:rsidR="004333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иностранному гражданину или лицу без гражданства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5000 рублей.</w:t>
      </w:r>
    </w:p>
    <w:p w:rsidR="004337F5" w:rsidRPr="004337F5" w:rsidRDefault="004337F5" w:rsidP="00283D4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ожидаемых дополнительных доходов федерального бюджета 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линии миграции предположительно составит с 1 июля 2026 г. 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7915450,6 тыс. рублей, с 1 января 2027 г. </w:t>
      </w:r>
      <w:r w:rsidR="00283D4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3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15830901,2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Pr="0043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37F5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ежегодно.</w:t>
      </w:r>
    </w:p>
    <w:p w:rsidR="007052AF" w:rsidRPr="007052AF" w:rsidRDefault="007052AF" w:rsidP="00283D48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283D48">
      <w:headerReference w:type="default" r:id="rId7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5A9" w:rsidRDefault="006975A9" w:rsidP="00C06765">
      <w:pPr>
        <w:spacing w:after="0" w:line="240" w:lineRule="auto"/>
      </w:pPr>
      <w:r>
        <w:separator/>
      </w:r>
    </w:p>
  </w:endnote>
  <w:endnote w:type="continuationSeparator" w:id="0">
    <w:p w:rsidR="006975A9" w:rsidRDefault="006975A9" w:rsidP="00C06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5A9" w:rsidRDefault="006975A9" w:rsidP="00C06765">
      <w:pPr>
        <w:spacing w:after="0" w:line="240" w:lineRule="auto"/>
      </w:pPr>
      <w:r>
        <w:separator/>
      </w:r>
    </w:p>
  </w:footnote>
  <w:footnote w:type="continuationSeparator" w:id="0">
    <w:p w:rsidR="006975A9" w:rsidRDefault="006975A9" w:rsidP="00C06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5356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06765" w:rsidRPr="00283D48" w:rsidRDefault="00C06765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83D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83D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83D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05F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83D4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06765" w:rsidRDefault="00C0676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221C6A"/>
    <w:rsid w:val="00283D48"/>
    <w:rsid w:val="003F580F"/>
    <w:rsid w:val="004333A1"/>
    <w:rsid w:val="004337F5"/>
    <w:rsid w:val="005D24AF"/>
    <w:rsid w:val="006975A9"/>
    <w:rsid w:val="007052AF"/>
    <w:rsid w:val="008D05FE"/>
    <w:rsid w:val="009B46DA"/>
    <w:rsid w:val="00A54669"/>
    <w:rsid w:val="00BD1047"/>
    <w:rsid w:val="00BD2612"/>
    <w:rsid w:val="00BF0E3C"/>
    <w:rsid w:val="00C06765"/>
    <w:rsid w:val="00CE50F6"/>
    <w:rsid w:val="00DE7BEB"/>
    <w:rsid w:val="00F02EE5"/>
    <w:rsid w:val="00F1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06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6765"/>
  </w:style>
  <w:style w:type="paragraph" w:styleId="a6">
    <w:name w:val="footer"/>
    <w:basedOn w:val="a"/>
    <w:link w:val="a7"/>
    <w:uiPriority w:val="99"/>
    <w:unhideWhenUsed/>
    <w:rsid w:val="00C06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67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06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6765"/>
  </w:style>
  <w:style w:type="paragraph" w:styleId="a6">
    <w:name w:val="footer"/>
    <w:basedOn w:val="a"/>
    <w:link w:val="a7"/>
    <w:uiPriority w:val="99"/>
    <w:unhideWhenUsed/>
    <w:rsid w:val="00C06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6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14</cp:revision>
  <dcterms:created xsi:type="dcterms:W3CDTF">2023-05-15T14:41:00Z</dcterms:created>
  <dcterms:modified xsi:type="dcterms:W3CDTF">2026-04-28T16:22:00Z</dcterms:modified>
</cp:coreProperties>
</file>