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ECF" w:rsidRPr="00F45783" w:rsidRDefault="00AB1ECF" w:rsidP="00AB1ECF">
      <w:pPr>
        <w:pStyle w:val="a3"/>
        <w:spacing w:before="0" w:line="276" w:lineRule="auto"/>
        <w:rPr>
          <w:b/>
        </w:rPr>
      </w:pPr>
      <w:r w:rsidRPr="00F45783">
        <w:rPr>
          <w:b/>
        </w:rPr>
        <w:t>ПОЯСНИТЕЛЬНАЯ ЗАПИСКА</w:t>
      </w:r>
    </w:p>
    <w:p w:rsidR="00AB1ECF" w:rsidRDefault="00AB1ECF" w:rsidP="00AB1ECF">
      <w:pPr>
        <w:pStyle w:val="a4"/>
        <w:spacing w:before="0" w:line="276" w:lineRule="auto"/>
        <w:contextualSpacing/>
        <w:rPr>
          <w:rFonts w:ascii="Times New Roman" w:hAnsi="Times New Roman"/>
        </w:rPr>
      </w:pPr>
      <w:r w:rsidRPr="00F45783">
        <w:rPr>
          <w:rFonts w:ascii="Times New Roman" w:hAnsi="Times New Roman"/>
        </w:rPr>
        <w:t>к проекту федерального закона «</w:t>
      </w:r>
      <w:r w:rsidRPr="00F45783">
        <w:rPr>
          <w:rFonts w:ascii="Times New Roman" w:hAnsi="Times New Roman"/>
          <w:color w:val="000000"/>
        </w:rPr>
        <w:t>О внесении изменений в статью 346.20 части второй Налогового кодекса Российской Федерации</w:t>
      </w:r>
      <w:r w:rsidRPr="00F45783">
        <w:rPr>
          <w:rFonts w:ascii="Times New Roman" w:hAnsi="Times New Roman"/>
        </w:rPr>
        <w:t>»</w:t>
      </w:r>
    </w:p>
    <w:p w:rsidR="00AB1ECF" w:rsidRPr="008B5AA2" w:rsidRDefault="00AB1ECF" w:rsidP="00AB1ECF">
      <w:pPr>
        <w:pStyle w:val="a4"/>
        <w:spacing w:before="0" w:line="360" w:lineRule="auto"/>
        <w:contextualSpacing/>
        <w:jc w:val="both"/>
        <w:rPr>
          <w:rFonts w:ascii="Times New Roman" w:hAnsi="Times New Roman"/>
        </w:rPr>
      </w:pPr>
    </w:p>
    <w:p w:rsidR="00AB1ECF" w:rsidRPr="008B5AA2" w:rsidRDefault="00AB1ECF" w:rsidP="00AB1EC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5783">
        <w:rPr>
          <w:rFonts w:ascii="Times New Roman" w:hAnsi="Times New Roman"/>
          <w:sz w:val="28"/>
          <w:szCs w:val="28"/>
          <w:lang w:eastAsia="ru-RU"/>
        </w:rPr>
        <w:t xml:space="preserve">Проект федерального закона «О внесении изменений в статью 346.20 части второй Налогового кодекса Российской Федерации» (далее – законопроект) разработан в целях восстановления права субъектов Российской Федерации устанавливать пониженные налоговые ставки по </w:t>
      </w:r>
      <w:proofErr w:type="spellStart"/>
      <w:r w:rsidRPr="00F45783">
        <w:rPr>
          <w:rFonts w:ascii="Times New Roman" w:hAnsi="Times New Roman"/>
          <w:sz w:val="28"/>
          <w:szCs w:val="28"/>
          <w:lang w:eastAsia="ru-RU"/>
        </w:rPr>
        <w:t>упрощенной</w:t>
      </w:r>
      <w:proofErr w:type="spellEnd"/>
      <w:r w:rsidRPr="00F45783">
        <w:rPr>
          <w:rFonts w:ascii="Times New Roman" w:hAnsi="Times New Roman"/>
          <w:sz w:val="28"/>
          <w:szCs w:val="28"/>
          <w:lang w:eastAsia="ru-RU"/>
        </w:rPr>
        <w:t xml:space="preserve"> системе налогообложения для налогоплательщиков, признанных в установленном порядке социальными предприятиями.</w:t>
      </w:r>
    </w:p>
    <w:p w:rsidR="00AB1ECF" w:rsidRPr="008B5AA2" w:rsidRDefault="00AB1ECF" w:rsidP="00AB1EC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45783">
        <w:rPr>
          <w:rFonts w:ascii="Times New Roman" w:hAnsi="Times New Roman"/>
          <w:sz w:val="28"/>
          <w:szCs w:val="28"/>
          <w:lang w:eastAsia="ru-RU"/>
        </w:rPr>
        <w:t>Законопроектом предлагается дополнить пункты 1 и 2 статьи 346.20 Налогового кодекса Российской Федерации положениями, предоставляющими субъектам Российской Федерации право устанавливать законами соответствующих субъектов налоговые ставки в пределах от 1 до 6 процентов (для объекта налогообложения «доходы») и от 5 до 15 процентов (для объекта налогообложения «доходы, уменьшенные на величину расходов») для налогоплательщиков, имеющих статус социального предприятия, независимо от видов экономической</w:t>
      </w:r>
      <w:proofErr w:type="gramEnd"/>
      <w:r w:rsidRPr="00F45783">
        <w:rPr>
          <w:rFonts w:ascii="Times New Roman" w:hAnsi="Times New Roman"/>
          <w:sz w:val="28"/>
          <w:szCs w:val="28"/>
          <w:lang w:eastAsia="ru-RU"/>
        </w:rPr>
        <w:t xml:space="preserve"> деятельности.</w:t>
      </w:r>
    </w:p>
    <w:p w:rsidR="00AB1ECF" w:rsidRPr="008B5AA2" w:rsidRDefault="00AB1ECF" w:rsidP="00AB1EC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5783">
        <w:rPr>
          <w:rFonts w:ascii="Times New Roman" w:hAnsi="Times New Roman"/>
          <w:sz w:val="28"/>
          <w:szCs w:val="28"/>
          <w:lang w:eastAsia="ru-RU"/>
        </w:rPr>
        <w:t xml:space="preserve">Необходимость принятия законопроекта обусловлена тем, что до 1 января 2026 года субъекты Российской Федерации обладали полномочиями по установлению пониженных ставок по </w:t>
      </w:r>
      <w:proofErr w:type="spellStart"/>
      <w:r w:rsidRPr="00F45783">
        <w:rPr>
          <w:rFonts w:ascii="Times New Roman" w:hAnsi="Times New Roman"/>
          <w:sz w:val="28"/>
          <w:szCs w:val="28"/>
          <w:lang w:eastAsia="ru-RU"/>
        </w:rPr>
        <w:t>упрощенной</w:t>
      </w:r>
      <w:proofErr w:type="spellEnd"/>
      <w:r w:rsidRPr="00F45783">
        <w:rPr>
          <w:rFonts w:ascii="Times New Roman" w:hAnsi="Times New Roman"/>
          <w:sz w:val="28"/>
          <w:szCs w:val="28"/>
          <w:lang w:eastAsia="ru-RU"/>
        </w:rPr>
        <w:t xml:space="preserve"> системе налогообложения для отдельных категорий налогоплательщиков, включая социальных предпринимателей. В связи с изменением редакции статьи 346.20 Налогового кодекса Российской Федерации (Федеральный закон от 28 ноября 2025 года № 425-ФЗ) указанное право было сохранено только в отношении налогоплательщиков, осуществляющих </w:t>
      </w:r>
      <w:proofErr w:type="spellStart"/>
      <w:r w:rsidRPr="00F45783">
        <w:rPr>
          <w:rFonts w:ascii="Times New Roman" w:hAnsi="Times New Roman"/>
          <w:sz w:val="28"/>
          <w:szCs w:val="28"/>
          <w:lang w:eastAsia="ru-RU"/>
        </w:rPr>
        <w:t>определенные</w:t>
      </w:r>
      <w:proofErr w:type="spellEnd"/>
      <w:r w:rsidRPr="00F45783">
        <w:rPr>
          <w:rFonts w:ascii="Times New Roman" w:hAnsi="Times New Roman"/>
          <w:sz w:val="28"/>
          <w:szCs w:val="28"/>
          <w:lang w:eastAsia="ru-RU"/>
        </w:rPr>
        <w:t xml:space="preserve"> виды экономической деятельности, установленные Правительством Российской Федерации. В результате значительное число субъектов малого и среднего предпринимательства, осуществляющих социально значимую деятельность, лишились возможности применения пониженных ставок.</w:t>
      </w:r>
    </w:p>
    <w:p w:rsidR="00AB1ECF" w:rsidRPr="008B5AA2" w:rsidRDefault="00AB1ECF" w:rsidP="00AB1EC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5783">
        <w:rPr>
          <w:rFonts w:ascii="Times New Roman" w:hAnsi="Times New Roman"/>
          <w:sz w:val="28"/>
          <w:szCs w:val="28"/>
          <w:lang w:eastAsia="ru-RU"/>
        </w:rPr>
        <w:lastRenderedPageBreak/>
        <w:t>Социальные предприятия решают важнейшие задачи, включая трудоустройство социально уязвимых категорий граждан (инвалидов, пенсионеров, выпускников детских домов, беженцев, малоимущих, многодетных родителей, членов семей участников специальной военной операции), производство товаров и оказание услуг для указанных категорий, а также содействие в реабилитации и социальной адаптации военнослужащих, уволенных в запас. Лишение таких предприятий налоговых преференций в условиях общего повышения налоговой нагрузки и роста цен может привести к сокращению или закрытию социально ориентированного бизнеса, потере рабочих мест и снижению доступности товаров и услуг для социальн</w:t>
      </w:r>
      <w:r w:rsidRPr="008B5AA2">
        <w:rPr>
          <w:rFonts w:ascii="Times New Roman" w:hAnsi="Times New Roman"/>
          <w:sz w:val="28"/>
          <w:szCs w:val="28"/>
          <w:lang w:eastAsia="ru-RU"/>
        </w:rPr>
        <w:t xml:space="preserve">о </w:t>
      </w:r>
      <w:proofErr w:type="spellStart"/>
      <w:r w:rsidRPr="008B5AA2">
        <w:rPr>
          <w:rFonts w:ascii="Times New Roman" w:hAnsi="Times New Roman"/>
          <w:sz w:val="28"/>
          <w:szCs w:val="28"/>
          <w:lang w:eastAsia="ru-RU"/>
        </w:rPr>
        <w:t>незащищенных</w:t>
      </w:r>
      <w:proofErr w:type="spellEnd"/>
      <w:r w:rsidRPr="008B5AA2">
        <w:rPr>
          <w:rFonts w:ascii="Times New Roman" w:hAnsi="Times New Roman"/>
          <w:sz w:val="28"/>
          <w:szCs w:val="28"/>
          <w:lang w:eastAsia="ru-RU"/>
        </w:rPr>
        <w:t xml:space="preserve"> групп населения.</w:t>
      </w:r>
    </w:p>
    <w:p w:rsidR="00AB1ECF" w:rsidRPr="00F45783" w:rsidRDefault="00AB1ECF" w:rsidP="00AB1EC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5783">
        <w:rPr>
          <w:rFonts w:ascii="Times New Roman" w:hAnsi="Times New Roman"/>
          <w:sz w:val="28"/>
          <w:szCs w:val="28"/>
          <w:lang w:eastAsia="ru-RU"/>
        </w:rPr>
        <w:t>Предлагаемое законопроектом восстановление права регионов устанавливать пониженные ставки для социальных предприятий позволит сохранить сложившуюся систему поддержки и будет способствовать развитию социального предпринимательства без дополнительных расходов федерального бюджета.</w:t>
      </w:r>
    </w:p>
    <w:p w:rsidR="00AB1ECF" w:rsidRPr="008B5AA2" w:rsidRDefault="00AB1ECF" w:rsidP="00AB1ECF">
      <w:pPr>
        <w:pStyle w:val="a4"/>
        <w:spacing w:line="360" w:lineRule="auto"/>
        <w:contextualSpacing/>
        <w:jc w:val="both"/>
        <w:rPr>
          <w:rFonts w:ascii="Times New Roman" w:hAnsi="Times New Roman"/>
        </w:rPr>
      </w:pPr>
    </w:p>
    <w:p w:rsidR="00326ADA" w:rsidRDefault="00326ADA">
      <w:bookmarkStart w:id="0" w:name="_GoBack"/>
      <w:bookmarkEnd w:id="0"/>
    </w:p>
    <w:sectPr w:rsidR="00326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767"/>
    <w:rsid w:val="00326ADA"/>
    <w:rsid w:val="00A92767"/>
    <w:rsid w:val="00AB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F"/>
    <w:pPr>
      <w:spacing w:after="160" w:line="259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именование вида документа"/>
    <w:qFormat/>
    <w:rsid w:val="00AB1ECF"/>
    <w:pPr>
      <w:spacing w:before="480" w:after="0" w:line="259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Заголовок ФЗ"/>
    <w:qFormat/>
    <w:rsid w:val="00AB1ECF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F"/>
    <w:pPr>
      <w:spacing w:after="160" w:line="259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именование вида документа"/>
    <w:qFormat/>
    <w:rsid w:val="00AB1ECF"/>
    <w:pPr>
      <w:spacing w:before="480" w:after="0" w:line="259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Заголовок ФЗ"/>
    <w:qFormat/>
    <w:rsid w:val="00AB1ECF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2026-04-30T10:21:00Z</dcterms:created>
  <dcterms:modified xsi:type="dcterms:W3CDTF">2026-04-30T10:21:00Z</dcterms:modified>
</cp:coreProperties>
</file>