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4A0F21" w:rsidP="00BE43BD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BE43BD" w:rsidRPr="00112200" w:rsidRDefault="00BE43BD" w:rsidP="00BE43BD">
      <w:pPr>
        <w:pStyle w:val="a9"/>
        <w:spacing w:before="0" w:line="120" w:lineRule="exact"/>
        <w:rPr>
          <w:b/>
        </w:rPr>
      </w:pPr>
    </w:p>
    <w:p w:rsidR="00AB4C1F" w:rsidRDefault="004A0F21" w:rsidP="00BE43BD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BE43BD">
        <w:rPr>
          <w:rFonts w:ascii="Times New Roman" w:hAnsi="Times New Roman"/>
        </w:rPr>
        <w:t xml:space="preserve"> </w:t>
      </w:r>
      <w:r w:rsidR="00F84CEF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изменения в статью 2 Федерального закона "О благотворительной деятельности </w:t>
      </w:r>
      <w:r w:rsidR="00BE43BD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и добровольчестве (волонтерстве)"</w:t>
      </w:r>
      <w:r w:rsidR="00A97EEE">
        <w:rPr>
          <w:rFonts w:ascii="Times New Roman" w:hAnsi="Times New Roman"/>
        </w:rPr>
        <w:t xml:space="preserve"> </w:t>
      </w:r>
    </w:p>
    <w:p w:rsidR="00BE43BD" w:rsidRDefault="00BE43BD" w:rsidP="00BE43BD">
      <w:pPr>
        <w:pStyle w:val="aa"/>
        <w:spacing w:before="0"/>
        <w:contextualSpacing/>
        <w:rPr>
          <w:rFonts w:ascii="Times New Roman" w:hAnsi="Times New Roman"/>
        </w:rPr>
      </w:pPr>
    </w:p>
    <w:p w:rsidR="00BE43BD" w:rsidRPr="00112200" w:rsidRDefault="00BE43BD" w:rsidP="00BE43BD">
      <w:pPr>
        <w:pStyle w:val="aa"/>
        <w:spacing w:before="0"/>
        <w:contextualSpacing/>
        <w:rPr>
          <w:rFonts w:ascii="Times New Roman" w:hAnsi="Times New Roman"/>
        </w:rPr>
      </w:pPr>
    </w:p>
    <w:p w:rsidR="00A15C35" w:rsidRDefault="004A0F21" w:rsidP="00A15C35">
      <w:pPr>
        <w:ind w:firstLine="709"/>
      </w:pPr>
      <w:r>
        <w:t xml:space="preserve">Проект федерального закона "О внесении изменения в статью 2 Федерального </w:t>
      </w:r>
      <w:r>
        <w:t>закона "О благотворительной деятельности и добровольчестве (волонтерстве)" (далее - законопроект) разработан в целях совершенствования и развития благотворительной деятельности в Российской Федерации.</w:t>
      </w:r>
    </w:p>
    <w:p w:rsidR="00A15C35" w:rsidRDefault="004A0F21" w:rsidP="00A15C35">
      <w:pPr>
        <w:ind w:firstLine="709"/>
      </w:pPr>
      <w:r>
        <w:t xml:space="preserve">В статье 2 Федерального закона от 11 августа 1995 г. № </w:t>
      </w:r>
      <w:r>
        <w:t>135-ФЗ</w:t>
      </w:r>
      <w:r w:rsidR="00823CFA">
        <w:t xml:space="preserve"> </w:t>
      </w:r>
      <w:r>
        <w:br/>
        <w:t>"О благотворительной деятельности и добровольчестве (волонтерстве)" (далее - Федеральный закон № 135-ФЗ) установлен закрытый перечень целей б</w:t>
      </w:r>
      <w:r w:rsidRPr="008160CE">
        <w:t>лаготворительн</w:t>
      </w:r>
      <w:r>
        <w:t>ой</w:t>
      </w:r>
      <w:r w:rsidRPr="008160CE">
        <w:t xml:space="preserve"> и добровольческ</w:t>
      </w:r>
      <w:r>
        <w:t>ой</w:t>
      </w:r>
      <w:r w:rsidRPr="008160CE">
        <w:t xml:space="preserve"> (волонтерск</w:t>
      </w:r>
      <w:r>
        <w:t>ой</w:t>
      </w:r>
      <w:r w:rsidRPr="008160CE">
        <w:t>) деятельност</w:t>
      </w:r>
      <w:r>
        <w:t xml:space="preserve">и, определяющих ее содержание и направления и </w:t>
      </w:r>
      <w:r>
        <w:t>позволяющих ее участникам получать поддержку со стороны органов государственной власти и органов местного самоуправления, перечень форм которой установлен в статьей 17</w:t>
      </w:r>
      <w:r>
        <w:rPr>
          <w:vertAlign w:val="superscript"/>
        </w:rPr>
        <w:t>4</w:t>
      </w:r>
      <w:r>
        <w:t xml:space="preserve"> Федерального закона № 135-ФЗ.  </w:t>
      </w:r>
    </w:p>
    <w:p w:rsidR="00A15C35" w:rsidRDefault="004A0F21" w:rsidP="00A15C35">
      <w:pPr>
        <w:ind w:firstLine="709"/>
      </w:pPr>
      <w:r>
        <w:t xml:space="preserve">Федеральным законом от 30 сентября 2024 г. № 333-ФЗ "О </w:t>
      </w:r>
      <w:r w:rsidR="007217E1">
        <w:t>внесении изменений в статью 31</w:t>
      </w:r>
      <w:r w:rsidRPr="007217E1">
        <w:rPr>
          <w:vertAlign w:val="superscript"/>
        </w:rPr>
        <w:t>1</w:t>
      </w:r>
      <w:r>
        <w:t xml:space="preserve"> Федерального закона "О некоммерческих </w:t>
      </w:r>
      <w:r w:rsidR="007217E1">
        <w:br/>
      </w:r>
      <w:r>
        <w:t xml:space="preserve">организациях" внесено изменение в перечень видов деятельности, позволяющих относить некоммерческие организации к категории социально ориентированных некоммерческих организаций, в части </w:t>
      </w:r>
      <w:r>
        <w:t>дополнения данного перечня деятельностью по благоустройству территорий.</w:t>
      </w:r>
    </w:p>
    <w:p w:rsidR="00A15C35" w:rsidRDefault="004A0F21" w:rsidP="00A15C35">
      <w:pPr>
        <w:ind w:firstLine="709"/>
      </w:pPr>
      <w:r>
        <w:t xml:space="preserve">В связи с этим данные организации вправе получать государственную поддержку, предусмотренную положениями Федерального закона </w:t>
      </w:r>
      <w:r w:rsidR="00484B54">
        <w:br/>
      </w:r>
      <w:r>
        <w:t xml:space="preserve">от 12 </w:t>
      </w:r>
      <w:r w:rsidR="007217E1">
        <w:t>января</w:t>
      </w:r>
      <w:r>
        <w:t xml:space="preserve"> 1996 г. № 7-ФЗ "О некоммерческих организациях</w:t>
      </w:r>
      <w:r>
        <w:t>".</w:t>
      </w:r>
    </w:p>
    <w:p w:rsidR="00A15C35" w:rsidRDefault="004A0F21" w:rsidP="00A15C35">
      <w:pPr>
        <w:ind w:firstLine="709"/>
      </w:pPr>
      <w:r>
        <w:t xml:space="preserve">В этой связи законопроектом в целях обеспечения системности правового регулирования и создания условий для дальнейшего развития благотворительной и </w:t>
      </w:r>
      <w:r w:rsidRPr="008160CE">
        <w:t>добровольческ</w:t>
      </w:r>
      <w:r>
        <w:t>ой</w:t>
      </w:r>
      <w:r w:rsidRPr="008160CE">
        <w:t xml:space="preserve"> (волонтерск</w:t>
      </w:r>
      <w:r>
        <w:t>ой</w:t>
      </w:r>
      <w:r w:rsidRPr="008160CE">
        <w:t>) деятельност</w:t>
      </w:r>
      <w:r>
        <w:t xml:space="preserve">и </w:t>
      </w:r>
      <w:r w:rsidR="00484B54">
        <w:br/>
      </w:r>
      <w:r>
        <w:t>в Российской Федерации вносятся аналогичные изменения в  Фед</w:t>
      </w:r>
      <w:r>
        <w:t xml:space="preserve">еральный закон № 135-ФЗ, расширяющие перечень целей благотворительной </w:t>
      </w:r>
      <w:r w:rsidR="00484B54">
        <w:br/>
      </w:r>
      <w:r>
        <w:t>и добровольческой (волонтерской) деятельности содействием благоустройству территорий.</w:t>
      </w:r>
    </w:p>
    <w:p w:rsidR="00A15C35" w:rsidRDefault="004A0F21" w:rsidP="00A15C35">
      <w:pPr>
        <w:ind w:firstLine="709"/>
      </w:pPr>
      <w:r>
        <w:t>Внесение указанного изменения позволит волонтерам, а также добровольческим и благотворительным орга</w:t>
      </w:r>
      <w:r>
        <w:t>низациям претендовать на меры поддержки, установленные законодательством Российской Федерации при осуществлении мероприятий, направленных на благоустройство территорий.</w:t>
      </w:r>
    </w:p>
    <w:p w:rsidR="00A15C35" w:rsidRDefault="004A0F21" w:rsidP="00A15C35">
      <w:pPr>
        <w:ind w:firstLine="709"/>
      </w:pPr>
      <w:r>
        <w:lastRenderedPageBreak/>
        <w:t xml:space="preserve">В законопроекте отсутствуют требования, которые связаны </w:t>
      </w:r>
      <w:r>
        <w:br/>
        <w:t>с осуществлением предпринимате</w:t>
      </w:r>
      <w:r>
        <w:t xml:space="preserve">льской и иной экономической деятельности </w:t>
      </w:r>
      <w: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br/>
        <w:t>к административной ответственности, предоставления лицензий и иных разрешений, аккредит</w:t>
      </w:r>
      <w:r>
        <w:t>ации, оценки соответствия продукции, иных форм оценки и экспертизы</w:t>
      </w:r>
      <w:r w:rsidR="007217E1">
        <w:t>.</w:t>
      </w:r>
    </w:p>
    <w:p w:rsidR="00A15C35" w:rsidRDefault="004A0F21" w:rsidP="00A15C35">
      <w:pPr>
        <w:ind w:firstLine="709"/>
      </w:pPr>
      <w:r>
        <w:t>Реализация положений законопроекта</w:t>
      </w:r>
      <w:r w:rsidR="00021B17">
        <w:t xml:space="preserve"> не повлияет </w:t>
      </w:r>
      <w:r>
        <w:t>негативно</w:t>
      </w:r>
      <w:r w:rsidR="00021B17">
        <w:br/>
        <w:t xml:space="preserve">на достижение целей государственных программ Российской Федерации, </w:t>
      </w:r>
      <w:r w:rsidR="00021B17">
        <w:br/>
        <w:t xml:space="preserve">а также не </w:t>
      </w:r>
      <w:r w:rsidR="003950D8">
        <w:t xml:space="preserve">повлечет </w:t>
      </w:r>
      <w:r>
        <w:t>негативных</w:t>
      </w:r>
      <w:r w:rsidR="00021B17">
        <w:t xml:space="preserve"> социал</w:t>
      </w:r>
      <w:bookmarkStart w:id="0" w:name="_GoBack"/>
      <w:bookmarkEnd w:id="0"/>
      <w:r w:rsidR="00021B17">
        <w:t>ьно-экономиче</w:t>
      </w:r>
      <w:r>
        <w:t xml:space="preserve">ских и финансовых последствий, </w:t>
      </w:r>
      <w:r w:rsidR="00021B17">
        <w:t>в том числе для субъектов предпринимательской и иной экономической деятельности.</w:t>
      </w:r>
    </w:p>
    <w:p w:rsidR="00A15C35" w:rsidRDefault="004A0F21" w:rsidP="00A15C35">
      <w:pPr>
        <w:ind w:firstLine="709"/>
      </w:pPr>
      <w:r>
        <w:t>Положения з</w:t>
      </w:r>
      <w:r w:rsidR="00021B17">
        <w:t>аконопроект</w:t>
      </w:r>
      <w:r>
        <w:t>а</w:t>
      </w:r>
      <w:r w:rsidR="00021B17">
        <w:t xml:space="preserve"> соответству</w:t>
      </w:r>
      <w:r>
        <w:t>ю</w:t>
      </w:r>
      <w:r w:rsidR="00021B17">
        <w:t>т положениям Договора</w:t>
      </w:r>
      <w:r>
        <w:br/>
      </w:r>
      <w:r w:rsidR="00021B17">
        <w:t xml:space="preserve"> о Евразийском экономическом союзе от 29 мая 2014 г</w:t>
      </w:r>
      <w:r w:rsidR="0085545E">
        <w:t>.</w:t>
      </w:r>
      <w:r w:rsidR="00021B17">
        <w:t>, а также положениям иных международных договоров Российской Федерации.</w:t>
      </w: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BE43BD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F21" w:rsidRDefault="004A0F21">
      <w:pPr>
        <w:spacing w:line="240" w:lineRule="auto"/>
      </w:pPr>
      <w:r>
        <w:separator/>
      </w:r>
    </w:p>
  </w:endnote>
  <w:endnote w:type="continuationSeparator" w:id="0">
    <w:p w:rsidR="004A0F21" w:rsidRDefault="004A0F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F33D9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4A0F21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2758981-Уч-2025 (4.2)</w:t>
          </w:r>
        </w:p>
      </w:tc>
    </w:tr>
    <w:tr w:rsidR="006F33D9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4A0F21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F33D9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4A0F21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2758981-Уч-2025 (4.2)</w:t>
          </w:r>
        </w:p>
      </w:tc>
    </w:tr>
    <w:tr w:rsidR="006F33D9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4A0F21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F21" w:rsidRDefault="004A0F21">
      <w:pPr>
        <w:spacing w:line="240" w:lineRule="auto"/>
      </w:pPr>
      <w:r>
        <w:separator/>
      </w:r>
    </w:p>
  </w:footnote>
  <w:footnote w:type="continuationSeparator" w:id="0">
    <w:p w:rsidR="004A0F21" w:rsidRDefault="004A0F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4A0F2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950D8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21B17"/>
    <w:rsid w:val="00041F37"/>
    <w:rsid w:val="000E4BCF"/>
    <w:rsid w:val="00112200"/>
    <w:rsid w:val="001704B9"/>
    <w:rsid w:val="00293830"/>
    <w:rsid w:val="003475C3"/>
    <w:rsid w:val="003950D8"/>
    <w:rsid w:val="00397BFA"/>
    <w:rsid w:val="003C3B7D"/>
    <w:rsid w:val="003F4514"/>
    <w:rsid w:val="00484B54"/>
    <w:rsid w:val="004A0F21"/>
    <w:rsid w:val="004A75E5"/>
    <w:rsid w:val="004B3CE4"/>
    <w:rsid w:val="0056404A"/>
    <w:rsid w:val="00617EEE"/>
    <w:rsid w:val="00642694"/>
    <w:rsid w:val="00646649"/>
    <w:rsid w:val="00685CDD"/>
    <w:rsid w:val="00690DAC"/>
    <w:rsid w:val="006B3CDE"/>
    <w:rsid w:val="006B54EE"/>
    <w:rsid w:val="006F33D9"/>
    <w:rsid w:val="007217E1"/>
    <w:rsid w:val="007514FA"/>
    <w:rsid w:val="00802F2D"/>
    <w:rsid w:val="008114AC"/>
    <w:rsid w:val="008160CE"/>
    <w:rsid w:val="00822C3D"/>
    <w:rsid w:val="00823CFA"/>
    <w:rsid w:val="0085545E"/>
    <w:rsid w:val="00903A68"/>
    <w:rsid w:val="009A77C5"/>
    <w:rsid w:val="009D1F78"/>
    <w:rsid w:val="009E2468"/>
    <w:rsid w:val="00A055C6"/>
    <w:rsid w:val="00A15C35"/>
    <w:rsid w:val="00A63C78"/>
    <w:rsid w:val="00A97EEE"/>
    <w:rsid w:val="00AA7EEC"/>
    <w:rsid w:val="00AB4C1F"/>
    <w:rsid w:val="00AF7439"/>
    <w:rsid w:val="00B37DF3"/>
    <w:rsid w:val="00B73637"/>
    <w:rsid w:val="00BE43BD"/>
    <w:rsid w:val="00D05AB1"/>
    <w:rsid w:val="00D205A9"/>
    <w:rsid w:val="00D655A6"/>
    <w:rsid w:val="00DE3D57"/>
    <w:rsid w:val="00E054F8"/>
    <w:rsid w:val="00F52A35"/>
    <w:rsid w:val="00F8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9E527-1990-45CA-B277-724F8527F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30</cp:revision>
  <dcterms:created xsi:type="dcterms:W3CDTF">2022-12-14T20:20:00Z</dcterms:created>
  <dcterms:modified xsi:type="dcterms:W3CDTF">2026-04-23T13:21:00Z</dcterms:modified>
</cp:coreProperties>
</file>