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0CB" w:rsidRPr="00B5089F" w:rsidRDefault="005200CB" w:rsidP="006D4D80">
      <w:pPr>
        <w:widowControl w:val="0"/>
        <w:ind w:firstLine="709"/>
        <w:jc w:val="right"/>
        <w:rPr>
          <w:bCs/>
          <w:sz w:val="28"/>
          <w:szCs w:val="28"/>
        </w:rPr>
      </w:pPr>
    </w:p>
    <w:p w:rsidR="00B72CD9" w:rsidRPr="00B5089F" w:rsidRDefault="00B72CD9" w:rsidP="006D4D80">
      <w:pPr>
        <w:widowControl w:val="0"/>
        <w:ind w:firstLine="709"/>
        <w:jc w:val="both"/>
        <w:rPr>
          <w:bCs/>
          <w:sz w:val="28"/>
          <w:szCs w:val="28"/>
        </w:rPr>
      </w:pPr>
    </w:p>
    <w:p w:rsidR="0094033C" w:rsidRPr="00B5089F" w:rsidRDefault="0094033C" w:rsidP="006D4D80">
      <w:pPr>
        <w:widowControl w:val="0"/>
        <w:ind w:firstLine="709"/>
        <w:jc w:val="both"/>
        <w:rPr>
          <w:bCs/>
          <w:sz w:val="28"/>
          <w:szCs w:val="28"/>
        </w:rPr>
      </w:pPr>
    </w:p>
    <w:p w:rsidR="009A3C78" w:rsidRPr="00B5089F" w:rsidRDefault="009A3C78" w:rsidP="006D4D80">
      <w:pPr>
        <w:widowControl w:val="0"/>
        <w:ind w:firstLine="709"/>
        <w:jc w:val="both"/>
        <w:rPr>
          <w:bCs/>
          <w:sz w:val="28"/>
          <w:szCs w:val="28"/>
        </w:rPr>
      </w:pPr>
    </w:p>
    <w:p w:rsidR="009A3C78" w:rsidRPr="00B5089F" w:rsidRDefault="009A3C78" w:rsidP="006D4D80">
      <w:pPr>
        <w:widowControl w:val="0"/>
        <w:ind w:firstLine="709"/>
        <w:jc w:val="both"/>
        <w:rPr>
          <w:bCs/>
          <w:sz w:val="28"/>
          <w:szCs w:val="28"/>
        </w:rPr>
      </w:pPr>
    </w:p>
    <w:p w:rsidR="005F3575" w:rsidRPr="00B5089F" w:rsidRDefault="005F3575" w:rsidP="006D4D80">
      <w:pPr>
        <w:widowControl w:val="0"/>
        <w:ind w:firstLine="709"/>
        <w:jc w:val="both"/>
        <w:rPr>
          <w:bCs/>
          <w:sz w:val="28"/>
          <w:szCs w:val="28"/>
        </w:rPr>
      </w:pPr>
    </w:p>
    <w:p w:rsidR="0094033C" w:rsidRPr="00BD5802" w:rsidRDefault="008515FA" w:rsidP="008515FA">
      <w:pPr>
        <w:widowControl w:val="0"/>
        <w:jc w:val="center"/>
        <w:rPr>
          <w:b/>
          <w:bCs/>
          <w:sz w:val="28"/>
          <w:szCs w:val="28"/>
        </w:rPr>
      </w:pPr>
      <w:proofErr w:type="gramStart"/>
      <w:r w:rsidRPr="00BD5802">
        <w:rPr>
          <w:b/>
          <w:bCs/>
          <w:sz w:val="28"/>
          <w:szCs w:val="28"/>
        </w:rPr>
        <w:t>Р</w:t>
      </w:r>
      <w:proofErr w:type="gramEnd"/>
      <w:r w:rsidRPr="00BD5802">
        <w:rPr>
          <w:b/>
          <w:bCs/>
          <w:sz w:val="28"/>
          <w:szCs w:val="28"/>
        </w:rPr>
        <w:t xml:space="preserve"> Е Ш Е Н И Е</w:t>
      </w:r>
    </w:p>
    <w:p w:rsidR="00B72CD9" w:rsidRPr="00B5089F" w:rsidRDefault="00B72CD9" w:rsidP="006D4D80">
      <w:pPr>
        <w:widowControl w:val="0"/>
        <w:jc w:val="center"/>
        <w:rPr>
          <w:b/>
          <w:bCs/>
          <w:sz w:val="28"/>
          <w:szCs w:val="28"/>
        </w:rPr>
      </w:pPr>
    </w:p>
    <w:p w:rsidR="00097245" w:rsidRPr="00097245" w:rsidRDefault="00B92AE6" w:rsidP="00097245">
      <w:pPr>
        <w:widowControl w:val="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25 мая</w:t>
      </w:r>
      <w:r w:rsidR="00097245" w:rsidRPr="00B5089F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="00097245" w:rsidRPr="00B5089F">
        <w:rPr>
          <w:sz w:val="28"/>
          <w:szCs w:val="28"/>
        </w:rPr>
        <w:t xml:space="preserve"> года                                                                     Протокол № </w:t>
      </w:r>
      <w:r w:rsidR="00384543">
        <w:rPr>
          <w:sz w:val="28"/>
          <w:szCs w:val="28"/>
        </w:rPr>
        <w:t>310</w:t>
      </w:r>
    </w:p>
    <w:p w:rsidR="0094033C" w:rsidRPr="00B5089F" w:rsidRDefault="0094033C" w:rsidP="006D4D80">
      <w:pPr>
        <w:widowControl w:val="0"/>
        <w:jc w:val="center"/>
        <w:outlineLvl w:val="2"/>
        <w:rPr>
          <w:sz w:val="28"/>
          <w:szCs w:val="28"/>
        </w:rPr>
      </w:pPr>
    </w:p>
    <w:p w:rsidR="00EC1262" w:rsidRPr="00B5089F" w:rsidRDefault="0094033C" w:rsidP="006D4D80">
      <w:pPr>
        <w:widowControl w:val="0"/>
        <w:jc w:val="center"/>
        <w:rPr>
          <w:b/>
          <w:bCs/>
          <w:sz w:val="28"/>
          <w:szCs w:val="28"/>
        </w:rPr>
      </w:pPr>
      <w:r w:rsidRPr="00B5089F">
        <w:rPr>
          <w:b/>
          <w:sz w:val="28"/>
          <w:szCs w:val="28"/>
        </w:rPr>
        <w:t xml:space="preserve">О проекте федерального закона </w:t>
      </w:r>
      <w:r w:rsidR="00B92AE6" w:rsidRPr="00B92AE6">
        <w:rPr>
          <w:b/>
          <w:bCs/>
          <w:sz w:val="28"/>
          <w:szCs w:val="28"/>
        </w:rPr>
        <w:t xml:space="preserve">№ 1219114-8 </w:t>
      </w:r>
      <w:r w:rsidR="00B92AE6" w:rsidRPr="00B92AE6">
        <w:rPr>
          <w:b/>
          <w:bCs/>
          <w:sz w:val="28"/>
          <w:szCs w:val="28"/>
        </w:rPr>
        <w:br/>
        <w:t>«О внесении изменений в статью 2 Федерального закона «О применении контрольно-кассовой техники при осуществлении расчетов в Российской Федерации</w:t>
      </w:r>
      <w:r w:rsidR="00CD34CD" w:rsidRPr="00CD34CD">
        <w:rPr>
          <w:b/>
          <w:bCs/>
          <w:sz w:val="28"/>
          <w:szCs w:val="28"/>
        </w:rPr>
        <w:t>»</w:t>
      </w:r>
    </w:p>
    <w:p w:rsidR="0094033C" w:rsidRPr="00B5089F" w:rsidRDefault="006D4D80" w:rsidP="006D4D80">
      <w:pPr>
        <w:widowControl w:val="0"/>
        <w:jc w:val="center"/>
        <w:rPr>
          <w:sz w:val="28"/>
          <w:szCs w:val="28"/>
        </w:rPr>
      </w:pPr>
      <w:proofErr w:type="gramStart"/>
      <w:r w:rsidRPr="00B5089F">
        <w:rPr>
          <w:sz w:val="28"/>
          <w:szCs w:val="28"/>
        </w:rPr>
        <w:t>внесен</w:t>
      </w:r>
      <w:proofErr w:type="gramEnd"/>
      <w:r w:rsidRPr="00B5089F">
        <w:rPr>
          <w:sz w:val="28"/>
          <w:szCs w:val="28"/>
        </w:rPr>
        <w:t xml:space="preserve"> </w:t>
      </w:r>
      <w:r w:rsidR="00B92AE6" w:rsidRPr="00B92AE6">
        <w:rPr>
          <w:bCs/>
          <w:sz w:val="28"/>
          <w:szCs w:val="28"/>
        </w:rPr>
        <w:t xml:space="preserve">депутатом Государственной Думы </w:t>
      </w:r>
      <w:proofErr w:type="spellStart"/>
      <w:r w:rsidR="00B92AE6" w:rsidRPr="00B92AE6">
        <w:rPr>
          <w:bCs/>
          <w:sz w:val="28"/>
          <w:szCs w:val="28"/>
        </w:rPr>
        <w:t>Г.П.Камневым</w:t>
      </w:r>
      <w:proofErr w:type="spellEnd"/>
      <w:r w:rsidR="00B92AE6" w:rsidRPr="00B92AE6">
        <w:rPr>
          <w:bCs/>
          <w:sz w:val="28"/>
          <w:szCs w:val="28"/>
        </w:rPr>
        <w:t xml:space="preserve">, сенатором Российской Федерации </w:t>
      </w:r>
      <w:proofErr w:type="spellStart"/>
      <w:r w:rsidR="00B92AE6" w:rsidRPr="00B92AE6">
        <w:rPr>
          <w:bCs/>
          <w:sz w:val="28"/>
          <w:szCs w:val="28"/>
        </w:rPr>
        <w:t>А.М.Гибатдиновым</w:t>
      </w:r>
      <w:proofErr w:type="spellEnd"/>
    </w:p>
    <w:p w:rsidR="00667500" w:rsidRPr="00B5089F" w:rsidRDefault="00667500" w:rsidP="006D4D80">
      <w:pPr>
        <w:widowControl w:val="0"/>
        <w:ind w:firstLine="709"/>
        <w:jc w:val="both"/>
        <w:rPr>
          <w:sz w:val="28"/>
          <w:szCs w:val="28"/>
        </w:rPr>
      </w:pPr>
    </w:p>
    <w:p w:rsidR="0094033C" w:rsidRPr="00B5089F" w:rsidRDefault="0094033C" w:rsidP="00B5089F">
      <w:pPr>
        <w:widowControl w:val="0"/>
        <w:spacing w:line="276" w:lineRule="auto"/>
        <w:ind w:firstLine="709"/>
        <w:jc w:val="both"/>
        <w:rPr>
          <w:bCs/>
          <w:spacing w:val="30"/>
          <w:kern w:val="28"/>
          <w:sz w:val="28"/>
          <w:szCs w:val="28"/>
        </w:rPr>
      </w:pPr>
      <w:r w:rsidRPr="00B5089F">
        <w:rPr>
          <w:bCs/>
          <w:sz w:val="28"/>
          <w:szCs w:val="28"/>
        </w:rPr>
        <w:t>Рассмотрев</w:t>
      </w:r>
      <w:r w:rsidRPr="00B5089F">
        <w:rPr>
          <w:sz w:val="28"/>
          <w:szCs w:val="28"/>
        </w:rPr>
        <w:t xml:space="preserve"> проект </w:t>
      </w:r>
      <w:r w:rsidRPr="00B92AE6">
        <w:rPr>
          <w:sz w:val="28"/>
          <w:szCs w:val="28"/>
        </w:rPr>
        <w:t>федерального закона</w:t>
      </w:r>
      <w:r w:rsidR="006D4D80" w:rsidRPr="00B92AE6">
        <w:rPr>
          <w:sz w:val="28"/>
          <w:szCs w:val="28"/>
        </w:rPr>
        <w:t xml:space="preserve"> </w:t>
      </w:r>
      <w:r w:rsidR="00B92AE6" w:rsidRPr="00B92AE6">
        <w:rPr>
          <w:bCs/>
          <w:sz w:val="28"/>
          <w:szCs w:val="28"/>
        </w:rPr>
        <w:t xml:space="preserve">№ 1219114-8 </w:t>
      </w:r>
      <w:r w:rsidR="00B92AE6" w:rsidRPr="00B92AE6">
        <w:rPr>
          <w:bCs/>
          <w:sz w:val="28"/>
          <w:szCs w:val="28"/>
        </w:rPr>
        <w:br/>
        <w:t>«О внесении изменений в статью 2 Федерального закона «О применении контрольно-кассовой техники при осуществлении расчетов в Российской Федерации</w:t>
      </w:r>
      <w:r w:rsidR="00B5089F" w:rsidRPr="00B92AE6">
        <w:rPr>
          <w:sz w:val="28"/>
          <w:szCs w:val="28"/>
        </w:rPr>
        <w:t>»</w:t>
      </w:r>
      <w:r w:rsidRPr="00B92AE6">
        <w:rPr>
          <w:sz w:val="28"/>
          <w:szCs w:val="28"/>
        </w:rPr>
        <w:t>, К</w:t>
      </w:r>
      <w:r w:rsidRPr="00B5089F">
        <w:rPr>
          <w:sz w:val="28"/>
          <w:szCs w:val="28"/>
        </w:rPr>
        <w:t xml:space="preserve">омитет Государственной Думы по бюджету и налогам </w:t>
      </w:r>
      <w:r w:rsidRPr="00B5089F">
        <w:rPr>
          <w:b/>
          <w:sz w:val="28"/>
          <w:szCs w:val="28"/>
        </w:rPr>
        <w:t>решил</w:t>
      </w:r>
      <w:r w:rsidRPr="00B5089F">
        <w:rPr>
          <w:bCs/>
          <w:spacing w:val="30"/>
          <w:kern w:val="28"/>
          <w:sz w:val="28"/>
          <w:szCs w:val="28"/>
        </w:rPr>
        <w:t>:</w:t>
      </w:r>
    </w:p>
    <w:p w:rsidR="0094033C" w:rsidRPr="00B5089F" w:rsidRDefault="0094033C" w:rsidP="00B5089F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94033C" w:rsidRPr="00B5089F" w:rsidRDefault="0094033C" w:rsidP="00B5089F">
      <w:pPr>
        <w:pStyle w:val="2"/>
        <w:keepNext w:val="0"/>
        <w:widowControl w:val="0"/>
        <w:spacing w:line="276" w:lineRule="auto"/>
        <w:ind w:firstLine="709"/>
        <w:jc w:val="both"/>
        <w:rPr>
          <w:szCs w:val="28"/>
          <w:u w:val="none"/>
        </w:rPr>
      </w:pPr>
      <w:r w:rsidRPr="00B5089F">
        <w:rPr>
          <w:szCs w:val="28"/>
          <w:u w:val="none"/>
        </w:rPr>
        <w:t xml:space="preserve">1. Считать </w:t>
      </w:r>
      <w:r w:rsidR="00B92AE6">
        <w:rPr>
          <w:szCs w:val="28"/>
          <w:u w:val="none"/>
        </w:rPr>
        <w:t xml:space="preserve">указанный </w:t>
      </w:r>
      <w:r w:rsidRPr="00B5089F">
        <w:rPr>
          <w:szCs w:val="28"/>
          <w:u w:val="none"/>
        </w:rPr>
        <w:t xml:space="preserve">проект федерального закона </w:t>
      </w:r>
      <w:r w:rsidRPr="00B5089F">
        <w:rPr>
          <w:bCs/>
          <w:szCs w:val="28"/>
          <w:u w:val="none"/>
        </w:rPr>
        <w:t>соответствующим части третьей ста</w:t>
      </w:r>
      <w:r w:rsidRPr="00B5089F">
        <w:rPr>
          <w:szCs w:val="28"/>
          <w:u w:val="none"/>
        </w:rPr>
        <w:t>тьи 104 Конституции Российской Федерации и статье 105 Регламента Государственной Думы.</w:t>
      </w:r>
    </w:p>
    <w:p w:rsidR="00B5089F" w:rsidRDefault="00B5089F" w:rsidP="00B5089F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Определить краткое пояснение к законопроекту: «</w:t>
      </w:r>
      <w:r w:rsidR="00B92AE6" w:rsidRPr="00B92AE6">
        <w:rPr>
          <w:bCs/>
          <w:sz w:val="28"/>
          <w:szCs w:val="28"/>
        </w:rPr>
        <w:t>о предоставлении права неприменения контрольно-кассовой техники при осуществлении некоторых видов деятельности</w:t>
      </w:r>
      <w:r>
        <w:rPr>
          <w:bCs/>
          <w:sz w:val="28"/>
          <w:szCs w:val="28"/>
        </w:rPr>
        <w:t>».</w:t>
      </w:r>
    </w:p>
    <w:p w:rsidR="008A0647" w:rsidRPr="00B5089F" w:rsidRDefault="00B5089F" w:rsidP="00B5089F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A0647" w:rsidRPr="00B5089F">
        <w:rPr>
          <w:sz w:val="28"/>
          <w:szCs w:val="28"/>
        </w:rPr>
        <w:t>. Предложить Совету Государственной Думы принять следующие решения:</w:t>
      </w:r>
    </w:p>
    <w:p w:rsidR="007817BF" w:rsidRPr="00B5089F" w:rsidRDefault="007817BF" w:rsidP="00B5089F">
      <w:pPr>
        <w:widowControl w:val="0"/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B5089F">
        <w:rPr>
          <w:sz w:val="28"/>
          <w:szCs w:val="28"/>
        </w:rPr>
        <w:t>назначить Комитет Государственной Думы по бюджету и налогам</w:t>
      </w:r>
      <w:r w:rsidR="002F48F7" w:rsidRPr="00B5089F">
        <w:rPr>
          <w:sz w:val="28"/>
          <w:szCs w:val="28"/>
        </w:rPr>
        <w:t xml:space="preserve"> </w:t>
      </w:r>
      <w:proofErr w:type="gramStart"/>
      <w:r w:rsidR="002F48F7" w:rsidRPr="00B5089F">
        <w:rPr>
          <w:sz w:val="28"/>
          <w:szCs w:val="28"/>
        </w:rPr>
        <w:t>ответственным</w:t>
      </w:r>
      <w:proofErr w:type="gramEnd"/>
      <w:r w:rsidR="002F48F7" w:rsidRPr="00B5089F">
        <w:rPr>
          <w:sz w:val="28"/>
          <w:szCs w:val="28"/>
        </w:rPr>
        <w:t xml:space="preserve"> по законопроекту</w:t>
      </w:r>
      <w:r w:rsidRPr="00B5089F">
        <w:rPr>
          <w:sz w:val="28"/>
          <w:szCs w:val="28"/>
        </w:rPr>
        <w:t>;</w:t>
      </w:r>
    </w:p>
    <w:p w:rsidR="0094033C" w:rsidRPr="00B5089F" w:rsidRDefault="0094033C" w:rsidP="00B5089F">
      <w:pPr>
        <w:widowControl w:val="0"/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 w:rsidRPr="00B5089F">
        <w:rPr>
          <w:sz w:val="28"/>
          <w:szCs w:val="28"/>
        </w:rPr>
        <w:t xml:space="preserve">включить </w:t>
      </w:r>
      <w:r w:rsidR="00B5089F">
        <w:rPr>
          <w:sz w:val="28"/>
          <w:szCs w:val="28"/>
        </w:rPr>
        <w:t>законопрое</w:t>
      </w:r>
      <w:proofErr w:type="gramStart"/>
      <w:r w:rsidR="00B5089F">
        <w:rPr>
          <w:sz w:val="28"/>
          <w:szCs w:val="28"/>
        </w:rPr>
        <w:t>кт</w:t>
      </w:r>
      <w:r w:rsidRPr="00B5089F">
        <w:rPr>
          <w:sz w:val="28"/>
          <w:szCs w:val="28"/>
        </w:rPr>
        <w:t xml:space="preserve"> в пр</w:t>
      </w:r>
      <w:proofErr w:type="gramEnd"/>
      <w:r w:rsidRPr="00B5089F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CA1475">
        <w:rPr>
          <w:sz w:val="28"/>
          <w:szCs w:val="28"/>
        </w:rPr>
        <w:t>осенней</w:t>
      </w:r>
      <w:r w:rsidRPr="00B5089F">
        <w:rPr>
          <w:sz w:val="28"/>
          <w:szCs w:val="28"/>
        </w:rPr>
        <w:t xml:space="preserve"> сессии </w:t>
      </w:r>
      <w:r w:rsidR="006D4D80" w:rsidRPr="00B5089F">
        <w:rPr>
          <w:sz w:val="28"/>
          <w:szCs w:val="28"/>
        </w:rPr>
        <w:t>(</w:t>
      </w:r>
      <w:r w:rsidR="00384543">
        <w:rPr>
          <w:sz w:val="28"/>
          <w:szCs w:val="28"/>
        </w:rPr>
        <w:t>ноябрь</w:t>
      </w:r>
      <w:r w:rsidR="006D4D80" w:rsidRPr="00B5089F">
        <w:rPr>
          <w:sz w:val="28"/>
          <w:szCs w:val="28"/>
        </w:rPr>
        <w:t xml:space="preserve">) </w:t>
      </w:r>
      <w:r w:rsidRPr="00B5089F">
        <w:rPr>
          <w:sz w:val="28"/>
          <w:szCs w:val="28"/>
        </w:rPr>
        <w:t>202</w:t>
      </w:r>
      <w:r w:rsidR="00B92AE6">
        <w:rPr>
          <w:sz w:val="28"/>
          <w:szCs w:val="28"/>
        </w:rPr>
        <w:t>6</w:t>
      </w:r>
      <w:r w:rsidR="006D4D80" w:rsidRPr="00B5089F">
        <w:rPr>
          <w:sz w:val="28"/>
          <w:szCs w:val="28"/>
        </w:rPr>
        <w:t xml:space="preserve"> года</w:t>
      </w:r>
      <w:r w:rsidR="00482E67" w:rsidRPr="00B5089F">
        <w:rPr>
          <w:sz w:val="28"/>
          <w:szCs w:val="28"/>
        </w:rPr>
        <w:t xml:space="preserve"> в части программы законопроектной работы комитета</w:t>
      </w:r>
      <w:r w:rsidRPr="00B5089F">
        <w:rPr>
          <w:sz w:val="28"/>
          <w:szCs w:val="28"/>
        </w:rPr>
        <w:t>;</w:t>
      </w:r>
    </w:p>
    <w:p w:rsidR="001F1689" w:rsidRPr="00B5089F" w:rsidRDefault="001F1689" w:rsidP="00B5089F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5089F">
        <w:rPr>
          <w:sz w:val="28"/>
          <w:szCs w:val="28"/>
        </w:rPr>
        <w:t xml:space="preserve">направить законопроект </w:t>
      </w:r>
      <w:r w:rsidR="00B4370F" w:rsidRPr="00B5089F">
        <w:rPr>
          <w:sz w:val="28"/>
          <w:szCs w:val="28"/>
        </w:rPr>
        <w:t xml:space="preserve">и материалы к нему </w:t>
      </w:r>
      <w:r w:rsidRPr="00B5089F">
        <w:rPr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</w:t>
      </w:r>
      <w:r w:rsidRPr="00B5089F">
        <w:rPr>
          <w:sz w:val="28"/>
          <w:szCs w:val="28"/>
        </w:rPr>
        <w:lastRenderedPageBreak/>
        <w:t>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B5089F">
        <w:rPr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:rsidR="001F1689" w:rsidRPr="00B5089F" w:rsidRDefault="001F1689" w:rsidP="00B5089F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B5089F">
        <w:rPr>
          <w:sz w:val="28"/>
          <w:szCs w:val="28"/>
        </w:rPr>
        <w:t>установить срок представления в Комитет Государственной Думы по бюджету и налогам отзывов, предложений и замечаний</w:t>
      </w:r>
      <w:r w:rsidR="007E49BF" w:rsidRPr="00B5089F">
        <w:rPr>
          <w:sz w:val="28"/>
          <w:szCs w:val="28"/>
        </w:rPr>
        <w:t xml:space="preserve">, </w:t>
      </w:r>
      <w:r w:rsidR="00966852" w:rsidRPr="00B5089F">
        <w:rPr>
          <w:sz w:val="28"/>
          <w:szCs w:val="28"/>
        </w:rPr>
        <w:t xml:space="preserve">а также </w:t>
      </w:r>
      <w:r w:rsidR="007E49BF" w:rsidRPr="00B5089F">
        <w:rPr>
          <w:sz w:val="28"/>
          <w:szCs w:val="28"/>
        </w:rPr>
        <w:t>заключения Правового управления Аппарата Государственной Думы</w:t>
      </w:r>
      <w:r w:rsidRPr="00B5089F">
        <w:rPr>
          <w:sz w:val="28"/>
          <w:szCs w:val="28"/>
        </w:rPr>
        <w:t xml:space="preserve"> до </w:t>
      </w:r>
      <w:r w:rsidR="00384543">
        <w:rPr>
          <w:sz w:val="28"/>
          <w:szCs w:val="28"/>
        </w:rPr>
        <w:t xml:space="preserve">8 </w:t>
      </w:r>
      <w:r w:rsidR="007B45FF">
        <w:rPr>
          <w:sz w:val="28"/>
          <w:szCs w:val="28"/>
        </w:rPr>
        <w:t>июля</w:t>
      </w:r>
      <w:bookmarkStart w:id="0" w:name="_GoBack"/>
      <w:bookmarkEnd w:id="0"/>
      <w:r w:rsidR="00174334" w:rsidRPr="00174334">
        <w:rPr>
          <w:sz w:val="28"/>
          <w:szCs w:val="28"/>
        </w:rPr>
        <w:t xml:space="preserve"> </w:t>
      </w:r>
      <w:r w:rsidR="00FB78CB">
        <w:rPr>
          <w:sz w:val="28"/>
          <w:szCs w:val="28"/>
        </w:rPr>
        <w:br/>
      </w:r>
      <w:r w:rsidR="00B5740D" w:rsidRPr="00B5089F">
        <w:rPr>
          <w:sz w:val="28"/>
          <w:szCs w:val="28"/>
        </w:rPr>
        <w:t>202</w:t>
      </w:r>
      <w:r w:rsidR="00B92AE6">
        <w:rPr>
          <w:sz w:val="28"/>
          <w:szCs w:val="28"/>
        </w:rPr>
        <w:t>6</w:t>
      </w:r>
      <w:r w:rsidR="001936F8" w:rsidRPr="00B5089F">
        <w:rPr>
          <w:sz w:val="28"/>
          <w:szCs w:val="28"/>
        </w:rPr>
        <w:t xml:space="preserve"> </w:t>
      </w:r>
      <w:r w:rsidR="003340C3" w:rsidRPr="00B5089F">
        <w:rPr>
          <w:sz w:val="28"/>
          <w:szCs w:val="28"/>
        </w:rPr>
        <w:t>года</w:t>
      </w:r>
      <w:r w:rsidR="00403E22" w:rsidRPr="00B5089F">
        <w:rPr>
          <w:sz w:val="28"/>
          <w:szCs w:val="28"/>
        </w:rPr>
        <w:t>;</w:t>
      </w:r>
    </w:p>
    <w:p w:rsidR="00403E22" w:rsidRPr="00B5089F" w:rsidRDefault="00403E22" w:rsidP="00B5089F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B5089F"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- </w:t>
      </w:r>
      <w:r w:rsidR="00384543">
        <w:rPr>
          <w:sz w:val="28"/>
          <w:szCs w:val="28"/>
        </w:rPr>
        <w:t>ноябрь</w:t>
      </w:r>
      <w:r w:rsidRPr="00B5089F">
        <w:rPr>
          <w:sz w:val="28"/>
          <w:szCs w:val="28"/>
        </w:rPr>
        <w:t xml:space="preserve"> 202</w:t>
      </w:r>
      <w:r w:rsidR="00B92AE6">
        <w:rPr>
          <w:sz w:val="28"/>
          <w:szCs w:val="28"/>
        </w:rPr>
        <w:t>6</w:t>
      </w:r>
      <w:r w:rsidRPr="00B5089F">
        <w:rPr>
          <w:sz w:val="28"/>
          <w:szCs w:val="28"/>
        </w:rPr>
        <w:t xml:space="preserve"> года.</w:t>
      </w:r>
    </w:p>
    <w:p w:rsidR="0094033C" w:rsidRPr="00B5089F" w:rsidRDefault="00196610" w:rsidP="00B5089F">
      <w:pPr>
        <w:widowControl w:val="0"/>
        <w:tabs>
          <w:tab w:val="left" w:pos="900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4033C" w:rsidRPr="00B5089F">
        <w:rPr>
          <w:sz w:val="28"/>
          <w:szCs w:val="28"/>
        </w:rPr>
        <w:t>. Направить настоящее Решение, законопроект и материалы к нему</w:t>
      </w:r>
      <w:r w:rsidR="00B5089F">
        <w:rPr>
          <w:sz w:val="28"/>
          <w:szCs w:val="28"/>
        </w:rPr>
        <w:t>, а также проект решения Совета Государственной Думы</w:t>
      </w:r>
      <w:r w:rsidR="0094033C" w:rsidRPr="00B5089F">
        <w:rPr>
          <w:sz w:val="28"/>
          <w:szCs w:val="28"/>
        </w:rPr>
        <w:t xml:space="preserve"> на рассмотрен</w:t>
      </w:r>
      <w:r w:rsidR="00B5089F">
        <w:rPr>
          <w:sz w:val="28"/>
          <w:szCs w:val="28"/>
        </w:rPr>
        <w:t>ие Совета Государственной Думы.</w:t>
      </w:r>
    </w:p>
    <w:p w:rsidR="0094033C" w:rsidRPr="00B5089F" w:rsidRDefault="0094033C" w:rsidP="006D4D80">
      <w:pPr>
        <w:widowControl w:val="0"/>
        <w:ind w:firstLine="709"/>
        <w:jc w:val="both"/>
        <w:rPr>
          <w:sz w:val="28"/>
          <w:szCs w:val="28"/>
        </w:rPr>
      </w:pPr>
    </w:p>
    <w:p w:rsidR="0094033C" w:rsidRPr="00B5089F" w:rsidRDefault="0094033C" w:rsidP="006D4D80">
      <w:pPr>
        <w:widowControl w:val="0"/>
        <w:ind w:firstLine="709"/>
        <w:jc w:val="both"/>
        <w:rPr>
          <w:sz w:val="28"/>
          <w:szCs w:val="28"/>
        </w:rPr>
      </w:pPr>
    </w:p>
    <w:p w:rsidR="0015545E" w:rsidRPr="00B5089F" w:rsidRDefault="0015545E" w:rsidP="006D4D80">
      <w:pPr>
        <w:widowControl w:val="0"/>
        <w:ind w:firstLine="709"/>
        <w:jc w:val="both"/>
        <w:rPr>
          <w:sz w:val="28"/>
          <w:szCs w:val="28"/>
        </w:rPr>
      </w:pPr>
    </w:p>
    <w:p w:rsidR="0094033C" w:rsidRPr="00B5089F" w:rsidRDefault="0094033C" w:rsidP="006D4D80">
      <w:pPr>
        <w:widowControl w:val="0"/>
        <w:ind w:firstLine="709"/>
        <w:jc w:val="both"/>
        <w:rPr>
          <w:sz w:val="28"/>
          <w:szCs w:val="28"/>
        </w:rPr>
      </w:pPr>
    </w:p>
    <w:p w:rsidR="005C62AC" w:rsidRPr="00B5089F" w:rsidRDefault="005C62AC" w:rsidP="006D4D80">
      <w:pPr>
        <w:widowControl w:val="0"/>
        <w:jc w:val="both"/>
        <w:rPr>
          <w:sz w:val="28"/>
          <w:szCs w:val="28"/>
        </w:rPr>
      </w:pPr>
      <w:r w:rsidRPr="00B5089F">
        <w:rPr>
          <w:sz w:val="28"/>
          <w:szCs w:val="28"/>
        </w:rPr>
        <w:t xml:space="preserve">Первый заместитель </w:t>
      </w:r>
    </w:p>
    <w:p w:rsidR="00204484" w:rsidRPr="00B5089F" w:rsidRDefault="009A3C78" w:rsidP="006D4D80">
      <w:pPr>
        <w:widowControl w:val="0"/>
        <w:jc w:val="both"/>
        <w:rPr>
          <w:sz w:val="28"/>
          <w:szCs w:val="28"/>
        </w:rPr>
      </w:pPr>
      <w:r w:rsidRPr="00B5089F">
        <w:rPr>
          <w:sz w:val="28"/>
          <w:szCs w:val="28"/>
        </w:rPr>
        <w:t xml:space="preserve">председателя Комитета                                                                  </w:t>
      </w:r>
      <w:proofErr w:type="spellStart"/>
      <w:r w:rsidR="005C62AC" w:rsidRPr="00B5089F">
        <w:rPr>
          <w:sz w:val="28"/>
          <w:szCs w:val="28"/>
        </w:rPr>
        <w:t>О.Н.Ануфриева</w:t>
      </w:r>
      <w:proofErr w:type="spellEnd"/>
    </w:p>
    <w:sectPr w:rsidR="00204484" w:rsidRPr="00B5089F" w:rsidSect="0097783E">
      <w:headerReference w:type="even" r:id="rId7"/>
      <w:headerReference w:type="default" r:id="rId8"/>
      <w:pgSz w:w="11906" w:h="16838" w:code="9"/>
      <w:pgMar w:top="1134" w:right="1134" w:bottom="1134" w:left="1418" w:header="709" w:footer="709" w:gutter="0"/>
      <w:paperSrc w:first="1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7B45F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C55307" w:rsidRDefault="0094033C" w:rsidP="0051321D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C55307">
      <w:rPr>
        <w:rStyle w:val="a5"/>
        <w:sz w:val="28"/>
        <w:szCs w:val="28"/>
      </w:rPr>
      <w:fldChar w:fldCharType="begin"/>
    </w:r>
    <w:r w:rsidRPr="00C55307">
      <w:rPr>
        <w:rStyle w:val="a5"/>
        <w:sz w:val="28"/>
        <w:szCs w:val="28"/>
      </w:rPr>
      <w:instrText xml:space="preserve">PAGE  </w:instrText>
    </w:r>
    <w:r w:rsidRPr="00C55307">
      <w:rPr>
        <w:rStyle w:val="a5"/>
        <w:sz w:val="28"/>
        <w:szCs w:val="28"/>
      </w:rPr>
      <w:fldChar w:fldCharType="separate"/>
    </w:r>
    <w:r w:rsidR="007B45FF">
      <w:rPr>
        <w:rStyle w:val="a5"/>
        <w:noProof/>
        <w:sz w:val="28"/>
        <w:szCs w:val="28"/>
      </w:rPr>
      <w:t>2</w:t>
    </w:r>
    <w:r w:rsidRPr="00C55307">
      <w:rPr>
        <w:rStyle w:val="a5"/>
        <w:sz w:val="28"/>
        <w:szCs w:val="28"/>
      </w:rPr>
      <w:fldChar w:fldCharType="end"/>
    </w:r>
  </w:p>
  <w:p w:rsidR="004C51AC" w:rsidRDefault="007B45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30B34"/>
    <w:rsid w:val="000879C3"/>
    <w:rsid w:val="00097245"/>
    <w:rsid w:val="00097BD2"/>
    <w:rsid w:val="000C3AF0"/>
    <w:rsid w:val="00117DEE"/>
    <w:rsid w:val="0012701F"/>
    <w:rsid w:val="001276A6"/>
    <w:rsid w:val="0015545E"/>
    <w:rsid w:val="001614D9"/>
    <w:rsid w:val="0017092C"/>
    <w:rsid w:val="00174334"/>
    <w:rsid w:val="00186F61"/>
    <w:rsid w:val="001915C6"/>
    <w:rsid w:val="001936F8"/>
    <w:rsid w:val="00196610"/>
    <w:rsid w:val="001B7E24"/>
    <w:rsid w:val="001C7361"/>
    <w:rsid w:val="001F1689"/>
    <w:rsid w:val="00204484"/>
    <w:rsid w:val="002726AD"/>
    <w:rsid w:val="00283AC4"/>
    <w:rsid w:val="00294174"/>
    <w:rsid w:val="002D4929"/>
    <w:rsid w:val="002F48F7"/>
    <w:rsid w:val="00315BDC"/>
    <w:rsid w:val="003340C3"/>
    <w:rsid w:val="00384543"/>
    <w:rsid w:val="003C070C"/>
    <w:rsid w:val="00403E22"/>
    <w:rsid w:val="00424B11"/>
    <w:rsid w:val="00464780"/>
    <w:rsid w:val="004710E4"/>
    <w:rsid w:val="00482E67"/>
    <w:rsid w:val="004B08D6"/>
    <w:rsid w:val="004B57E4"/>
    <w:rsid w:val="005200CB"/>
    <w:rsid w:val="00544DA7"/>
    <w:rsid w:val="005724D2"/>
    <w:rsid w:val="00585067"/>
    <w:rsid w:val="005C0452"/>
    <w:rsid w:val="005C62AC"/>
    <w:rsid w:val="005F3575"/>
    <w:rsid w:val="0063226D"/>
    <w:rsid w:val="0065006E"/>
    <w:rsid w:val="00667500"/>
    <w:rsid w:val="006D4D80"/>
    <w:rsid w:val="00752A78"/>
    <w:rsid w:val="00770BA2"/>
    <w:rsid w:val="007817BF"/>
    <w:rsid w:val="00787C1C"/>
    <w:rsid w:val="007B45FF"/>
    <w:rsid w:val="007C3119"/>
    <w:rsid w:val="007D5E33"/>
    <w:rsid w:val="007E49BF"/>
    <w:rsid w:val="00807906"/>
    <w:rsid w:val="008515FA"/>
    <w:rsid w:val="00861E31"/>
    <w:rsid w:val="008A0647"/>
    <w:rsid w:val="008A0B6A"/>
    <w:rsid w:val="008B3274"/>
    <w:rsid w:val="008C0526"/>
    <w:rsid w:val="008D2F33"/>
    <w:rsid w:val="008E729A"/>
    <w:rsid w:val="0094033C"/>
    <w:rsid w:val="0094560E"/>
    <w:rsid w:val="0095482F"/>
    <w:rsid w:val="00966852"/>
    <w:rsid w:val="0097783E"/>
    <w:rsid w:val="009A3C78"/>
    <w:rsid w:val="009B1D1B"/>
    <w:rsid w:val="009B56BC"/>
    <w:rsid w:val="009E5FC2"/>
    <w:rsid w:val="009F32C5"/>
    <w:rsid w:val="009F5BBC"/>
    <w:rsid w:val="009F7B82"/>
    <w:rsid w:val="00A17CE7"/>
    <w:rsid w:val="00A37D5D"/>
    <w:rsid w:val="00A5043C"/>
    <w:rsid w:val="00A93908"/>
    <w:rsid w:val="00AA6A78"/>
    <w:rsid w:val="00AC4FA2"/>
    <w:rsid w:val="00B313D3"/>
    <w:rsid w:val="00B3319B"/>
    <w:rsid w:val="00B4370F"/>
    <w:rsid w:val="00B500A8"/>
    <w:rsid w:val="00B5089F"/>
    <w:rsid w:val="00B53AFE"/>
    <w:rsid w:val="00B5740D"/>
    <w:rsid w:val="00B72CD9"/>
    <w:rsid w:val="00B92AE6"/>
    <w:rsid w:val="00BD5802"/>
    <w:rsid w:val="00BE3C01"/>
    <w:rsid w:val="00C01AB0"/>
    <w:rsid w:val="00C55307"/>
    <w:rsid w:val="00C70F89"/>
    <w:rsid w:val="00CA1475"/>
    <w:rsid w:val="00CD34CD"/>
    <w:rsid w:val="00CE3BA7"/>
    <w:rsid w:val="00D17D7D"/>
    <w:rsid w:val="00D27B1C"/>
    <w:rsid w:val="00D3000B"/>
    <w:rsid w:val="00D43EF4"/>
    <w:rsid w:val="00D47A68"/>
    <w:rsid w:val="00DA4357"/>
    <w:rsid w:val="00DA78EB"/>
    <w:rsid w:val="00E53AD4"/>
    <w:rsid w:val="00E53D17"/>
    <w:rsid w:val="00E662CF"/>
    <w:rsid w:val="00E74ED4"/>
    <w:rsid w:val="00E87F02"/>
    <w:rsid w:val="00EC1262"/>
    <w:rsid w:val="00EF6471"/>
    <w:rsid w:val="00EF7346"/>
    <w:rsid w:val="00F71E33"/>
    <w:rsid w:val="00FB78CB"/>
    <w:rsid w:val="00FC5D0A"/>
    <w:rsid w:val="00FD0664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C553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553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C553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553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КУЗНЕЦОВА Марина Александровна</cp:lastModifiedBy>
  <cp:revision>27</cp:revision>
  <cp:lastPrinted>2026-05-25T14:33:00Z</cp:lastPrinted>
  <dcterms:created xsi:type="dcterms:W3CDTF">2024-08-13T08:00:00Z</dcterms:created>
  <dcterms:modified xsi:type="dcterms:W3CDTF">2026-05-25T14:37:00Z</dcterms:modified>
</cp:coreProperties>
</file>