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A3F15" w14:textId="77777777" w:rsidR="00D27E4D" w:rsidRDefault="00D27E4D" w:rsidP="00D27E4D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6F5B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14:paraId="23E2C3AD" w14:textId="77777777" w:rsidR="00D27E4D" w:rsidRPr="004F5535" w:rsidRDefault="00D27E4D" w:rsidP="00D27E4D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535">
        <w:rPr>
          <w:rFonts w:ascii="Times New Roman" w:hAnsi="Times New Roman" w:cs="Times New Roman"/>
          <w:b/>
          <w:sz w:val="28"/>
          <w:szCs w:val="28"/>
        </w:rPr>
        <w:t>нормативных правовых актов Президента Российской Федерации,</w:t>
      </w:r>
    </w:p>
    <w:p w14:paraId="4D797C6C" w14:textId="77777777" w:rsidR="00D27E4D" w:rsidRPr="004F5535" w:rsidRDefault="00D27E4D" w:rsidP="00D27E4D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535">
        <w:rPr>
          <w:rFonts w:ascii="Times New Roman" w:hAnsi="Times New Roman" w:cs="Times New Roman"/>
          <w:b/>
          <w:sz w:val="28"/>
          <w:szCs w:val="28"/>
        </w:rPr>
        <w:t>Правительства Российской Федерации и федеральных органов</w:t>
      </w:r>
    </w:p>
    <w:p w14:paraId="48A70B08" w14:textId="77777777" w:rsidR="00D27E4D" w:rsidRPr="004F5535" w:rsidRDefault="00D27E4D" w:rsidP="00D27E4D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535">
        <w:rPr>
          <w:rFonts w:ascii="Times New Roman" w:hAnsi="Times New Roman" w:cs="Times New Roman"/>
          <w:b/>
          <w:sz w:val="28"/>
          <w:szCs w:val="28"/>
        </w:rPr>
        <w:t>исполнительной власти, подлежащих признанию утратившими силу,</w:t>
      </w:r>
    </w:p>
    <w:p w14:paraId="4B5F1CE7" w14:textId="77777777" w:rsidR="00D27E4D" w:rsidRDefault="00D27E4D" w:rsidP="00D27E4D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535">
        <w:rPr>
          <w:rFonts w:ascii="Times New Roman" w:hAnsi="Times New Roman" w:cs="Times New Roman"/>
          <w:b/>
          <w:sz w:val="28"/>
          <w:szCs w:val="28"/>
        </w:rPr>
        <w:t>приостановлению, изменению или принятию в связи с принятием</w:t>
      </w:r>
      <w:r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 «О внесении изменений в статью 13</w:t>
      </w:r>
      <w:r w:rsidRPr="00B344BB">
        <w:rPr>
          <w:rFonts w:ascii="Times New Roman" w:hAnsi="Times New Roman" w:cs="Times New Roman"/>
          <w:b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B344BB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344BB">
        <w:rPr>
          <w:rFonts w:ascii="Times New Roman" w:hAnsi="Times New Roman" w:cs="Times New Roman"/>
          <w:b/>
          <w:sz w:val="28"/>
          <w:szCs w:val="28"/>
        </w:rPr>
        <w:t xml:space="preserve"> «Об обращении лекарственных средств»</w:t>
      </w:r>
    </w:p>
    <w:p w14:paraId="1AE4B272" w14:textId="77777777" w:rsidR="00D27E4D" w:rsidRDefault="00D27E4D" w:rsidP="00D27E4D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9E81CD" w14:textId="77777777" w:rsidR="00D27E4D" w:rsidRPr="000E6F5B" w:rsidRDefault="00D27E4D" w:rsidP="00D27E4D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5E66CC4" w14:textId="77777777" w:rsidR="00D27E4D" w:rsidRPr="00A32ADC" w:rsidRDefault="00D27E4D" w:rsidP="00D27E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F5B"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0E6F5B">
        <w:rPr>
          <w:rFonts w:ascii="Times New Roman" w:hAnsi="Times New Roman" w:cs="Times New Roman"/>
          <w:sz w:val="28"/>
          <w:szCs w:val="28"/>
        </w:rPr>
        <w:t xml:space="preserve">едерального закона «О внесении изменений в </w:t>
      </w:r>
      <w:r>
        <w:rPr>
          <w:rFonts w:ascii="Times New Roman" w:hAnsi="Times New Roman" w:cs="Times New Roman"/>
          <w:sz w:val="28"/>
          <w:szCs w:val="28"/>
        </w:rPr>
        <w:t>статью 13 Федерального</w:t>
      </w:r>
      <w:r w:rsidRPr="000E6F5B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E6F5B">
        <w:rPr>
          <w:rFonts w:ascii="Times New Roman" w:hAnsi="Times New Roman" w:cs="Times New Roman"/>
          <w:sz w:val="28"/>
          <w:szCs w:val="28"/>
        </w:rPr>
        <w:t xml:space="preserve"> «Об обращении лекарственных средств» потребует </w:t>
      </w:r>
      <w:r>
        <w:rPr>
          <w:rFonts w:ascii="Times New Roman" w:hAnsi="Times New Roman" w:cs="Times New Roman"/>
          <w:sz w:val="28"/>
          <w:szCs w:val="28"/>
        </w:rPr>
        <w:t>принятия постановления</w:t>
      </w:r>
      <w:r w:rsidRPr="009A0716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0716">
        <w:rPr>
          <w:rFonts w:ascii="Times New Roman" w:hAnsi="Times New Roman" w:cs="Times New Roman"/>
          <w:sz w:val="28"/>
          <w:szCs w:val="28"/>
        </w:rPr>
        <w:t>«</w:t>
      </w:r>
      <w:r w:rsidRPr="000327A8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Правительства Российской Федерации от 19 июня 2012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327A8">
        <w:rPr>
          <w:rFonts w:ascii="Times New Roman" w:hAnsi="Times New Roman" w:cs="Times New Roman"/>
          <w:sz w:val="28"/>
          <w:szCs w:val="28"/>
        </w:rPr>
        <w:t xml:space="preserve"> 608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7844DD">
        <w:rPr>
          <w:rFonts w:ascii="Times New Roman" w:hAnsi="Times New Roman" w:cs="Times New Roman"/>
          <w:sz w:val="28"/>
          <w:szCs w:val="28"/>
        </w:rPr>
        <w:t>Об утверждении Положения о Министерстве здрав</w:t>
      </w:r>
      <w:r>
        <w:rPr>
          <w:rFonts w:ascii="Times New Roman" w:hAnsi="Times New Roman" w:cs="Times New Roman"/>
          <w:sz w:val="28"/>
          <w:szCs w:val="28"/>
        </w:rPr>
        <w:t xml:space="preserve">оохранения Российской Федерации» </w:t>
      </w:r>
      <w:r w:rsidRPr="009A0716">
        <w:rPr>
          <w:rFonts w:ascii="Times New Roman" w:hAnsi="Times New Roman" w:cs="Times New Roman"/>
          <w:sz w:val="28"/>
          <w:szCs w:val="28"/>
        </w:rPr>
        <w:t>в части проведения научных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предрегистрационных</w:t>
      </w:r>
      <w:proofErr w:type="spellEnd"/>
      <w:r w:rsidRPr="009A0716">
        <w:rPr>
          <w:rFonts w:ascii="Times New Roman" w:hAnsi="Times New Roman" w:cs="Times New Roman"/>
          <w:sz w:val="28"/>
          <w:szCs w:val="28"/>
        </w:rPr>
        <w:t xml:space="preserve"> консультаций по вопросам разра</w:t>
      </w:r>
      <w:r>
        <w:rPr>
          <w:rFonts w:ascii="Times New Roman" w:hAnsi="Times New Roman" w:cs="Times New Roman"/>
          <w:sz w:val="28"/>
          <w:szCs w:val="28"/>
        </w:rPr>
        <w:t>ботки лекарственных препаратов, а так же  разработки и принятия приказов Министерства здравоохранения Российской Федерации «</w:t>
      </w:r>
      <w:r>
        <w:rPr>
          <w:rFonts w:ascii="Times New Roman" w:hAnsi="Times New Roman"/>
          <w:sz w:val="28"/>
          <w:szCs w:val="28"/>
        </w:rPr>
        <w:t>О п</w:t>
      </w:r>
      <w:r w:rsidRPr="008E0603">
        <w:rPr>
          <w:rFonts w:ascii="Times New Roman" w:hAnsi="Times New Roman"/>
          <w:sz w:val="28"/>
          <w:szCs w:val="28"/>
        </w:rPr>
        <w:t>оряд</w:t>
      </w:r>
      <w:r>
        <w:rPr>
          <w:rFonts w:ascii="Times New Roman" w:hAnsi="Times New Roman"/>
          <w:sz w:val="28"/>
          <w:szCs w:val="28"/>
        </w:rPr>
        <w:t>ке и сроках</w:t>
      </w:r>
      <w:r w:rsidRPr="008E06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проведения научного и </w:t>
      </w:r>
      <w:proofErr w:type="spellStart"/>
      <w:r>
        <w:rPr>
          <w:rFonts w:ascii="Times New Roman" w:hAnsi="Times New Roman"/>
          <w:sz w:val="28"/>
          <w:szCs w:val="28"/>
        </w:rPr>
        <w:t>предрегистрационного</w:t>
      </w:r>
      <w:proofErr w:type="spellEnd"/>
      <w:r w:rsidRPr="008E0603">
        <w:rPr>
          <w:rFonts w:ascii="Times New Roman" w:hAnsi="Times New Roman"/>
          <w:sz w:val="28"/>
          <w:szCs w:val="28"/>
        </w:rPr>
        <w:t xml:space="preserve"> консультирования</w:t>
      </w:r>
      <w:r>
        <w:rPr>
          <w:rFonts w:ascii="Times New Roman" w:hAnsi="Times New Roman"/>
          <w:sz w:val="28"/>
          <w:szCs w:val="28"/>
        </w:rPr>
        <w:t>»; «О размере и порядке</w:t>
      </w:r>
      <w:r w:rsidRPr="008E06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взимания </w:t>
      </w:r>
      <w:r w:rsidRPr="008E0603">
        <w:rPr>
          <w:rFonts w:ascii="Times New Roman" w:hAnsi="Times New Roman"/>
          <w:sz w:val="28"/>
          <w:szCs w:val="28"/>
        </w:rPr>
        <w:t>платы</w:t>
      </w:r>
      <w:r>
        <w:rPr>
          <w:rFonts w:ascii="Times New Roman" w:hAnsi="Times New Roman"/>
          <w:sz w:val="28"/>
          <w:szCs w:val="28"/>
        </w:rPr>
        <w:t xml:space="preserve"> за проведение научного и </w:t>
      </w:r>
      <w:proofErr w:type="spellStart"/>
      <w:r>
        <w:rPr>
          <w:rFonts w:ascii="Times New Roman" w:hAnsi="Times New Roman"/>
          <w:sz w:val="28"/>
          <w:szCs w:val="28"/>
        </w:rPr>
        <w:t>предрегистрационного</w:t>
      </w:r>
      <w:proofErr w:type="spellEnd"/>
      <w:r w:rsidRPr="008E0603">
        <w:rPr>
          <w:rFonts w:ascii="Times New Roman" w:hAnsi="Times New Roman"/>
          <w:sz w:val="28"/>
          <w:szCs w:val="28"/>
        </w:rPr>
        <w:t xml:space="preserve"> консультирования</w:t>
      </w:r>
      <w:r>
        <w:rPr>
          <w:rFonts w:ascii="Times New Roman" w:hAnsi="Times New Roman"/>
          <w:sz w:val="28"/>
          <w:szCs w:val="28"/>
        </w:rPr>
        <w:t xml:space="preserve">»; «О категориях лекарственных препаратов, в отношении которых предоставляется приоритетный порядок научного и </w:t>
      </w:r>
      <w:proofErr w:type="spellStart"/>
      <w:r>
        <w:rPr>
          <w:rFonts w:ascii="Times New Roman" w:hAnsi="Times New Roman"/>
          <w:sz w:val="28"/>
          <w:szCs w:val="28"/>
        </w:rPr>
        <w:t>предрегистрационного</w:t>
      </w:r>
      <w:proofErr w:type="spellEnd"/>
      <w:r w:rsidRPr="008E0603">
        <w:rPr>
          <w:rFonts w:ascii="Times New Roman" w:hAnsi="Times New Roman"/>
          <w:sz w:val="28"/>
          <w:szCs w:val="28"/>
        </w:rPr>
        <w:t xml:space="preserve"> консультирования</w:t>
      </w:r>
      <w:r>
        <w:rPr>
          <w:rFonts w:ascii="Times New Roman" w:hAnsi="Times New Roman"/>
          <w:sz w:val="28"/>
          <w:szCs w:val="28"/>
        </w:rPr>
        <w:t>».</w:t>
      </w:r>
    </w:p>
    <w:p w14:paraId="13E76622" w14:textId="77777777" w:rsidR="00D27E4D" w:rsidRPr="008B33C2" w:rsidRDefault="00D27E4D" w:rsidP="00D27E4D">
      <w:pPr>
        <w:rPr>
          <w:rFonts w:ascii="Times New Roman" w:hAnsi="Times New Roman" w:cs="Times New Roman"/>
          <w:sz w:val="28"/>
          <w:szCs w:val="28"/>
        </w:rPr>
      </w:pPr>
    </w:p>
    <w:p w14:paraId="27A808FC" w14:textId="77777777" w:rsidR="00F3484E" w:rsidRPr="00D27E4D" w:rsidRDefault="00F3484E" w:rsidP="00D27E4D"/>
    <w:sectPr w:rsidR="00F3484E" w:rsidRPr="00D27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E5"/>
    <w:rsid w:val="001503B9"/>
    <w:rsid w:val="00AA26E5"/>
    <w:rsid w:val="00D27E4D"/>
    <w:rsid w:val="00D6661C"/>
    <w:rsid w:val="00F3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1CB844"/>
  <w15:chartTrackingRefBased/>
  <w15:docId w15:val="{87FB3696-D6C4-4F2A-BFF2-86157ED40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E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Lumina535 Nokia</dc:creator>
  <cp:keywords/>
  <dc:description/>
  <cp:lastModifiedBy>Lumina535 Nokia</cp:lastModifiedBy>
  <cp:revision>2</cp:revision>
  <dcterms:created xsi:type="dcterms:W3CDTF">2026-04-27T08:23:00Z</dcterms:created>
  <dcterms:modified xsi:type="dcterms:W3CDTF">2026-04-27T08:23:00Z</dcterms:modified>
</cp:coreProperties>
</file>