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91E" w:rsidRDefault="000B591E" w:rsidP="000B591E">
      <w:pPr>
        <w:spacing w:after="0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:rsidR="000B591E" w:rsidRDefault="000B591E" w:rsidP="000B591E">
      <w:pPr>
        <w:spacing w:after="0"/>
        <w:jc w:val="center"/>
        <w:rPr>
          <w:b/>
        </w:rPr>
      </w:pPr>
      <w:r>
        <w:rPr>
          <w:b/>
        </w:rPr>
        <w:t>к проекту федерального закона «О внесении изменений в статью 15</w:t>
      </w:r>
      <w:r w:rsidRPr="000B591E">
        <w:rPr>
          <w:b/>
          <w:vertAlign w:val="superscript"/>
        </w:rPr>
        <w:t>39</w:t>
      </w:r>
      <w:r>
        <w:rPr>
          <w:b/>
        </w:rPr>
        <w:t xml:space="preserve"> Кодекса Российской Федерации об административных правонарушениях»</w:t>
      </w:r>
    </w:p>
    <w:p w:rsidR="000B591E" w:rsidRDefault="000B591E" w:rsidP="000B591E">
      <w:pPr>
        <w:spacing w:after="0"/>
        <w:jc w:val="center"/>
      </w:pPr>
    </w:p>
    <w:p w:rsidR="00136A57" w:rsidRPr="000B591E" w:rsidRDefault="000B591E" w:rsidP="000B591E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szCs w:val="28"/>
        </w:rPr>
      </w:pPr>
      <w:r>
        <w:rPr>
          <w:szCs w:val="28"/>
        </w:rPr>
        <w:t>Принятие федерального закона «О внесении изменений в статью 15</w:t>
      </w:r>
      <w:r w:rsidRPr="000B591E">
        <w:rPr>
          <w:szCs w:val="28"/>
          <w:vertAlign w:val="superscript"/>
        </w:rPr>
        <w:t>39</w:t>
      </w:r>
      <w:r>
        <w:rPr>
          <w:szCs w:val="28"/>
        </w:rPr>
        <w:t xml:space="preserve"> Кодекса Российской Федерации об административных правонарушениях»</w:t>
      </w:r>
      <w:r>
        <w:rPr>
          <w:szCs w:val="28"/>
        </w:rPr>
        <w:t xml:space="preserve"> </w:t>
      </w:r>
      <w:r>
        <w:rPr>
          <w:szCs w:val="28"/>
        </w:rPr>
        <w:t xml:space="preserve">не повлечет изменений финансовых обязательств государства и </w:t>
      </w:r>
      <w:r>
        <w:rPr>
          <w:szCs w:val="28"/>
        </w:rPr>
        <w:br/>
      </w:r>
      <w:bookmarkStart w:id="0" w:name="_GoBack"/>
      <w:bookmarkEnd w:id="0"/>
      <w:r>
        <w:rPr>
          <w:szCs w:val="28"/>
        </w:rPr>
        <w:t>не потребует дополнительных расходов, покрываемых за счет средств федерального бюджета или бюджетов субъектов Российской Федерации.</w:t>
      </w:r>
    </w:p>
    <w:sectPr w:rsidR="00136A57" w:rsidRPr="000B591E" w:rsidSect="00E54ADE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02"/>
    <w:rsid w:val="000B591E"/>
    <w:rsid w:val="00136A57"/>
    <w:rsid w:val="004D4216"/>
    <w:rsid w:val="005575DE"/>
    <w:rsid w:val="007C62BE"/>
    <w:rsid w:val="00834B6B"/>
    <w:rsid w:val="00A77272"/>
    <w:rsid w:val="00DE36D7"/>
    <w:rsid w:val="00E54ADE"/>
    <w:rsid w:val="00F2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91E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91E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8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 Даниил Михайлович</dc:creator>
  <cp:keywords/>
  <dc:description/>
  <cp:lastModifiedBy>ЯКЛАШКИН Даниил Михайлович</cp:lastModifiedBy>
  <cp:revision>5</cp:revision>
  <dcterms:created xsi:type="dcterms:W3CDTF">2025-12-02T12:57:00Z</dcterms:created>
  <dcterms:modified xsi:type="dcterms:W3CDTF">2026-03-18T09:48:00Z</dcterms:modified>
</cp:coreProperties>
</file>