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D" w:rsidRPr="002A339C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</w:pPr>
      <w:r w:rsidRPr="002A339C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 xml:space="preserve">Вносится Комитетом </w:t>
      </w:r>
    </w:p>
    <w:p w:rsidR="008E566D" w:rsidRPr="002A339C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</w:pPr>
      <w:r w:rsidRPr="002A339C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 xml:space="preserve">Государственной Думы по делам  Содружества Независимых Государств, евразийской интеграции </w:t>
      </w:r>
    </w:p>
    <w:p w:rsidR="008E566D" w:rsidRPr="002A339C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7"/>
          <w:szCs w:val="27"/>
          <w:lang w:eastAsia="ru-RU"/>
        </w:rPr>
      </w:pPr>
      <w:r w:rsidRPr="002A339C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>и связям с соотечественниками</w:t>
      </w:r>
    </w:p>
    <w:p w:rsidR="008E566D" w:rsidRPr="002A339C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</w:pPr>
    </w:p>
    <w:p w:rsidR="008E566D" w:rsidRPr="002A339C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outlineLvl w:val="2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u w:val="single"/>
          <w:lang w:eastAsia="ru-RU"/>
        </w:rPr>
      </w:pPr>
      <w:r w:rsidRPr="002A339C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>Проект</w:t>
      </w:r>
    </w:p>
    <w:p w:rsidR="008E566D" w:rsidRPr="002A339C" w:rsidRDefault="008E566D" w:rsidP="008E566D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6"/>
          <w:szCs w:val="26"/>
          <w:u w:val="single"/>
          <w:lang w:eastAsia="ru-RU"/>
        </w:rPr>
      </w:pPr>
    </w:p>
    <w:p w:rsidR="00807B58" w:rsidRPr="002A339C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0"/>
          <w:szCs w:val="20"/>
          <w:lang w:eastAsia="ru-RU"/>
        </w:rPr>
      </w:pPr>
    </w:p>
    <w:p w:rsidR="00807B58" w:rsidRPr="002A339C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0"/>
          <w:szCs w:val="20"/>
          <w:lang w:eastAsia="ru-RU"/>
        </w:rPr>
      </w:pPr>
    </w:p>
    <w:p w:rsidR="008E566D" w:rsidRPr="002A339C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2A339C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ПОСТАНОВЛЕНИЕ</w:t>
      </w:r>
    </w:p>
    <w:p w:rsidR="008E566D" w:rsidRPr="002A339C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FFFFFF" w:themeColor="background1"/>
          <w:sz w:val="27"/>
          <w:szCs w:val="27"/>
          <w:lang w:val="en-US" w:eastAsia="ru-RU"/>
        </w:rPr>
      </w:pPr>
      <w:r w:rsidRPr="002A339C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ГОСУДАРСТВЕННОЙ ДУМЫ</w:t>
      </w:r>
    </w:p>
    <w:p w:rsidR="008E566D" w:rsidRPr="002A339C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</w:p>
    <w:bookmarkEnd w:id="0"/>
    <w:p w:rsidR="008E566D" w:rsidRPr="002A339C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Федеральном законе</w:t>
      </w:r>
    </w:p>
    <w:p w:rsidR="000752A4" w:rsidRPr="000752A4" w:rsidRDefault="002B402E" w:rsidP="000752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«</w:t>
      </w:r>
      <w:r w:rsidR="000752A4"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ратификации Соглашения о свободной торговле </w:t>
      </w:r>
      <w:proofErr w:type="gramStart"/>
      <w:r w:rsidR="000752A4"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между</w:t>
      </w:r>
      <w:proofErr w:type="gramEnd"/>
      <w:r w:rsidR="000752A4"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0752A4" w:rsidRPr="000752A4" w:rsidRDefault="000752A4" w:rsidP="000752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Евразийским экономическим союзом и его государствами-членами, </w:t>
      </w:r>
    </w:p>
    <w:p w:rsidR="008E566D" w:rsidRPr="008E566D" w:rsidRDefault="000752A4" w:rsidP="000752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 одной стороны, и Республикой Индонезией, с другой стороны</w:t>
      </w:r>
      <w:r w:rsidR="002B402E"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8E566D"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(проект № </w:t>
      </w:r>
      <w:r w:rsidR="000752A4" w:rsidRPr="00075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1212778-8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Государственная Дума Федерального Собрания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</w:t>
      </w: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т: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E566D" w:rsidRPr="008E566D" w:rsidRDefault="008E566D" w:rsidP="000752A4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Федеральный закон «</w:t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ратификации Соглашения </w:t>
      </w:r>
      <w:r w:rsid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свободной торговле между Евразийским экономическим союзом </w:t>
      </w:r>
      <w:r w:rsid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его государствами-членами, с одной стороны, </w:t>
      </w:r>
      <w:r w:rsid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Республикой Индонезией, с другой стороны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>1212778-8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Направить указанный Федеральный закон в Совет Федерации Федерального Собрания Российской Федерации.</w:t>
      </w:r>
    </w:p>
    <w:p w:rsidR="000717CF" w:rsidRDefault="000717CF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66D" w:rsidRPr="008E566D" w:rsidRDefault="008E566D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Собрания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2A33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proofErr w:type="spellStart"/>
      <w:r w:rsidR="002A339C" w:rsidRPr="002A339C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В.В.Володин</w:t>
      </w:r>
      <w:proofErr w:type="spellEnd"/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1F729D" w:rsidRDefault="001F729D"/>
    <w:sectPr w:rsidR="001F729D" w:rsidSect="002B402E">
      <w:headerReference w:type="even" r:id="rId8"/>
      <w:headerReference w:type="default" r:id="rId9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B1F" w:rsidRDefault="001B4B1F" w:rsidP="008E566D">
      <w:pPr>
        <w:spacing w:after="0" w:line="240" w:lineRule="auto"/>
      </w:pPr>
      <w:r>
        <w:separator/>
      </w:r>
    </w:p>
  </w:endnote>
  <w:endnote w:type="continuationSeparator" w:id="0">
    <w:p w:rsidR="001B4B1F" w:rsidRDefault="001B4B1F" w:rsidP="008E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B1F" w:rsidRDefault="001B4B1F" w:rsidP="008E566D">
      <w:pPr>
        <w:spacing w:after="0" w:line="240" w:lineRule="auto"/>
      </w:pPr>
      <w:r>
        <w:separator/>
      </w:r>
    </w:p>
  </w:footnote>
  <w:footnote w:type="continuationSeparator" w:id="0">
    <w:p w:rsidR="001B4B1F" w:rsidRDefault="001B4B1F" w:rsidP="008E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Default="00114628" w:rsidP="00025C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345B" w:rsidRDefault="001B4B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Pr="008E566D" w:rsidRDefault="00114628" w:rsidP="00EE3CFF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E566D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6"/>
    <w:rsid w:val="000540C7"/>
    <w:rsid w:val="000717CF"/>
    <w:rsid w:val="000752A4"/>
    <w:rsid w:val="00097A48"/>
    <w:rsid w:val="000D6C1B"/>
    <w:rsid w:val="00114628"/>
    <w:rsid w:val="00146554"/>
    <w:rsid w:val="001A15F8"/>
    <w:rsid w:val="001B4B1F"/>
    <w:rsid w:val="001F382A"/>
    <w:rsid w:val="001F729D"/>
    <w:rsid w:val="002A339C"/>
    <w:rsid w:val="002B402E"/>
    <w:rsid w:val="0041656B"/>
    <w:rsid w:val="004F013E"/>
    <w:rsid w:val="006477E6"/>
    <w:rsid w:val="006960CD"/>
    <w:rsid w:val="006A1CEB"/>
    <w:rsid w:val="00807B58"/>
    <w:rsid w:val="00856805"/>
    <w:rsid w:val="00897FA4"/>
    <w:rsid w:val="008E566D"/>
    <w:rsid w:val="009B1856"/>
    <w:rsid w:val="00BD4CE3"/>
    <w:rsid w:val="00CD16BB"/>
    <w:rsid w:val="00F0710B"/>
    <w:rsid w:val="00F3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35800-CA1B-47A3-A8CE-AE8F0DC13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4</cp:revision>
  <cp:lastPrinted>2026-04-28T06:59:00Z</cp:lastPrinted>
  <dcterms:created xsi:type="dcterms:W3CDTF">2026-04-28T06:56:00Z</dcterms:created>
  <dcterms:modified xsi:type="dcterms:W3CDTF">2026-04-28T07:00:00Z</dcterms:modified>
</cp:coreProperties>
</file>