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658D629" w14:textId="77777777" w:rsidR="005C3CC2" w:rsidRDefault="006464D6">
      <w:pPr>
        <w:tabs>
          <w:tab w:val="left" w:pos="851"/>
          <w:tab w:val="left" w:pos="1134"/>
        </w:tabs>
        <w:autoSpaceDE w:val="0"/>
        <w:autoSpaceDN w:val="0"/>
        <w:adjustRightInd w:val="0"/>
        <w:spacing w:line="360" w:lineRule="auto"/>
        <w:ind w:firstLine="709"/>
        <w:contextualSpacing/>
        <w:jc w:val="center"/>
        <w:rPr>
          <w:rFonts w:ascii="Times New Roman" w:eastAsia="Times New Roman" w:hAnsi="Times New Roman" w:cs="Times New Roman"/>
          <w:b/>
          <w:sz w:val="28"/>
          <w:szCs w:val="28"/>
          <w:lang w:val="ru-RU" w:eastAsia="ru-RU"/>
        </w:rPr>
      </w:pPr>
      <w:r w:rsidRPr="00572E5F">
        <w:rPr>
          <w:rFonts w:ascii="Times New Roman" w:eastAsia="Times New Roman" w:hAnsi="Times New Roman" w:cs="Times New Roman"/>
          <w:b/>
          <w:sz w:val="28"/>
          <w:szCs w:val="28"/>
          <w:lang w:val="ru-RU" w:eastAsia="ru-RU"/>
        </w:rPr>
        <w:t>П</w:t>
      </w:r>
      <w:r>
        <w:rPr>
          <w:rFonts w:ascii="Times New Roman" w:eastAsia="Times New Roman" w:hAnsi="Times New Roman" w:cs="Times New Roman"/>
          <w:b/>
          <w:sz w:val="28"/>
          <w:szCs w:val="28"/>
          <w:lang w:val="ru-RU" w:eastAsia="ru-RU"/>
        </w:rPr>
        <w:t>ОЯСНИТЕЛЬНАЯ ЗАПИСКА</w:t>
      </w:r>
    </w:p>
    <w:p w14:paraId="1B5D14B8" w14:textId="77777777" w:rsidR="00BE12D9" w:rsidRDefault="00BE12D9">
      <w:pPr>
        <w:tabs>
          <w:tab w:val="left" w:pos="851"/>
          <w:tab w:val="left" w:pos="1134"/>
        </w:tabs>
        <w:autoSpaceDE w:val="0"/>
        <w:autoSpaceDN w:val="0"/>
        <w:adjustRightInd w:val="0"/>
        <w:spacing w:line="360" w:lineRule="auto"/>
        <w:ind w:firstLine="709"/>
        <w:contextualSpacing/>
        <w:jc w:val="center"/>
        <w:rPr>
          <w:rFonts w:ascii="Times New Roman" w:eastAsia="Times New Roman" w:hAnsi="Times New Roman" w:cs="Times New Roman"/>
          <w:b/>
          <w:sz w:val="28"/>
          <w:szCs w:val="28"/>
          <w:lang w:val="ru-RU" w:eastAsia="ru-RU"/>
        </w:rPr>
      </w:pPr>
      <w:bookmarkStart w:id="0" w:name="_GoBack"/>
      <w:bookmarkEnd w:id="0"/>
    </w:p>
    <w:p w14:paraId="13861DE7" w14:textId="25683321" w:rsidR="00EA6096" w:rsidRPr="00EA6096" w:rsidRDefault="00EA6096" w:rsidP="007B582D">
      <w:pPr>
        <w:tabs>
          <w:tab w:val="left" w:pos="851"/>
          <w:tab w:val="left" w:pos="1134"/>
        </w:tabs>
        <w:autoSpaceDE w:val="0"/>
        <w:autoSpaceDN w:val="0"/>
        <w:adjustRightInd w:val="0"/>
        <w:spacing w:line="360" w:lineRule="auto"/>
        <w:ind w:firstLine="709"/>
        <w:contextualSpacing/>
        <w:jc w:val="center"/>
        <w:rPr>
          <w:rFonts w:ascii="Times New Roman" w:eastAsia="Times New Roman" w:hAnsi="Times New Roman" w:cs="Times New Roman"/>
          <w:b/>
          <w:sz w:val="28"/>
          <w:szCs w:val="28"/>
          <w:lang w:val="ru-RU" w:eastAsia="ru-RU"/>
        </w:rPr>
      </w:pPr>
      <w:r w:rsidRPr="00EA6096">
        <w:rPr>
          <w:rFonts w:ascii="Times New Roman" w:eastAsia="Times New Roman" w:hAnsi="Times New Roman" w:cs="Times New Roman"/>
          <w:b/>
          <w:sz w:val="28"/>
          <w:szCs w:val="28"/>
          <w:lang w:val="ru-RU" w:eastAsia="ru-RU"/>
        </w:rPr>
        <w:t xml:space="preserve">к проекту </w:t>
      </w:r>
      <w:r w:rsidR="0043082F">
        <w:rPr>
          <w:rFonts w:ascii="Times New Roman" w:eastAsia="Times New Roman" w:hAnsi="Times New Roman" w:cs="Times New Roman"/>
          <w:b/>
          <w:sz w:val="28"/>
          <w:szCs w:val="28"/>
          <w:lang w:val="ru-RU" w:eastAsia="ru-RU"/>
        </w:rPr>
        <w:t>ф</w:t>
      </w:r>
      <w:r w:rsidRPr="00EA6096">
        <w:rPr>
          <w:rFonts w:ascii="Times New Roman" w:eastAsia="Times New Roman" w:hAnsi="Times New Roman" w:cs="Times New Roman"/>
          <w:b/>
          <w:sz w:val="28"/>
          <w:szCs w:val="28"/>
          <w:lang w:val="ru-RU" w:eastAsia="ru-RU"/>
        </w:rPr>
        <w:t>едерального закона «</w:t>
      </w:r>
      <w:r w:rsidR="007B582D" w:rsidRPr="007B582D">
        <w:rPr>
          <w:rFonts w:ascii="Times New Roman" w:eastAsia="Times New Roman" w:hAnsi="Times New Roman" w:cs="Times New Roman"/>
          <w:b/>
          <w:sz w:val="28"/>
          <w:szCs w:val="28"/>
          <w:lang w:val="ru-RU" w:eastAsia="ru-RU"/>
        </w:rPr>
        <w:t>О внесении изменения в статью 13 Федерального закона от 29.12.2017 года № 443-ФЗ «Об организации дорожного движения в Российской Федерации и о внесении изменений в отдельные законодательные акты Российской Федерации</w:t>
      </w:r>
      <w:r w:rsidRPr="00EA6096">
        <w:rPr>
          <w:rFonts w:ascii="Times New Roman" w:eastAsia="Times New Roman" w:hAnsi="Times New Roman" w:cs="Times New Roman"/>
          <w:b/>
          <w:sz w:val="28"/>
          <w:szCs w:val="28"/>
          <w:lang w:val="ru-RU" w:eastAsia="ru-RU"/>
        </w:rPr>
        <w:t>»</w:t>
      </w:r>
    </w:p>
    <w:p w14:paraId="1B35F4EC" w14:textId="77777777" w:rsidR="00EA6096" w:rsidRPr="00EA6096" w:rsidRDefault="00EA6096" w:rsidP="00EA6096">
      <w:pPr>
        <w:tabs>
          <w:tab w:val="left" w:pos="851"/>
          <w:tab w:val="left" w:pos="1134"/>
        </w:tabs>
        <w:autoSpaceDE w:val="0"/>
        <w:autoSpaceDN w:val="0"/>
        <w:adjustRightInd w:val="0"/>
        <w:spacing w:line="360" w:lineRule="auto"/>
        <w:ind w:firstLine="709"/>
        <w:contextualSpacing/>
        <w:jc w:val="center"/>
        <w:rPr>
          <w:rFonts w:ascii="Times New Roman" w:eastAsia="Times New Roman" w:hAnsi="Times New Roman" w:cs="Times New Roman"/>
          <w:b/>
          <w:sz w:val="28"/>
          <w:szCs w:val="28"/>
          <w:lang w:val="ru-RU" w:eastAsia="ru-RU"/>
        </w:rPr>
      </w:pPr>
    </w:p>
    <w:p w14:paraId="0001B896" w14:textId="7AE61906" w:rsidR="00EA6096" w:rsidRP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proofErr w:type="gramStart"/>
      <w:r w:rsidRPr="00EA6096">
        <w:rPr>
          <w:rFonts w:ascii="Times New Roman" w:eastAsia="Times New Roman" w:hAnsi="Times New Roman" w:cs="Times New Roman"/>
          <w:bCs/>
          <w:sz w:val="28"/>
          <w:szCs w:val="28"/>
          <w:lang w:val="ru-RU" w:eastAsia="ru-RU"/>
        </w:rPr>
        <w:t>Проект федерального закона «О внесении изменения в статью 13 Федерального закона от 29</w:t>
      </w:r>
      <w:r w:rsidR="007B582D">
        <w:rPr>
          <w:rFonts w:ascii="Times New Roman" w:eastAsia="Times New Roman" w:hAnsi="Times New Roman" w:cs="Times New Roman"/>
          <w:bCs/>
          <w:sz w:val="28"/>
          <w:szCs w:val="28"/>
          <w:lang w:val="ru-RU" w:eastAsia="ru-RU"/>
        </w:rPr>
        <w:t>.12.</w:t>
      </w:r>
      <w:r w:rsidRPr="00EA6096">
        <w:rPr>
          <w:rFonts w:ascii="Times New Roman" w:eastAsia="Times New Roman" w:hAnsi="Times New Roman" w:cs="Times New Roman"/>
          <w:bCs/>
          <w:sz w:val="28"/>
          <w:szCs w:val="28"/>
          <w:lang w:val="ru-RU" w:eastAsia="ru-RU"/>
        </w:rPr>
        <w:t xml:space="preserve">2017 года №443-ФЗ </w:t>
      </w:r>
      <w:r w:rsidR="00D06446">
        <w:rPr>
          <w:rFonts w:ascii="Times New Roman" w:eastAsia="Times New Roman" w:hAnsi="Times New Roman" w:cs="Times New Roman"/>
          <w:bCs/>
          <w:sz w:val="28"/>
          <w:szCs w:val="28"/>
          <w:lang w:val="ru-RU" w:eastAsia="ru-RU"/>
        </w:rPr>
        <w:t>«</w:t>
      </w:r>
      <w:r w:rsidRPr="00EA6096">
        <w:rPr>
          <w:rFonts w:ascii="Times New Roman" w:eastAsia="Times New Roman" w:hAnsi="Times New Roman" w:cs="Times New Roman"/>
          <w:bCs/>
          <w:sz w:val="28"/>
          <w:szCs w:val="28"/>
          <w:lang w:val="ru-RU" w:eastAsia="ru-RU"/>
        </w:rPr>
        <w:t xml:space="preserve">Об организации дорожного движения в Российской Федерации и о внесении изменений в отдельные законодательные акты Российской Федерации» (далее </w:t>
      </w:r>
      <w:r w:rsidR="00D06446">
        <w:rPr>
          <w:rFonts w:ascii="Times New Roman" w:eastAsia="Times New Roman" w:hAnsi="Times New Roman" w:cs="Times New Roman"/>
          <w:bCs/>
          <w:sz w:val="28"/>
          <w:szCs w:val="28"/>
          <w:lang w:val="ru-RU" w:eastAsia="ru-RU"/>
        </w:rPr>
        <w:t>-</w:t>
      </w:r>
      <w:r w:rsidRPr="00EA6096">
        <w:rPr>
          <w:rFonts w:ascii="Times New Roman" w:eastAsia="Times New Roman" w:hAnsi="Times New Roman" w:cs="Times New Roman"/>
          <w:bCs/>
          <w:sz w:val="28"/>
          <w:szCs w:val="28"/>
          <w:lang w:val="ru-RU" w:eastAsia="ru-RU"/>
        </w:rPr>
        <w:t xml:space="preserve"> законопроект) разработан в целях совершенствования правового регулирования в сфере организации дорожного движения, а также обеспечения предсказуемости и обоснованности изменения размера платы за пользование платными парковками.</w:t>
      </w:r>
      <w:proofErr w:type="gramEnd"/>
    </w:p>
    <w:p w14:paraId="3D9F4F5B" w14:textId="77777777" w:rsidR="00EA6096" w:rsidRP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EA6096">
        <w:rPr>
          <w:rFonts w:ascii="Times New Roman" w:eastAsia="Times New Roman" w:hAnsi="Times New Roman" w:cs="Times New Roman"/>
          <w:bCs/>
          <w:sz w:val="28"/>
          <w:szCs w:val="28"/>
          <w:lang w:val="ru-RU" w:eastAsia="ru-RU"/>
        </w:rPr>
        <w:t>В соответствии с действующим законодательством размер платы за пользование платными парковками на автомобильных дорогах не должен превышать максимальный размер такой платы, определяемый в соответствии с пунктом 7 части 1 статьи 6 Федерального закона № 443-ФЗ, и устанавливается владельцами парковок.</w:t>
      </w:r>
    </w:p>
    <w:p w14:paraId="4FBB9D76" w14:textId="77777777" w:rsidR="00EA6096" w:rsidRP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EA6096">
        <w:rPr>
          <w:rFonts w:ascii="Times New Roman" w:eastAsia="Times New Roman" w:hAnsi="Times New Roman" w:cs="Times New Roman"/>
          <w:bCs/>
          <w:sz w:val="28"/>
          <w:szCs w:val="28"/>
          <w:lang w:val="ru-RU" w:eastAsia="ru-RU"/>
        </w:rPr>
        <w:t>При этом федеральное законодательство не содержит ограничений по периодичности пересмотра размера платы за пользование платными парковками, что позволяет изменять такую плату неоднократно в течение одного календарного года.</w:t>
      </w:r>
    </w:p>
    <w:p w14:paraId="411356FB" w14:textId="77777777" w:rsidR="00EA6096" w:rsidRP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EA6096">
        <w:rPr>
          <w:rFonts w:ascii="Times New Roman" w:eastAsia="Times New Roman" w:hAnsi="Times New Roman" w:cs="Times New Roman"/>
          <w:bCs/>
          <w:sz w:val="28"/>
          <w:szCs w:val="28"/>
          <w:lang w:val="ru-RU" w:eastAsia="ru-RU"/>
        </w:rPr>
        <w:t>Отсутствие таких ограничений может приводить к существенному увеличению расходов граждан на пользование платными парковками в течение короткого периода времени, а также снижает предсказуемость тарифной политики.</w:t>
      </w:r>
    </w:p>
    <w:p w14:paraId="1DFCBDB7" w14:textId="77777777" w:rsidR="00EA6096" w:rsidRP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p>
    <w:p w14:paraId="0406E9DB" w14:textId="2E090F1E" w:rsidR="00EA6096" w:rsidRP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EA6096">
        <w:rPr>
          <w:rFonts w:ascii="Times New Roman" w:eastAsia="Times New Roman" w:hAnsi="Times New Roman" w:cs="Times New Roman"/>
          <w:bCs/>
          <w:sz w:val="28"/>
          <w:szCs w:val="28"/>
          <w:lang w:val="ru-RU" w:eastAsia="ru-RU"/>
        </w:rPr>
        <w:lastRenderedPageBreak/>
        <w:t>В ряде крупных городов Российской Федерации в последние годы наблюдается тенденция к регулярному повышению стоимости пользования платными парковками, а также к расширению зон платной парковки. Указанные изменения затрагивают значительное количество граждан</w:t>
      </w:r>
      <w:r w:rsidR="00D06446">
        <w:rPr>
          <w:rFonts w:ascii="Times New Roman" w:eastAsia="Times New Roman" w:hAnsi="Times New Roman" w:cs="Times New Roman"/>
          <w:bCs/>
          <w:sz w:val="28"/>
          <w:szCs w:val="28"/>
          <w:lang w:val="ru-RU" w:eastAsia="ru-RU"/>
        </w:rPr>
        <w:t xml:space="preserve"> и юридических лиц</w:t>
      </w:r>
      <w:r w:rsidRPr="00EA6096">
        <w:rPr>
          <w:rFonts w:ascii="Times New Roman" w:eastAsia="Times New Roman" w:hAnsi="Times New Roman" w:cs="Times New Roman"/>
          <w:bCs/>
          <w:sz w:val="28"/>
          <w:szCs w:val="28"/>
          <w:lang w:val="ru-RU" w:eastAsia="ru-RU"/>
        </w:rPr>
        <w:t>.</w:t>
      </w:r>
    </w:p>
    <w:p w14:paraId="540FCC3D" w14:textId="5B7518ED" w:rsid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EA6096">
        <w:rPr>
          <w:rFonts w:ascii="Times New Roman" w:eastAsia="Times New Roman" w:hAnsi="Times New Roman" w:cs="Times New Roman"/>
          <w:bCs/>
          <w:sz w:val="28"/>
          <w:szCs w:val="28"/>
          <w:lang w:val="ru-RU" w:eastAsia="ru-RU"/>
        </w:rPr>
        <w:t xml:space="preserve">В качестве примера можно привести изменение стоимости платной парковки в центральных районах Санкт-Петербурга. </w:t>
      </w:r>
      <w:r w:rsidR="004303A4">
        <w:rPr>
          <w:rFonts w:ascii="Times New Roman" w:eastAsia="Times New Roman" w:hAnsi="Times New Roman" w:cs="Times New Roman"/>
          <w:bCs/>
          <w:sz w:val="28"/>
          <w:szCs w:val="28"/>
          <w:lang w:val="ru-RU" w:eastAsia="ru-RU"/>
        </w:rPr>
        <w:t>В октябре 2025 года</w:t>
      </w:r>
      <w:r w:rsidRPr="00EA6096">
        <w:rPr>
          <w:rFonts w:ascii="Times New Roman" w:eastAsia="Times New Roman" w:hAnsi="Times New Roman" w:cs="Times New Roman"/>
          <w:bCs/>
          <w:sz w:val="28"/>
          <w:szCs w:val="28"/>
          <w:lang w:val="ru-RU" w:eastAsia="ru-RU"/>
        </w:rPr>
        <w:t xml:space="preserve"> размер платы за пользование парковками </w:t>
      </w:r>
      <w:r w:rsidR="004303A4">
        <w:rPr>
          <w:rFonts w:ascii="Times New Roman" w:eastAsia="Times New Roman" w:hAnsi="Times New Roman" w:cs="Times New Roman"/>
          <w:bCs/>
          <w:sz w:val="28"/>
          <w:szCs w:val="28"/>
          <w:lang w:val="ru-RU" w:eastAsia="ru-RU"/>
        </w:rPr>
        <w:t xml:space="preserve">одномоментно </w:t>
      </w:r>
      <w:r w:rsidRPr="00EA6096">
        <w:rPr>
          <w:rFonts w:ascii="Times New Roman" w:eastAsia="Times New Roman" w:hAnsi="Times New Roman" w:cs="Times New Roman"/>
          <w:bCs/>
          <w:sz w:val="28"/>
          <w:szCs w:val="28"/>
          <w:lang w:val="ru-RU" w:eastAsia="ru-RU"/>
        </w:rPr>
        <w:t>увеличился с 100 рублей до 360 рублей в час, что свидетельствует о более чем трехкратном росте стоимости.</w:t>
      </w:r>
    </w:p>
    <w:p w14:paraId="13AA44B6" w14:textId="77777777" w:rsidR="00EA6096" w:rsidRP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EA6096">
        <w:rPr>
          <w:rFonts w:ascii="Times New Roman" w:eastAsia="Times New Roman" w:hAnsi="Times New Roman" w:cs="Times New Roman"/>
          <w:bCs/>
          <w:sz w:val="28"/>
          <w:szCs w:val="28"/>
          <w:lang w:val="ru-RU" w:eastAsia="ru-RU"/>
        </w:rPr>
        <w:t>Указанная динамика существенно превышает темпы инфляции за соответствующий период и свидетельствует о несоразмерном увеличении финансовой нагрузки на пользователей платных парковок.</w:t>
      </w:r>
    </w:p>
    <w:p w14:paraId="47A7FBB8" w14:textId="77777777" w:rsidR="00EA6096" w:rsidRP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EA6096">
        <w:rPr>
          <w:rFonts w:ascii="Times New Roman" w:eastAsia="Times New Roman" w:hAnsi="Times New Roman" w:cs="Times New Roman"/>
          <w:bCs/>
          <w:sz w:val="28"/>
          <w:szCs w:val="28"/>
          <w:lang w:val="ru-RU" w:eastAsia="ru-RU"/>
        </w:rPr>
        <w:t xml:space="preserve">При этом расходы на парковку могут составлять значительную долю доходов граждан. Так, при ежедневном использовании платной парковки в течение рабочего дня (8 часов) совокупные расходы могут достигать 2 880 рублей в день. В пересчете на месяц такие расходы составляют существенную величину и могут быть сопоставимы со значительной частью минимального </w:t>
      </w:r>
      <w:proofErr w:type="gramStart"/>
      <w:r w:rsidRPr="00EA6096">
        <w:rPr>
          <w:rFonts w:ascii="Times New Roman" w:eastAsia="Times New Roman" w:hAnsi="Times New Roman" w:cs="Times New Roman"/>
          <w:bCs/>
          <w:sz w:val="28"/>
          <w:szCs w:val="28"/>
          <w:lang w:val="ru-RU" w:eastAsia="ru-RU"/>
        </w:rPr>
        <w:t>размера оплаты труда</w:t>
      </w:r>
      <w:proofErr w:type="gramEnd"/>
      <w:r w:rsidRPr="00EA6096">
        <w:rPr>
          <w:rFonts w:ascii="Times New Roman" w:eastAsia="Times New Roman" w:hAnsi="Times New Roman" w:cs="Times New Roman"/>
          <w:bCs/>
          <w:sz w:val="28"/>
          <w:szCs w:val="28"/>
          <w:lang w:val="ru-RU" w:eastAsia="ru-RU"/>
        </w:rPr>
        <w:t>.</w:t>
      </w:r>
    </w:p>
    <w:p w14:paraId="05F1902A" w14:textId="77777777" w:rsid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EA6096">
        <w:rPr>
          <w:rFonts w:ascii="Times New Roman" w:eastAsia="Times New Roman" w:hAnsi="Times New Roman" w:cs="Times New Roman"/>
          <w:bCs/>
          <w:sz w:val="28"/>
          <w:szCs w:val="28"/>
          <w:lang w:val="ru-RU" w:eastAsia="ru-RU"/>
        </w:rPr>
        <w:t>В этой связи увеличение стоимости пользования платными парковками без установления ограничений по периодичности и предельному уровню роста может приводить к формированию чрезмерной финансовой нагрузки, особенно для граждан с низким и средним уровнем дохода.</w:t>
      </w:r>
    </w:p>
    <w:p w14:paraId="0772D6C0" w14:textId="0AAEB1C7" w:rsidR="004303A4" w:rsidRPr="004303A4" w:rsidRDefault="004303A4"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4303A4">
        <w:rPr>
          <w:rFonts w:ascii="Times New Roman" w:eastAsia="Times New Roman" w:hAnsi="Times New Roman" w:cs="Times New Roman"/>
          <w:bCs/>
          <w:sz w:val="28"/>
          <w:szCs w:val="28"/>
          <w:lang w:val="ru-RU" w:eastAsia="ru-RU"/>
        </w:rPr>
        <w:t>При этом зоны платной парковки, как правило, располагаются в центральных частях городов, где сосредоточены медицинские организации, социальные учреждения, органы государственной власти, образовательные организации, организации культуры и иные объекты массового посещения. В связи с этим увеличение размера платы за пользование платными парковками затрагивает не только граждан, использующих личный транспо</w:t>
      </w:r>
      <w:proofErr w:type="gramStart"/>
      <w:r w:rsidRPr="004303A4">
        <w:rPr>
          <w:rFonts w:ascii="Times New Roman" w:eastAsia="Times New Roman" w:hAnsi="Times New Roman" w:cs="Times New Roman"/>
          <w:bCs/>
          <w:sz w:val="28"/>
          <w:szCs w:val="28"/>
          <w:lang w:val="ru-RU" w:eastAsia="ru-RU"/>
        </w:rPr>
        <w:t>рт в тр</w:t>
      </w:r>
      <w:proofErr w:type="gramEnd"/>
      <w:r w:rsidRPr="004303A4">
        <w:rPr>
          <w:rFonts w:ascii="Times New Roman" w:eastAsia="Times New Roman" w:hAnsi="Times New Roman" w:cs="Times New Roman"/>
          <w:bCs/>
          <w:sz w:val="28"/>
          <w:szCs w:val="28"/>
          <w:lang w:val="ru-RU" w:eastAsia="ru-RU"/>
        </w:rPr>
        <w:t xml:space="preserve">удовой </w:t>
      </w:r>
      <w:r w:rsidRPr="004303A4">
        <w:rPr>
          <w:rFonts w:ascii="Times New Roman" w:eastAsia="Times New Roman" w:hAnsi="Times New Roman" w:cs="Times New Roman"/>
          <w:bCs/>
          <w:sz w:val="28"/>
          <w:szCs w:val="28"/>
          <w:lang w:val="ru-RU" w:eastAsia="ru-RU"/>
        </w:rPr>
        <w:lastRenderedPageBreak/>
        <w:t>деятельности, но и лиц, вынужденных посещать указанные учреждения по причинам, связанным с состоянием здоровья, получением социальных, государственных и иных общественно значимых услуг.</w:t>
      </w:r>
    </w:p>
    <w:p w14:paraId="327E6DD6" w14:textId="77777777" w:rsidR="00EA6096" w:rsidRP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EA6096">
        <w:rPr>
          <w:rFonts w:ascii="Times New Roman" w:eastAsia="Times New Roman" w:hAnsi="Times New Roman" w:cs="Times New Roman"/>
          <w:bCs/>
          <w:sz w:val="28"/>
          <w:szCs w:val="28"/>
          <w:lang w:val="ru-RU" w:eastAsia="ru-RU"/>
        </w:rPr>
        <w:t>В целях повышения предсказуемости тарифной политики и защиты интересов граждан законопроектом предлагается дополнить статью 13 Федерального закона № 443-ФЗ положением, согласно которому пересмотр размера платы за пользование платными парковками, расположенными на автомобильных дорогах регионального или межмуниципального значения, автомобильных дорогах местного значения, допускается не чаще одного раза в календарный год.</w:t>
      </w:r>
    </w:p>
    <w:p w14:paraId="710AFCB7" w14:textId="77777777" w:rsidR="00EA6096" w:rsidRP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EA6096">
        <w:rPr>
          <w:rFonts w:ascii="Times New Roman" w:eastAsia="Times New Roman" w:hAnsi="Times New Roman" w:cs="Times New Roman"/>
          <w:bCs/>
          <w:sz w:val="28"/>
          <w:szCs w:val="28"/>
          <w:lang w:val="ru-RU" w:eastAsia="ru-RU"/>
        </w:rPr>
        <w:t>Кроме того, предусматривается, что увеличение размера указанной платы, как правило, не должно превышать индекс потребительских цен за предыдущий календарный год, определяемый федеральным органом исполнительной власти, осуществляющим функции по формированию официальной статистической информации.</w:t>
      </w:r>
    </w:p>
    <w:p w14:paraId="5A7EA3D6" w14:textId="77777777" w:rsidR="00EA6096" w:rsidRP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EA6096">
        <w:rPr>
          <w:rFonts w:ascii="Times New Roman" w:eastAsia="Times New Roman" w:hAnsi="Times New Roman" w:cs="Times New Roman"/>
          <w:bCs/>
          <w:sz w:val="28"/>
          <w:szCs w:val="28"/>
          <w:lang w:val="ru-RU" w:eastAsia="ru-RU"/>
        </w:rPr>
        <w:t>Принятие законопроекта позволит:</w:t>
      </w:r>
    </w:p>
    <w:p w14:paraId="518DF819" w14:textId="77777777" w:rsidR="00EA6096" w:rsidRP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EA6096">
        <w:rPr>
          <w:rFonts w:ascii="Times New Roman" w:eastAsia="Times New Roman" w:hAnsi="Times New Roman" w:cs="Times New Roman"/>
          <w:bCs/>
          <w:sz w:val="28"/>
          <w:szCs w:val="28"/>
          <w:lang w:val="ru-RU" w:eastAsia="ru-RU"/>
        </w:rPr>
        <w:t>обеспечить более высокий уровень защиты прав граждан;</w:t>
      </w:r>
    </w:p>
    <w:p w14:paraId="4E73B14C" w14:textId="77777777" w:rsidR="00EA6096" w:rsidRP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EA6096">
        <w:rPr>
          <w:rFonts w:ascii="Times New Roman" w:eastAsia="Times New Roman" w:hAnsi="Times New Roman" w:cs="Times New Roman"/>
          <w:bCs/>
          <w:sz w:val="28"/>
          <w:szCs w:val="28"/>
          <w:lang w:val="ru-RU" w:eastAsia="ru-RU"/>
        </w:rPr>
        <w:t>повысить предсказуемость и стабильность стоимости пользования платными парковками;</w:t>
      </w:r>
    </w:p>
    <w:p w14:paraId="47657EC2" w14:textId="77777777" w:rsidR="00EA6096" w:rsidRP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EA6096">
        <w:rPr>
          <w:rFonts w:ascii="Times New Roman" w:eastAsia="Times New Roman" w:hAnsi="Times New Roman" w:cs="Times New Roman"/>
          <w:bCs/>
          <w:sz w:val="28"/>
          <w:szCs w:val="28"/>
          <w:lang w:val="ru-RU" w:eastAsia="ru-RU"/>
        </w:rPr>
        <w:t>ограничить резкое увеличение финансовой нагрузки на пользователей платных парковок;</w:t>
      </w:r>
    </w:p>
    <w:p w14:paraId="1BBCC3A0" w14:textId="77777777" w:rsidR="00EA6096" w:rsidRP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EA6096">
        <w:rPr>
          <w:rFonts w:ascii="Times New Roman" w:eastAsia="Times New Roman" w:hAnsi="Times New Roman" w:cs="Times New Roman"/>
          <w:bCs/>
          <w:sz w:val="28"/>
          <w:szCs w:val="28"/>
          <w:lang w:val="ru-RU" w:eastAsia="ru-RU"/>
        </w:rPr>
        <w:t>сформировать единый подход к регулированию роста платы за пользование платными парковками на территории Российской Федерации.</w:t>
      </w:r>
    </w:p>
    <w:p w14:paraId="25A3EF56" w14:textId="0D9AE838" w:rsidR="00D0146E" w:rsidRPr="00EA6096" w:rsidRDefault="00EA6096" w:rsidP="00EA6096">
      <w:pPr>
        <w:tabs>
          <w:tab w:val="left" w:pos="851"/>
          <w:tab w:val="left" w:pos="1134"/>
        </w:tabs>
        <w:autoSpaceDE w:val="0"/>
        <w:autoSpaceDN w:val="0"/>
        <w:adjustRightInd w:val="0"/>
        <w:spacing w:line="360" w:lineRule="auto"/>
        <w:ind w:firstLine="709"/>
        <w:contextualSpacing/>
        <w:jc w:val="both"/>
        <w:rPr>
          <w:rFonts w:ascii="Times New Roman" w:eastAsia="Times New Roman" w:hAnsi="Times New Roman" w:cs="Times New Roman"/>
          <w:bCs/>
          <w:sz w:val="28"/>
          <w:szCs w:val="28"/>
          <w:lang w:val="ru-RU" w:eastAsia="ru-RU"/>
        </w:rPr>
      </w:pPr>
      <w:r w:rsidRPr="00EA6096">
        <w:rPr>
          <w:rFonts w:ascii="Times New Roman" w:eastAsia="Times New Roman" w:hAnsi="Times New Roman" w:cs="Times New Roman"/>
          <w:bCs/>
          <w:sz w:val="28"/>
          <w:szCs w:val="28"/>
          <w:lang w:val="ru-RU" w:eastAsia="ru-RU"/>
        </w:rPr>
        <w:t>Реализация положений законопроекта не повлечет дополнительных расходов федерального бюджета.</w:t>
      </w:r>
    </w:p>
    <w:sectPr w:rsidR="00D0146E" w:rsidRPr="00EA6096">
      <w:footerReference w:type="default" r:id="rId8"/>
      <w:pgSz w:w="11906" w:h="16838"/>
      <w:pgMar w:top="1417" w:right="1134" w:bottom="1134"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77F797" w14:textId="77777777" w:rsidR="00C21ADA" w:rsidRDefault="00C21ADA" w:rsidP="00BE12D9">
      <w:r>
        <w:separator/>
      </w:r>
    </w:p>
  </w:endnote>
  <w:endnote w:type="continuationSeparator" w:id="0">
    <w:p w14:paraId="42DA23FA" w14:textId="77777777" w:rsidR="00C21ADA" w:rsidRDefault="00C21ADA" w:rsidP="00BE1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imes New Romam">
    <w:charset w:val="00"/>
    <w:family w:val="auto"/>
    <w:pitch w:val="variable"/>
    <w:sig w:usb0="000002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0509955"/>
      <w:docPartObj>
        <w:docPartGallery w:val="Page Numbers (Bottom of Page)"/>
        <w:docPartUnique/>
      </w:docPartObj>
    </w:sdtPr>
    <w:sdtContent>
      <w:p w14:paraId="4E704BDB" w14:textId="380EB527" w:rsidR="00BE12D9" w:rsidRDefault="00BE12D9">
        <w:pPr>
          <w:pStyle w:val="aff6"/>
          <w:jc w:val="center"/>
        </w:pPr>
        <w:r>
          <w:fldChar w:fldCharType="begin"/>
        </w:r>
        <w:r>
          <w:instrText>PAGE   \* MERGEFORMAT</w:instrText>
        </w:r>
        <w:r>
          <w:fldChar w:fldCharType="separate"/>
        </w:r>
        <w:r w:rsidRPr="00BE12D9">
          <w:rPr>
            <w:noProof/>
            <w:lang w:val="ru-RU"/>
          </w:rPr>
          <w:t>1</w:t>
        </w:r>
        <w:r>
          <w:fldChar w:fldCharType="end"/>
        </w:r>
      </w:p>
    </w:sdtContent>
  </w:sdt>
  <w:p w14:paraId="57FEE360" w14:textId="77777777" w:rsidR="00BE12D9" w:rsidRDefault="00BE12D9">
    <w:pPr>
      <w:pStyle w:val="af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35A3C3" w14:textId="77777777" w:rsidR="00C21ADA" w:rsidRDefault="00C21ADA" w:rsidP="00BE12D9">
      <w:r>
        <w:separator/>
      </w:r>
    </w:p>
  </w:footnote>
  <w:footnote w:type="continuationSeparator" w:id="0">
    <w:p w14:paraId="0DF96E15" w14:textId="77777777" w:rsidR="00C21ADA" w:rsidRDefault="00C21ADA" w:rsidP="00BE12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FFFF7C"/>
    <w:lvl w:ilvl="0">
      <w:start w:val="1"/>
      <w:numFmt w:val="decimal"/>
      <w:pStyle w:val="5"/>
      <w:lvlText w:val="%1."/>
      <w:lvlJc w:val="left"/>
      <w:pPr>
        <w:tabs>
          <w:tab w:val="left" w:pos="2040"/>
        </w:tabs>
        <w:ind w:left="2040" w:hanging="360"/>
      </w:pPr>
    </w:lvl>
  </w:abstractNum>
  <w:abstractNum w:abstractNumId="1">
    <w:nsid w:val="FFFFFF7D"/>
    <w:multiLevelType w:val="singleLevel"/>
    <w:tmpl w:val="FFFFFF7D"/>
    <w:lvl w:ilvl="0">
      <w:start w:val="1"/>
      <w:numFmt w:val="decimal"/>
      <w:pStyle w:val="4"/>
      <w:lvlText w:val="%1."/>
      <w:lvlJc w:val="left"/>
      <w:pPr>
        <w:tabs>
          <w:tab w:val="left" w:pos="1620"/>
        </w:tabs>
        <w:ind w:left="1620" w:hanging="360"/>
      </w:pPr>
    </w:lvl>
  </w:abstractNum>
  <w:abstractNum w:abstractNumId="2">
    <w:nsid w:val="FFFFFF7E"/>
    <w:multiLevelType w:val="singleLevel"/>
    <w:tmpl w:val="FFFFFF7E"/>
    <w:lvl w:ilvl="0">
      <w:start w:val="1"/>
      <w:numFmt w:val="decimal"/>
      <w:pStyle w:val="3"/>
      <w:lvlText w:val="%1."/>
      <w:lvlJc w:val="left"/>
      <w:pPr>
        <w:tabs>
          <w:tab w:val="left" w:pos="1200"/>
        </w:tabs>
        <w:ind w:left="1200" w:hanging="360"/>
      </w:pPr>
    </w:lvl>
  </w:abstractNum>
  <w:abstractNum w:abstractNumId="3">
    <w:nsid w:val="FFFFFF7F"/>
    <w:multiLevelType w:val="singleLevel"/>
    <w:tmpl w:val="FFFFFF7F"/>
    <w:lvl w:ilvl="0">
      <w:start w:val="1"/>
      <w:numFmt w:val="decimal"/>
      <w:pStyle w:val="2"/>
      <w:lvlText w:val="%1."/>
      <w:lvlJc w:val="left"/>
      <w:pPr>
        <w:tabs>
          <w:tab w:val="left" w:pos="780"/>
        </w:tabs>
        <w:ind w:left="780" w:hanging="360"/>
      </w:pPr>
    </w:lvl>
  </w:abstractNum>
  <w:abstractNum w:abstractNumId="4">
    <w:nsid w:val="FFFFFF80"/>
    <w:multiLevelType w:val="singleLevel"/>
    <w:tmpl w:val="FFFFFF80"/>
    <w:lvl w:ilvl="0">
      <w:start w:val="1"/>
      <w:numFmt w:val="bullet"/>
      <w:pStyle w:val="50"/>
      <w:lvlText w:val=""/>
      <w:lvlJc w:val="left"/>
      <w:pPr>
        <w:tabs>
          <w:tab w:val="left" w:pos="2040"/>
        </w:tabs>
        <w:ind w:left="2040" w:hanging="360"/>
      </w:pPr>
      <w:rPr>
        <w:rFonts w:ascii="Wingdings" w:hAnsi="Wingdings" w:hint="default"/>
      </w:rPr>
    </w:lvl>
  </w:abstractNum>
  <w:abstractNum w:abstractNumId="5">
    <w:nsid w:val="FFFFFF81"/>
    <w:multiLevelType w:val="singleLevel"/>
    <w:tmpl w:val="FFFFFF81"/>
    <w:lvl w:ilvl="0">
      <w:start w:val="1"/>
      <w:numFmt w:val="bullet"/>
      <w:pStyle w:val="40"/>
      <w:lvlText w:val=""/>
      <w:lvlJc w:val="left"/>
      <w:pPr>
        <w:tabs>
          <w:tab w:val="left" w:pos="1620"/>
        </w:tabs>
        <w:ind w:left="1620" w:hanging="360"/>
      </w:pPr>
      <w:rPr>
        <w:rFonts w:ascii="Wingdings" w:hAnsi="Wingdings" w:hint="default"/>
      </w:rPr>
    </w:lvl>
  </w:abstractNum>
  <w:abstractNum w:abstractNumId="6">
    <w:nsid w:val="FFFFFF82"/>
    <w:multiLevelType w:val="singleLevel"/>
    <w:tmpl w:val="FFFFFF82"/>
    <w:lvl w:ilvl="0">
      <w:start w:val="1"/>
      <w:numFmt w:val="bullet"/>
      <w:pStyle w:val="30"/>
      <w:lvlText w:val=""/>
      <w:lvlJc w:val="left"/>
      <w:pPr>
        <w:tabs>
          <w:tab w:val="left" w:pos="1200"/>
        </w:tabs>
        <w:ind w:left="1200" w:hanging="360"/>
      </w:pPr>
      <w:rPr>
        <w:rFonts w:ascii="Wingdings" w:hAnsi="Wingdings" w:hint="default"/>
      </w:rPr>
    </w:lvl>
  </w:abstractNum>
  <w:abstractNum w:abstractNumId="7">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8">
    <w:nsid w:val="FFFFFF88"/>
    <w:multiLevelType w:val="singleLevel"/>
    <w:tmpl w:val="FFFFFF88"/>
    <w:lvl w:ilvl="0">
      <w:start w:val="1"/>
      <w:numFmt w:val="decimal"/>
      <w:pStyle w:val="a"/>
      <w:lvlText w:val="%1."/>
      <w:lvlJc w:val="left"/>
      <w:pPr>
        <w:tabs>
          <w:tab w:val="left" w:pos="360"/>
        </w:tabs>
        <w:ind w:left="360" w:hanging="360"/>
      </w:pPr>
    </w:lvl>
  </w:abstractNum>
  <w:abstractNum w:abstractNumId="9">
    <w:nsid w:val="FFFFFF89"/>
    <w:multiLevelType w:val="singleLevel"/>
    <w:tmpl w:val="FFFFFF89"/>
    <w:lvl w:ilvl="0">
      <w:start w:val="1"/>
      <w:numFmt w:val="bullet"/>
      <w:pStyle w:val="a0"/>
      <w:lvlText w:val=""/>
      <w:lvlJc w:val="left"/>
      <w:pPr>
        <w:tabs>
          <w:tab w:val="left" w:pos="360"/>
        </w:tabs>
        <w:ind w:left="360" w:hanging="360"/>
      </w:pPr>
      <w:rPr>
        <w:rFonts w:ascii="Wingdings" w:hAnsi="Wingdings" w:hint="default"/>
      </w:rPr>
    </w:lvl>
  </w:abstractNum>
  <w:abstractNum w:abstractNumId="10">
    <w:nsid w:val="397C06F6"/>
    <w:multiLevelType w:val="hybridMultilevel"/>
    <w:tmpl w:val="56160CEA"/>
    <w:lvl w:ilvl="0" w:tplc="1908BE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5"/>
  </w:num>
  <w:num w:numId="6">
    <w:abstractNumId w:val="9"/>
  </w:num>
  <w:num w:numId="7">
    <w:abstractNumId w:val="7"/>
  </w:num>
  <w:num w:numId="8">
    <w:abstractNumId w:val="6"/>
  </w:num>
  <w:num w:numId="9">
    <w:abstractNumId w:val="8"/>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A77D06"/>
    <w:rsid w:val="00050A31"/>
    <w:rsid w:val="00064435"/>
    <w:rsid w:val="000657E6"/>
    <w:rsid w:val="000716D2"/>
    <w:rsid w:val="00071AAB"/>
    <w:rsid w:val="00082D67"/>
    <w:rsid w:val="000A4F11"/>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B7F6D"/>
    <w:rsid w:val="002C2F53"/>
    <w:rsid w:val="0033518C"/>
    <w:rsid w:val="003437C2"/>
    <w:rsid w:val="00365DFA"/>
    <w:rsid w:val="00377186"/>
    <w:rsid w:val="003A1C03"/>
    <w:rsid w:val="00414627"/>
    <w:rsid w:val="00425D63"/>
    <w:rsid w:val="004303A4"/>
    <w:rsid w:val="0043082F"/>
    <w:rsid w:val="004643D8"/>
    <w:rsid w:val="00497C24"/>
    <w:rsid w:val="004C7BA5"/>
    <w:rsid w:val="004E7628"/>
    <w:rsid w:val="004F48F2"/>
    <w:rsid w:val="005149B1"/>
    <w:rsid w:val="00527437"/>
    <w:rsid w:val="005647F2"/>
    <w:rsid w:val="005662D1"/>
    <w:rsid w:val="00572E5F"/>
    <w:rsid w:val="00573A09"/>
    <w:rsid w:val="005A4526"/>
    <w:rsid w:val="005C1B16"/>
    <w:rsid w:val="005C3CC2"/>
    <w:rsid w:val="005E53D0"/>
    <w:rsid w:val="006002EB"/>
    <w:rsid w:val="006128EF"/>
    <w:rsid w:val="006264B4"/>
    <w:rsid w:val="00632374"/>
    <w:rsid w:val="00643033"/>
    <w:rsid w:val="00644CC3"/>
    <w:rsid w:val="006464D6"/>
    <w:rsid w:val="00661468"/>
    <w:rsid w:val="00663836"/>
    <w:rsid w:val="006649F0"/>
    <w:rsid w:val="006712FB"/>
    <w:rsid w:val="0067245D"/>
    <w:rsid w:val="0068470E"/>
    <w:rsid w:val="00695DCD"/>
    <w:rsid w:val="006A05CC"/>
    <w:rsid w:val="006A35A7"/>
    <w:rsid w:val="007152D7"/>
    <w:rsid w:val="0072415A"/>
    <w:rsid w:val="00746C14"/>
    <w:rsid w:val="007A1F8C"/>
    <w:rsid w:val="007B582D"/>
    <w:rsid w:val="007C2C59"/>
    <w:rsid w:val="00801F23"/>
    <w:rsid w:val="00837632"/>
    <w:rsid w:val="0085640F"/>
    <w:rsid w:val="008567AA"/>
    <w:rsid w:val="008656D7"/>
    <w:rsid w:val="00892712"/>
    <w:rsid w:val="008A680A"/>
    <w:rsid w:val="008B0BB0"/>
    <w:rsid w:val="008E6C4B"/>
    <w:rsid w:val="008F18C0"/>
    <w:rsid w:val="00907648"/>
    <w:rsid w:val="00930FDE"/>
    <w:rsid w:val="00984C93"/>
    <w:rsid w:val="00987CE1"/>
    <w:rsid w:val="0099405C"/>
    <w:rsid w:val="009C600F"/>
    <w:rsid w:val="009D1A5E"/>
    <w:rsid w:val="009D3723"/>
    <w:rsid w:val="009E04F2"/>
    <w:rsid w:val="00A03B7B"/>
    <w:rsid w:val="00A200C9"/>
    <w:rsid w:val="00A250D5"/>
    <w:rsid w:val="00A32F56"/>
    <w:rsid w:val="00A33127"/>
    <w:rsid w:val="00A36028"/>
    <w:rsid w:val="00A37A78"/>
    <w:rsid w:val="00A91424"/>
    <w:rsid w:val="00AA2C77"/>
    <w:rsid w:val="00AC3FB9"/>
    <w:rsid w:val="00AC702A"/>
    <w:rsid w:val="00AD226F"/>
    <w:rsid w:val="00B13A52"/>
    <w:rsid w:val="00B224CB"/>
    <w:rsid w:val="00B24CF4"/>
    <w:rsid w:val="00B2614C"/>
    <w:rsid w:val="00B26993"/>
    <w:rsid w:val="00B42EB3"/>
    <w:rsid w:val="00B4570C"/>
    <w:rsid w:val="00B5208C"/>
    <w:rsid w:val="00B74876"/>
    <w:rsid w:val="00BB7C2B"/>
    <w:rsid w:val="00BC1664"/>
    <w:rsid w:val="00BC2546"/>
    <w:rsid w:val="00BE12D9"/>
    <w:rsid w:val="00C05085"/>
    <w:rsid w:val="00C1593D"/>
    <w:rsid w:val="00C21192"/>
    <w:rsid w:val="00C21ADA"/>
    <w:rsid w:val="00C42B4A"/>
    <w:rsid w:val="00C56C7E"/>
    <w:rsid w:val="00C7335B"/>
    <w:rsid w:val="00C776A4"/>
    <w:rsid w:val="00CA2C6C"/>
    <w:rsid w:val="00CC0600"/>
    <w:rsid w:val="00CC78AC"/>
    <w:rsid w:val="00CD5C4A"/>
    <w:rsid w:val="00CF7953"/>
    <w:rsid w:val="00D0146E"/>
    <w:rsid w:val="00D06446"/>
    <w:rsid w:val="00D07232"/>
    <w:rsid w:val="00D10245"/>
    <w:rsid w:val="00D11E83"/>
    <w:rsid w:val="00D21BDD"/>
    <w:rsid w:val="00D32146"/>
    <w:rsid w:val="00D37AAE"/>
    <w:rsid w:val="00D65F07"/>
    <w:rsid w:val="00D92BB7"/>
    <w:rsid w:val="00DC76D2"/>
    <w:rsid w:val="00DD30ED"/>
    <w:rsid w:val="00DE1E2C"/>
    <w:rsid w:val="00E64C21"/>
    <w:rsid w:val="00EA6096"/>
    <w:rsid w:val="00EC24C6"/>
    <w:rsid w:val="00EF2933"/>
    <w:rsid w:val="00F05146"/>
    <w:rsid w:val="00F1115D"/>
    <w:rsid w:val="00F3513C"/>
    <w:rsid w:val="00F465C5"/>
    <w:rsid w:val="00F5180D"/>
    <w:rsid w:val="00F51B21"/>
    <w:rsid w:val="00F51D87"/>
    <w:rsid w:val="00F8455C"/>
    <w:rsid w:val="00FA0720"/>
    <w:rsid w:val="30A77D06"/>
    <w:rsid w:val="38F0725B"/>
    <w:rsid w:val="3CD52DE8"/>
    <w:rsid w:val="3D2E20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AB4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qFormat="1"/>
    <w:lsdException w:name="index 4" w:qFormat="1"/>
    <w:lsdException w:name="index 5" w:qFormat="1"/>
    <w:lsdException w:name="index 6" w:qFormat="1"/>
    <w:lsdException w:name="index 7" w:qFormat="1"/>
    <w:lsdException w:name="index 8" w:qFormat="1"/>
    <w:lsdException w:name="toc 1" w:qFormat="1"/>
    <w:lsdException w:name="toc 2" w:qFormat="1"/>
    <w:lsdException w:name="toc 4" w:qFormat="1"/>
    <w:lsdException w:name="toc 5" w:qFormat="1"/>
    <w:lsdException w:name="toc 7" w:qFormat="1"/>
    <w:lsdException w:name="toc 8" w:qFormat="1"/>
    <w:lsdException w:name="toc 9" w:qFormat="1"/>
    <w:lsdException w:name="Normal Indent" w:qFormat="1"/>
    <w:lsdException w:name="annotation text" w:qFormat="1"/>
    <w:lsdException w:name="footer" w:uiPriority="99" w:qFormat="1"/>
    <w:lsdException w:name="caption" w:semiHidden="1" w:unhideWhenUsed="1" w:qFormat="1"/>
    <w:lsdException w:name="table of figures" w:qFormat="1"/>
    <w:lsdException w:name="annotation reference" w:qFormat="1"/>
    <w:lsdException w:name="line number" w:qFormat="1"/>
    <w:lsdException w:name="endnote text" w:qFormat="1"/>
    <w:lsdException w:name="table of authorities" w:qFormat="1"/>
    <w:lsdException w:name="macro" w:qFormat="1"/>
    <w:lsdException w:name="List" w:qFormat="1"/>
    <w:lsdException w:name="List Bullet" w:qFormat="1"/>
    <w:lsdException w:name="List Number" w:qFormat="1"/>
    <w:lsdException w:name="List 2" w:qFormat="1"/>
    <w:lsdException w:name="List 3" w:qFormat="1"/>
    <w:lsdException w:name="List 4" w:qFormat="1"/>
    <w:lsdException w:name="List Bullet 2" w:qFormat="1"/>
    <w:lsdException w:name="List Bullet 3" w:qFormat="1"/>
    <w:lsdException w:name="List Bullet 4" w:qFormat="1"/>
    <w:lsdException w:name="List Bullet 5" w:qFormat="1"/>
    <w:lsdException w:name="List Number 2" w:qFormat="1"/>
    <w:lsdException w:name="List Number 5" w:qFormat="1"/>
    <w:lsdException w:name="Title" w:qFormat="1"/>
    <w:lsdException w:name="Closing" w:qFormat="1"/>
    <w:lsdException w:name="Signature" w:qFormat="1"/>
    <w:lsdException w:name="Default Paragraph Font" w:semiHidden="1" w:qFormat="1"/>
    <w:lsdException w:name="Body Text" w:qFormat="1"/>
    <w:lsdException w:name="Body Text Indent"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Strong" w:qFormat="1"/>
    <w:lsdException w:name="Emphasis" w:qFormat="1"/>
    <w:lsdException w:name="Document Map" w:qFormat="1"/>
    <w:lsdException w:name="E-mail Signature" w:qFormat="1"/>
    <w:lsdException w:name="HTML Top of Form" w:semiHidden="1" w:uiPriority="99" w:unhideWhenUsed="1"/>
    <w:lsdException w:name="HTML Bottom of Form" w:semiHidden="1" w:uiPriority="99" w:unhideWhenUsed="1"/>
    <w:lsdException w:name="Normal (Web)"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lsdException w:name="Table Columns 3" w:semiHidden="1" w:unhideWhenUsed="1" w:qFormat="1"/>
    <w:lsdException w:name="Table Columns 4" w:semiHidden="1" w:unhideWhenUsed="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lsdException w:name="Table Web 1" w:semiHidden="1" w:unhideWhenUsed="1" w:qFormat="1"/>
    <w:lsdException w:name="Table Web 2" w:semiHidden="1" w:unhideWhenUsed="1" w:qFormat="1"/>
    <w:lsdException w:name="Table Web 3" w:semiHidden="1" w:unhideWhenUsed="1" w:qFormat="1"/>
    <w:lsdException w:name="Balloon Text" w:qFormat="1"/>
    <w:lsdException w:name="Table Grid" w:qFormat="1"/>
    <w:lsdException w:name="Table Theme" w:semiHidden="1" w:unhideWhenUsed="1" w:qFormat="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Pr>
      <w:lang w:val="en-US" w:eastAsia="zh-CN"/>
    </w:rPr>
  </w:style>
  <w:style w:type="paragraph" w:styleId="1">
    <w:name w:val="heading 1"/>
    <w:basedOn w:val="a1"/>
    <w:next w:val="a1"/>
    <w:qFormat/>
    <w:pPr>
      <w:keepNext/>
      <w:spacing w:before="240" w:after="60"/>
      <w:outlineLvl w:val="0"/>
    </w:pPr>
    <w:rPr>
      <w:rFonts w:ascii="Arial" w:hAnsi="Arial" w:cs="Arial"/>
      <w:b/>
      <w:bCs/>
      <w:kern w:val="32"/>
      <w:sz w:val="32"/>
      <w:szCs w:val="32"/>
    </w:rPr>
  </w:style>
  <w:style w:type="paragraph" w:styleId="21">
    <w:name w:val="heading 2"/>
    <w:basedOn w:val="a1"/>
    <w:next w:val="a1"/>
    <w:semiHidden/>
    <w:unhideWhenUsed/>
    <w:qFormat/>
    <w:pPr>
      <w:keepNext/>
      <w:spacing w:before="240" w:after="60"/>
      <w:outlineLvl w:val="1"/>
    </w:pPr>
    <w:rPr>
      <w:rFonts w:ascii="Arial" w:hAnsi="Arial" w:cs="Arial"/>
      <w:b/>
      <w:bCs/>
      <w:i/>
      <w:iCs/>
      <w:sz w:val="28"/>
      <w:szCs w:val="28"/>
    </w:rPr>
  </w:style>
  <w:style w:type="paragraph" w:styleId="31">
    <w:name w:val="heading 3"/>
    <w:next w:val="a1"/>
    <w:semiHidden/>
    <w:unhideWhenUsed/>
    <w:qFormat/>
    <w:pPr>
      <w:spacing w:beforeAutospacing="1" w:afterAutospacing="1"/>
      <w:outlineLvl w:val="2"/>
    </w:pPr>
    <w:rPr>
      <w:rFonts w:ascii="Times New Romam" w:eastAsia="SimSun" w:hAnsi="Times New Romam" w:cs="Times New Roman"/>
      <w:b/>
      <w:bCs/>
      <w:sz w:val="36"/>
      <w:szCs w:val="26"/>
      <w:lang w:val="en-US" w:eastAsia="zh-CN"/>
    </w:rPr>
  </w:style>
  <w:style w:type="paragraph" w:styleId="41">
    <w:name w:val="heading 4"/>
    <w:basedOn w:val="a1"/>
    <w:next w:val="a1"/>
    <w:semiHidden/>
    <w:unhideWhenUsed/>
    <w:qFormat/>
    <w:pPr>
      <w:keepNext/>
      <w:spacing w:before="240" w:after="60"/>
      <w:outlineLvl w:val="3"/>
    </w:pPr>
    <w:rPr>
      <w:b/>
      <w:bCs/>
      <w:sz w:val="28"/>
      <w:szCs w:val="28"/>
    </w:rPr>
  </w:style>
  <w:style w:type="paragraph" w:styleId="51">
    <w:name w:val="heading 5"/>
    <w:basedOn w:val="a1"/>
    <w:next w:val="a1"/>
    <w:semiHidden/>
    <w:unhideWhenUsed/>
    <w:qFormat/>
    <w:pPr>
      <w:spacing w:before="240" w:after="60"/>
      <w:outlineLvl w:val="4"/>
    </w:pPr>
    <w:rPr>
      <w:b/>
      <w:bCs/>
      <w:i/>
      <w:iCs/>
      <w:sz w:val="26"/>
      <w:szCs w:val="26"/>
    </w:rPr>
  </w:style>
  <w:style w:type="paragraph" w:styleId="6">
    <w:name w:val="heading 6"/>
    <w:basedOn w:val="a1"/>
    <w:next w:val="a1"/>
    <w:semiHidden/>
    <w:unhideWhenUsed/>
    <w:qFormat/>
    <w:pPr>
      <w:spacing w:before="240" w:after="60"/>
      <w:outlineLvl w:val="5"/>
    </w:pPr>
    <w:rPr>
      <w:b/>
      <w:bCs/>
      <w:sz w:val="22"/>
      <w:szCs w:val="22"/>
    </w:rPr>
  </w:style>
  <w:style w:type="paragraph" w:styleId="7">
    <w:name w:val="heading 7"/>
    <w:basedOn w:val="a1"/>
    <w:next w:val="a1"/>
    <w:semiHidden/>
    <w:unhideWhenUsed/>
    <w:qFormat/>
    <w:pPr>
      <w:spacing w:before="240" w:after="60"/>
      <w:outlineLvl w:val="6"/>
    </w:pPr>
    <w:rPr>
      <w:sz w:val="24"/>
      <w:szCs w:val="24"/>
    </w:rPr>
  </w:style>
  <w:style w:type="paragraph" w:styleId="8">
    <w:name w:val="heading 8"/>
    <w:basedOn w:val="a1"/>
    <w:next w:val="a1"/>
    <w:semiHidden/>
    <w:unhideWhenUsed/>
    <w:qFormat/>
    <w:pPr>
      <w:spacing w:before="240" w:after="60"/>
      <w:outlineLvl w:val="7"/>
    </w:pPr>
    <w:rPr>
      <w:i/>
      <w:iCs/>
      <w:sz w:val="24"/>
      <w:szCs w:val="24"/>
    </w:rPr>
  </w:style>
  <w:style w:type="paragraph" w:styleId="9">
    <w:name w:val="heading 9"/>
    <w:basedOn w:val="a1"/>
    <w:next w:val="a1"/>
    <w:semiHidden/>
    <w:unhideWhenUsed/>
    <w:qFormat/>
    <w:p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HTML">
    <w:name w:val="HTML Sample"/>
    <w:basedOn w:val="a2"/>
    <w:qFormat/>
    <w:rPr>
      <w:rFonts w:ascii="Courier New" w:hAnsi="Courier New" w:cs="Courier New"/>
    </w:rPr>
  </w:style>
  <w:style w:type="character" w:styleId="a5">
    <w:name w:val="FollowedHyperlink"/>
    <w:basedOn w:val="a2"/>
    <w:rPr>
      <w:color w:val="800080"/>
      <w:u w:val="single"/>
    </w:rPr>
  </w:style>
  <w:style w:type="character" w:styleId="a6">
    <w:name w:val="footnote reference"/>
    <w:basedOn w:val="a2"/>
    <w:rPr>
      <w:vertAlign w:val="superscript"/>
    </w:rPr>
  </w:style>
  <w:style w:type="character" w:styleId="a7">
    <w:name w:val="annotation reference"/>
    <w:basedOn w:val="a2"/>
    <w:qFormat/>
    <w:rPr>
      <w:sz w:val="21"/>
      <w:szCs w:val="21"/>
    </w:rPr>
  </w:style>
  <w:style w:type="character" w:styleId="a8">
    <w:name w:val="endnote reference"/>
    <w:basedOn w:val="a2"/>
    <w:rPr>
      <w:vertAlign w:val="superscript"/>
    </w:rPr>
  </w:style>
  <w:style w:type="character" w:styleId="HTML0">
    <w:name w:val="HTML Acronym"/>
    <w:basedOn w:val="a2"/>
  </w:style>
  <w:style w:type="character" w:styleId="a9">
    <w:name w:val="Emphasis"/>
    <w:basedOn w:val="a2"/>
    <w:qFormat/>
    <w:rPr>
      <w:i/>
      <w:iCs/>
    </w:rPr>
  </w:style>
  <w:style w:type="character" w:styleId="aa">
    <w:name w:val="Hyperlink"/>
    <w:basedOn w:val="a2"/>
    <w:qFormat/>
    <w:rPr>
      <w:color w:val="0000FF"/>
      <w:u w:val="single"/>
    </w:rPr>
  </w:style>
  <w:style w:type="character" w:styleId="HTML1">
    <w:name w:val="HTML Keyboard"/>
    <w:basedOn w:val="a2"/>
    <w:qFormat/>
    <w:rPr>
      <w:rFonts w:ascii="Courier New" w:hAnsi="Courier New" w:cs="Courier New"/>
      <w:sz w:val="20"/>
      <w:szCs w:val="20"/>
    </w:rPr>
  </w:style>
  <w:style w:type="character" w:styleId="HTML2">
    <w:name w:val="HTML Code"/>
    <w:basedOn w:val="a2"/>
    <w:rPr>
      <w:rFonts w:ascii="Courier New" w:hAnsi="Courier New" w:cs="Courier New"/>
      <w:sz w:val="20"/>
      <w:szCs w:val="20"/>
    </w:rPr>
  </w:style>
  <w:style w:type="character" w:styleId="ab">
    <w:name w:val="page number"/>
    <w:basedOn w:val="a2"/>
  </w:style>
  <w:style w:type="character" w:styleId="ac">
    <w:name w:val="line number"/>
    <w:basedOn w:val="a2"/>
    <w:qFormat/>
  </w:style>
  <w:style w:type="character" w:styleId="HTML3">
    <w:name w:val="HTML Definition"/>
    <w:basedOn w:val="a2"/>
    <w:qFormat/>
    <w:rPr>
      <w:i/>
      <w:iCs/>
    </w:rPr>
  </w:style>
  <w:style w:type="character" w:styleId="HTML4">
    <w:name w:val="HTML Variable"/>
    <w:basedOn w:val="a2"/>
    <w:qFormat/>
    <w:rPr>
      <w:i/>
      <w:iCs/>
    </w:rPr>
  </w:style>
  <w:style w:type="character" w:styleId="HTML5">
    <w:name w:val="HTML Typewriter"/>
    <w:basedOn w:val="a2"/>
    <w:qFormat/>
    <w:rPr>
      <w:rFonts w:ascii="Courier New" w:hAnsi="Courier New" w:cs="Courier New"/>
      <w:sz w:val="20"/>
      <w:szCs w:val="20"/>
    </w:rPr>
  </w:style>
  <w:style w:type="character" w:styleId="ad">
    <w:name w:val="Strong"/>
    <w:basedOn w:val="a2"/>
    <w:qFormat/>
    <w:rPr>
      <w:b/>
      <w:bCs/>
    </w:rPr>
  </w:style>
  <w:style w:type="character" w:styleId="HTML6">
    <w:name w:val="HTML Cite"/>
    <w:basedOn w:val="a2"/>
    <w:rPr>
      <w:i/>
      <w:iCs/>
    </w:rPr>
  </w:style>
  <w:style w:type="paragraph" w:styleId="ae">
    <w:name w:val="Balloon Text"/>
    <w:basedOn w:val="a1"/>
    <w:qFormat/>
    <w:rPr>
      <w:sz w:val="16"/>
      <w:szCs w:val="16"/>
    </w:rPr>
  </w:style>
  <w:style w:type="paragraph" w:styleId="52">
    <w:name w:val="List 5"/>
    <w:basedOn w:val="a1"/>
    <w:pPr>
      <w:ind w:left="1800" w:hanging="360"/>
    </w:pPr>
  </w:style>
  <w:style w:type="paragraph" w:styleId="af">
    <w:name w:val="List Continue"/>
    <w:basedOn w:val="a1"/>
    <w:pPr>
      <w:spacing w:after="120"/>
      <w:ind w:left="360"/>
    </w:pPr>
  </w:style>
  <w:style w:type="paragraph" w:styleId="22">
    <w:name w:val="Body Text 2"/>
    <w:basedOn w:val="a1"/>
    <w:qFormat/>
    <w:pPr>
      <w:spacing w:after="120" w:line="480" w:lineRule="auto"/>
    </w:pPr>
  </w:style>
  <w:style w:type="paragraph" w:styleId="5">
    <w:name w:val="List Number 5"/>
    <w:basedOn w:val="a1"/>
    <w:qFormat/>
    <w:pPr>
      <w:numPr>
        <w:numId w:val="1"/>
      </w:numPr>
    </w:pPr>
  </w:style>
  <w:style w:type="paragraph" w:styleId="af0">
    <w:name w:val="Closing"/>
    <w:basedOn w:val="a1"/>
    <w:qFormat/>
    <w:pPr>
      <w:ind w:left="4320"/>
    </w:pPr>
  </w:style>
  <w:style w:type="paragraph" w:styleId="af1">
    <w:name w:val="Normal Indent"/>
    <w:basedOn w:val="a1"/>
    <w:qFormat/>
    <w:pPr>
      <w:ind w:left="708"/>
    </w:pPr>
  </w:style>
  <w:style w:type="paragraph" w:styleId="23">
    <w:name w:val="envelope return"/>
    <w:basedOn w:val="a1"/>
    <w:rPr>
      <w:rFonts w:ascii="Arial" w:hAnsi="Arial" w:cs="Arial"/>
    </w:rPr>
  </w:style>
  <w:style w:type="paragraph" w:styleId="af2">
    <w:name w:val="Plain Text"/>
    <w:basedOn w:val="a1"/>
    <w:rPr>
      <w:rFonts w:ascii="Courier New" w:hAnsi="Courier New" w:cs="Courier New"/>
    </w:rPr>
  </w:style>
  <w:style w:type="paragraph" w:styleId="32">
    <w:name w:val="Body Text Indent 3"/>
    <w:basedOn w:val="a1"/>
    <w:qFormat/>
    <w:pPr>
      <w:spacing w:after="120"/>
      <w:ind w:left="360"/>
    </w:pPr>
    <w:rPr>
      <w:sz w:val="16"/>
      <w:szCs w:val="16"/>
    </w:rPr>
  </w:style>
  <w:style w:type="paragraph" w:styleId="af3">
    <w:name w:val="endnote text"/>
    <w:basedOn w:val="a1"/>
    <w:qFormat/>
    <w:pPr>
      <w:snapToGrid w:val="0"/>
    </w:pPr>
  </w:style>
  <w:style w:type="paragraph" w:styleId="af4">
    <w:name w:val="caption"/>
    <w:basedOn w:val="a1"/>
    <w:next w:val="a1"/>
    <w:semiHidden/>
    <w:unhideWhenUsed/>
    <w:qFormat/>
    <w:rPr>
      <w:rFonts w:ascii="Arial" w:eastAsia="SimHei" w:hAnsi="Arial" w:cs="Arial"/>
    </w:rPr>
  </w:style>
  <w:style w:type="paragraph" w:styleId="af5">
    <w:name w:val="annotation text"/>
    <w:basedOn w:val="a1"/>
    <w:qFormat/>
  </w:style>
  <w:style w:type="paragraph" w:styleId="10">
    <w:name w:val="index 1"/>
    <w:basedOn w:val="a1"/>
    <w:next w:val="a1"/>
    <w:qFormat/>
  </w:style>
  <w:style w:type="paragraph" w:styleId="af6">
    <w:name w:val="annotation subject"/>
    <w:basedOn w:val="af5"/>
    <w:next w:val="af5"/>
    <w:rPr>
      <w:b/>
      <w:bCs/>
    </w:rPr>
  </w:style>
  <w:style w:type="paragraph" w:styleId="af7">
    <w:name w:val="Document Map"/>
    <w:basedOn w:val="a1"/>
    <w:qFormat/>
    <w:pPr>
      <w:shd w:val="clear" w:color="auto" w:fill="000080"/>
    </w:pPr>
  </w:style>
  <w:style w:type="paragraph" w:styleId="af8">
    <w:name w:val="footnote text"/>
    <w:basedOn w:val="a1"/>
    <w:pPr>
      <w:snapToGrid w:val="0"/>
    </w:pPr>
    <w:rPr>
      <w:sz w:val="18"/>
      <w:szCs w:val="18"/>
    </w:rPr>
  </w:style>
  <w:style w:type="paragraph" w:styleId="80">
    <w:name w:val="toc 8"/>
    <w:basedOn w:val="a1"/>
    <w:next w:val="a1"/>
    <w:qFormat/>
    <w:pPr>
      <w:ind w:leftChars="1400" w:left="2940"/>
    </w:pPr>
  </w:style>
  <w:style w:type="paragraph" w:styleId="24">
    <w:name w:val="index 2"/>
    <w:basedOn w:val="a1"/>
    <w:next w:val="a1"/>
    <w:qFormat/>
    <w:pPr>
      <w:ind w:leftChars="200" w:left="200"/>
    </w:pPr>
  </w:style>
  <w:style w:type="paragraph" w:styleId="3">
    <w:name w:val="List Number 3"/>
    <w:basedOn w:val="a1"/>
    <w:pPr>
      <w:numPr>
        <w:numId w:val="2"/>
      </w:numPr>
    </w:pPr>
  </w:style>
  <w:style w:type="paragraph" w:styleId="HTML7">
    <w:name w:val="HTML Address"/>
    <w:basedOn w:val="a1"/>
    <w:rPr>
      <w:i/>
      <w:iCs/>
    </w:rPr>
  </w:style>
  <w:style w:type="paragraph" w:styleId="70">
    <w:name w:val="index 7"/>
    <w:basedOn w:val="a1"/>
    <w:next w:val="a1"/>
    <w:qFormat/>
    <w:pPr>
      <w:ind w:leftChars="1200" w:left="1200"/>
    </w:pPr>
  </w:style>
  <w:style w:type="paragraph" w:styleId="33">
    <w:name w:val="index 3"/>
    <w:basedOn w:val="a1"/>
    <w:next w:val="a1"/>
    <w:pPr>
      <w:ind w:leftChars="400" w:left="400"/>
    </w:pPr>
  </w:style>
  <w:style w:type="paragraph" w:styleId="53">
    <w:name w:val="index 5"/>
    <w:basedOn w:val="a1"/>
    <w:next w:val="a1"/>
    <w:qFormat/>
    <w:pPr>
      <w:ind w:leftChars="800" w:left="800"/>
    </w:pPr>
  </w:style>
  <w:style w:type="paragraph" w:styleId="42">
    <w:name w:val="index 4"/>
    <w:basedOn w:val="a1"/>
    <w:next w:val="a1"/>
    <w:qFormat/>
    <w:pPr>
      <w:ind w:leftChars="600" w:left="600"/>
    </w:pPr>
  </w:style>
  <w:style w:type="paragraph" w:styleId="af9">
    <w:name w:val="header"/>
    <w:basedOn w:val="a1"/>
    <w:pPr>
      <w:tabs>
        <w:tab w:val="center" w:pos="4153"/>
        <w:tab w:val="right" w:pos="8306"/>
      </w:tabs>
    </w:pPr>
  </w:style>
  <w:style w:type="paragraph" w:styleId="90">
    <w:name w:val="toc 9"/>
    <w:basedOn w:val="a1"/>
    <w:next w:val="a1"/>
    <w:qFormat/>
    <w:pPr>
      <w:ind w:leftChars="1600" w:left="3360"/>
    </w:pPr>
  </w:style>
  <w:style w:type="paragraph" w:styleId="71">
    <w:name w:val="toc 7"/>
    <w:basedOn w:val="a1"/>
    <w:next w:val="a1"/>
    <w:qFormat/>
    <w:pPr>
      <w:ind w:leftChars="1200" w:left="2520"/>
    </w:pPr>
  </w:style>
  <w:style w:type="paragraph" w:styleId="60">
    <w:name w:val="index 6"/>
    <w:basedOn w:val="a1"/>
    <w:next w:val="a1"/>
    <w:qFormat/>
    <w:pPr>
      <w:ind w:leftChars="1000" w:left="1000"/>
    </w:pPr>
  </w:style>
  <w:style w:type="paragraph" w:styleId="afa">
    <w:name w:val="envelope address"/>
    <w:basedOn w:val="a1"/>
    <w:pPr>
      <w:framePr w:w="7920" w:h="1980" w:hRule="exact" w:hSpace="180" w:wrap="around" w:hAnchor="page" w:xAlign="center" w:yAlign="bottom"/>
      <w:ind w:left="2880"/>
    </w:pPr>
    <w:rPr>
      <w:rFonts w:ascii="Arial" w:hAnsi="Arial" w:cs="Arial"/>
      <w:sz w:val="24"/>
      <w:szCs w:val="24"/>
    </w:rPr>
  </w:style>
  <w:style w:type="paragraph" w:styleId="81">
    <w:name w:val="index 8"/>
    <w:basedOn w:val="a1"/>
    <w:next w:val="a1"/>
    <w:qFormat/>
    <w:pPr>
      <w:ind w:leftChars="1400" w:left="1400"/>
    </w:pPr>
  </w:style>
  <w:style w:type="paragraph" w:styleId="afb">
    <w:name w:val="Body Text"/>
    <w:basedOn w:val="a1"/>
    <w:qFormat/>
    <w:pPr>
      <w:spacing w:after="120"/>
    </w:pPr>
  </w:style>
  <w:style w:type="paragraph" w:styleId="91">
    <w:name w:val="index 9"/>
    <w:basedOn w:val="a1"/>
    <w:next w:val="a1"/>
    <w:pPr>
      <w:ind w:leftChars="1600" w:left="1600"/>
    </w:pPr>
  </w:style>
  <w:style w:type="paragraph" w:styleId="4">
    <w:name w:val="List Number 4"/>
    <w:basedOn w:val="a1"/>
    <w:pPr>
      <w:numPr>
        <w:numId w:val="3"/>
      </w:numPr>
    </w:pPr>
  </w:style>
  <w:style w:type="paragraph" w:styleId="afc">
    <w:name w:val="toa heading"/>
    <w:basedOn w:val="a1"/>
    <w:next w:val="a1"/>
    <w:pPr>
      <w:spacing w:before="120"/>
    </w:pPr>
    <w:rPr>
      <w:rFonts w:ascii="Arial" w:hAnsi="Arial" w:cs="Arial"/>
      <w:sz w:val="24"/>
      <w:szCs w:val="24"/>
    </w:rPr>
  </w:style>
  <w:style w:type="paragraph" w:styleId="afd">
    <w:name w:val="index heading"/>
    <w:basedOn w:val="a1"/>
    <w:next w:val="10"/>
    <w:rPr>
      <w:rFonts w:ascii="Arial" w:hAnsi="Arial" w:cs="Arial"/>
      <w:b/>
      <w:bCs/>
    </w:rPr>
  </w:style>
  <w:style w:type="paragraph" w:styleId="11">
    <w:name w:val="toc 1"/>
    <w:basedOn w:val="a1"/>
    <w:next w:val="a1"/>
    <w:qFormat/>
  </w:style>
  <w:style w:type="paragraph" w:styleId="afe">
    <w:name w:val="table of authorities"/>
    <w:basedOn w:val="a1"/>
    <w:next w:val="a1"/>
    <w:qFormat/>
    <w:pPr>
      <w:ind w:leftChars="200" w:left="420"/>
    </w:pPr>
  </w:style>
  <w:style w:type="paragraph" w:styleId="aff">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lang w:val="en-US" w:eastAsia="zh-CN"/>
    </w:rPr>
  </w:style>
  <w:style w:type="paragraph" w:styleId="61">
    <w:name w:val="toc 6"/>
    <w:basedOn w:val="a1"/>
    <w:next w:val="a1"/>
    <w:pPr>
      <w:ind w:leftChars="1000" w:left="2100"/>
    </w:pPr>
  </w:style>
  <w:style w:type="paragraph" w:styleId="aff0">
    <w:name w:val="table of figures"/>
    <w:basedOn w:val="a1"/>
    <w:next w:val="a1"/>
    <w:qFormat/>
    <w:pPr>
      <w:ind w:leftChars="200" w:left="200" w:hangingChars="200" w:hanging="200"/>
    </w:pPr>
  </w:style>
  <w:style w:type="paragraph" w:styleId="34">
    <w:name w:val="toc 3"/>
    <w:basedOn w:val="a1"/>
    <w:next w:val="a1"/>
    <w:pPr>
      <w:ind w:leftChars="400" w:left="840"/>
    </w:pPr>
  </w:style>
  <w:style w:type="paragraph" w:styleId="25">
    <w:name w:val="toc 2"/>
    <w:basedOn w:val="a1"/>
    <w:next w:val="a1"/>
    <w:qFormat/>
    <w:pPr>
      <w:ind w:leftChars="200" w:left="420"/>
    </w:pPr>
  </w:style>
  <w:style w:type="paragraph" w:styleId="43">
    <w:name w:val="toc 4"/>
    <w:basedOn w:val="a1"/>
    <w:next w:val="a1"/>
    <w:qFormat/>
    <w:pPr>
      <w:ind w:leftChars="600" w:left="1260"/>
    </w:pPr>
  </w:style>
  <w:style w:type="paragraph" w:styleId="54">
    <w:name w:val="toc 5"/>
    <w:basedOn w:val="a1"/>
    <w:next w:val="a1"/>
    <w:qFormat/>
    <w:pPr>
      <w:ind w:leftChars="800" w:left="1680"/>
    </w:pPr>
  </w:style>
  <w:style w:type="paragraph" w:styleId="aff1">
    <w:name w:val="Note Heading"/>
    <w:basedOn w:val="a1"/>
    <w:next w:val="a1"/>
  </w:style>
  <w:style w:type="paragraph" w:styleId="aff2">
    <w:name w:val="Date"/>
    <w:basedOn w:val="a1"/>
    <w:next w:val="a1"/>
  </w:style>
  <w:style w:type="paragraph" w:styleId="50">
    <w:name w:val="List Bullet 5"/>
    <w:basedOn w:val="a1"/>
    <w:qFormat/>
    <w:pPr>
      <w:numPr>
        <w:numId w:val="4"/>
      </w:numPr>
    </w:pPr>
  </w:style>
  <w:style w:type="paragraph" w:styleId="aff3">
    <w:name w:val="Body Text First Indent"/>
    <w:basedOn w:val="afb"/>
    <w:qFormat/>
    <w:pPr>
      <w:ind w:firstLine="210"/>
    </w:pPr>
  </w:style>
  <w:style w:type="paragraph" w:styleId="26">
    <w:name w:val="Body Text First Indent 2"/>
    <w:basedOn w:val="aff4"/>
    <w:qFormat/>
    <w:pPr>
      <w:ind w:firstLine="210"/>
    </w:pPr>
  </w:style>
  <w:style w:type="paragraph" w:styleId="aff4">
    <w:name w:val="Body Text Indent"/>
    <w:basedOn w:val="a1"/>
    <w:qFormat/>
    <w:pPr>
      <w:spacing w:after="120"/>
      <w:ind w:left="360"/>
    </w:pPr>
  </w:style>
  <w:style w:type="paragraph" w:styleId="40">
    <w:name w:val="List Bullet 4"/>
    <w:basedOn w:val="a1"/>
    <w:qFormat/>
    <w:pPr>
      <w:numPr>
        <w:numId w:val="5"/>
      </w:numPr>
    </w:pPr>
  </w:style>
  <w:style w:type="paragraph" w:styleId="a0">
    <w:name w:val="List Bullet"/>
    <w:basedOn w:val="a1"/>
    <w:qFormat/>
    <w:pPr>
      <w:numPr>
        <w:numId w:val="6"/>
      </w:numPr>
    </w:pPr>
  </w:style>
  <w:style w:type="paragraph" w:styleId="20">
    <w:name w:val="List Bullet 2"/>
    <w:basedOn w:val="a1"/>
    <w:qFormat/>
    <w:pPr>
      <w:numPr>
        <w:numId w:val="7"/>
      </w:numPr>
    </w:pPr>
  </w:style>
  <w:style w:type="paragraph" w:styleId="30">
    <w:name w:val="List Bullet 3"/>
    <w:basedOn w:val="a1"/>
    <w:qFormat/>
    <w:pPr>
      <w:numPr>
        <w:numId w:val="8"/>
      </w:numPr>
    </w:pPr>
  </w:style>
  <w:style w:type="paragraph" w:styleId="aff5">
    <w:name w:val="Title"/>
    <w:basedOn w:val="a1"/>
    <w:qFormat/>
    <w:pPr>
      <w:spacing w:before="240" w:after="60"/>
      <w:jc w:val="center"/>
      <w:outlineLvl w:val="0"/>
    </w:pPr>
    <w:rPr>
      <w:rFonts w:ascii="Arial" w:hAnsi="Arial" w:cs="Arial"/>
      <w:b/>
      <w:bCs/>
      <w:kern w:val="28"/>
      <w:sz w:val="32"/>
      <w:szCs w:val="32"/>
    </w:rPr>
  </w:style>
  <w:style w:type="paragraph" w:styleId="aff6">
    <w:name w:val="footer"/>
    <w:basedOn w:val="a1"/>
    <w:link w:val="aff7"/>
    <w:uiPriority w:val="99"/>
    <w:qFormat/>
    <w:pPr>
      <w:tabs>
        <w:tab w:val="center" w:pos="4153"/>
        <w:tab w:val="right" w:pos="8306"/>
      </w:tabs>
    </w:pPr>
  </w:style>
  <w:style w:type="paragraph" w:styleId="a">
    <w:name w:val="List Number"/>
    <w:basedOn w:val="a1"/>
    <w:qFormat/>
    <w:pPr>
      <w:numPr>
        <w:numId w:val="9"/>
      </w:numPr>
    </w:pPr>
  </w:style>
  <w:style w:type="paragraph" w:styleId="2">
    <w:name w:val="List Number 2"/>
    <w:basedOn w:val="a1"/>
    <w:qFormat/>
    <w:pPr>
      <w:numPr>
        <w:numId w:val="10"/>
      </w:numPr>
    </w:pPr>
  </w:style>
  <w:style w:type="paragraph" w:styleId="aff8">
    <w:name w:val="List"/>
    <w:basedOn w:val="a1"/>
    <w:qFormat/>
    <w:pPr>
      <w:ind w:left="360" w:hanging="360"/>
    </w:pPr>
  </w:style>
  <w:style w:type="paragraph" w:styleId="aff9">
    <w:name w:val="Normal (Web)"/>
    <w:basedOn w:val="a1"/>
    <w:qFormat/>
    <w:rPr>
      <w:sz w:val="24"/>
      <w:szCs w:val="24"/>
    </w:rPr>
  </w:style>
  <w:style w:type="paragraph" w:styleId="35">
    <w:name w:val="Body Text 3"/>
    <w:basedOn w:val="a1"/>
    <w:qFormat/>
    <w:pPr>
      <w:spacing w:after="120"/>
    </w:pPr>
    <w:rPr>
      <w:sz w:val="16"/>
      <w:szCs w:val="16"/>
    </w:rPr>
  </w:style>
  <w:style w:type="paragraph" w:styleId="27">
    <w:name w:val="Body Text Indent 2"/>
    <w:basedOn w:val="a1"/>
    <w:qFormat/>
    <w:pPr>
      <w:spacing w:after="120" w:line="480" w:lineRule="auto"/>
      <w:ind w:left="360"/>
    </w:pPr>
  </w:style>
  <w:style w:type="paragraph" w:styleId="affa">
    <w:name w:val="Subtitle"/>
    <w:basedOn w:val="a1"/>
    <w:qFormat/>
    <w:pPr>
      <w:spacing w:after="60"/>
      <w:jc w:val="center"/>
      <w:outlineLvl w:val="1"/>
    </w:pPr>
    <w:rPr>
      <w:rFonts w:ascii="Arial" w:hAnsi="Arial" w:cs="Arial"/>
      <w:sz w:val="24"/>
      <w:szCs w:val="24"/>
    </w:rPr>
  </w:style>
  <w:style w:type="paragraph" w:styleId="affb">
    <w:name w:val="Signature"/>
    <w:basedOn w:val="a1"/>
    <w:qFormat/>
    <w:pPr>
      <w:ind w:left="4320"/>
    </w:pPr>
  </w:style>
  <w:style w:type="paragraph" w:styleId="affc">
    <w:name w:val="Salutation"/>
    <w:basedOn w:val="a1"/>
    <w:next w:val="a1"/>
    <w:qFormat/>
  </w:style>
  <w:style w:type="paragraph" w:styleId="28">
    <w:name w:val="List Continue 2"/>
    <w:basedOn w:val="a1"/>
    <w:qFormat/>
    <w:pPr>
      <w:spacing w:after="120"/>
      <w:ind w:left="720"/>
    </w:pPr>
  </w:style>
  <w:style w:type="paragraph" w:styleId="36">
    <w:name w:val="List Continue 3"/>
    <w:basedOn w:val="a1"/>
    <w:qFormat/>
    <w:pPr>
      <w:spacing w:after="120"/>
      <w:ind w:left="1080"/>
    </w:pPr>
  </w:style>
  <w:style w:type="paragraph" w:styleId="44">
    <w:name w:val="List Continue 4"/>
    <w:basedOn w:val="a1"/>
    <w:qFormat/>
    <w:pPr>
      <w:spacing w:after="120"/>
      <w:ind w:left="1440"/>
    </w:pPr>
  </w:style>
  <w:style w:type="paragraph" w:styleId="55">
    <w:name w:val="List Continue 5"/>
    <w:basedOn w:val="a1"/>
    <w:qFormat/>
    <w:pPr>
      <w:spacing w:after="120"/>
      <w:ind w:left="1800"/>
    </w:pPr>
  </w:style>
  <w:style w:type="paragraph" w:styleId="29">
    <w:name w:val="List 2"/>
    <w:basedOn w:val="a1"/>
    <w:qFormat/>
    <w:pPr>
      <w:ind w:left="720" w:hanging="360"/>
    </w:pPr>
  </w:style>
  <w:style w:type="paragraph" w:styleId="37">
    <w:name w:val="List 3"/>
    <w:basedOn w:val="a1"/>
    <w:qFormat/>
    <w:pPr>
      <w:ind w:left="1080" w:hanging="360"/>
    </w:pPr>
  </w:style>
  <w:style w:type="paragraph" w:styleId="45">
    <w:name w:val="List 4"/>
    <w:basedOn w:val="a1"/>
    <w:qFormat/>
    <w:pPr>
      <w:ind w:left="1440" w:hanging="360"/>
    </w:pPr>
  </w:style>
  <w:style w:type="paragraph" w:styleId="HTML8">
    <w:name w:val="HTML Preformatted"/>
    <w:basedOn w:val="a1"/>
    <w:qFormat/>
    <w:rPr>
      <w:rFonts w:ascii="Courier New" w:hAnsi="Courier New" w:cs="Courier New"/>
    </w:rPr>
  </w:style>
  <w:style w:type="paragraph" w:styleId="affd">
    <w:name w:val="Block Text"/>
    <w:basedOn w:val="a1"/>
    <w:qFormat/>
    <w:pPr>
      <w:spacing w:after="120"/>
      <w:ind w:left="1440" w:right="1440"/>
    </w:pPr>
  </w:style>
  <w:style w:type="paragraph" w:styleId="affe">
    <w:name w:val="Message Header"/>
    <w:basedOn w:val="a1"/>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afff">
    <w:name w:val="E-mail Signature"/>
    <w:basedOn w:val="a1"/>
    <w:qFormat/>
  </w:style>
  <w:style w:type="table" w:styleId="2a">
    <w:name w:val="Table Colorful 2"/>
    <w:basedOn w:val="a3"/>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top w:val="nil"/>
          <w:left w:val="single" w:sz="12" w:space="0" w:color="00000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2b">
    <w:name w:val="Table Grid 2"/>
    <w:basedOn w:val="a3"/>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2">
    <w:name w:val="Table Subtle 1"/>
    <w:basedOn w:val="a3"/>
    <w:qFormat/>
    <w:pPr>
      <w:widowControl w:val="0"/>
      <w:jc w:val="both"/>
    </w:pPr>
    <w:tblPr>
      <w:tblStyleRowBandSize w:val="1"/>
    </w:tblPr>
    <w:tblStylePr w:type="firstRow">
      <w:tblPr/>
      <w:tcPr>
        <w:tcBorders>
          <w:top w:val="single" w:sz="6" w:space="0" w:color="000000"/>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nil"/>
          <w:bottom w:val="single" w:sz="12" w:space="0" w:color="000000"/>
          <w:right w:val="nil"/>
          <w:insideH w:val="nil"/>
          <w:insideV w:val="nil"/>
          <w:tl2br w:val="nil"/>
          <w:tr2bl w:val="nil"/>
        </w:tcBorders>
      </w:tcPr>
    </w:tblStylePr>
    <w:tblStylePr w:type="band1Horz">
      <w:tblPr/>
      <w:tcPr>
        <w:tcBorders>
          <w:top w:val="nil"/>
          <w:left w:val="single" w:sz="6"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afff0">
    <w:name w:val="Table Theme"/>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Table Web 3"/>
    <w:basedOn w:val="a3"/>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62">
    <w:name w:val="Table Grid 6"/>
    <w:basedOn w:val="a3"/>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single" w:sz="6" w:space="0" w:color="000000"/>
          <w:bottom w:val="nil"/>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13">
    <w:name w:val="Table Simple 1"/>
    <w:basedOn w:val="a3"/>
    <w:qFormat/>
    <w:pPr>
      <w:widowControl w:val="0"/>
      <w:jc w:val="both"/>
    </w:pPr>
    <w:tblPr>
      <w:tblBorders>
        <w:top w:val="single" w:sz="12" w:space="0" w:color="008000"/>
        <w:bottom w:val="single" w:sz="12" w:space="0" w:color="008000"/>
      </w:tblBorders>
    </w:tblPr>
    <w:tcPr>
      <w:shd w:val="clear" w:color="auto" w:fill="auto"/>
    </w:tc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4">
    <w:name w:val="Table Grid 1"/>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style>
  <w:style w:type="table" w:styleId="2c">
    <w:name w:val="Table 3D effects 2"/>
    <w:basedOn w:val="a3"/>
    <w:qFormat/>
    <w:pPr>
      <w:widowControl w:val="0"/>
      <w:jc w:val="both"/>
    </w:pPr>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single" w:sz="6" w:space="0" w:color="FFFFFF"/>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5">
    <w:name w:val="Table List 5"/>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single" w:sz="12" w:space="0" w:color="00000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46">
    <w:name w:val="Table Classic 4"/>
    <w:basedOn w:val="a3"/>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single" w:sz="6" w:space="0" w:color="000000"/>
          <w:bottom w:val="nil"/>
          <w:right w:val="nil"/>
          <w:insideH w:val="nil"/>
          <w:insideV w:val="nil"/>
          <w:tl2br w:val="nil"/>
          <w:tr2bl w:val="nil"/>
        </w:tcBorders>
        <w:shd w:val="pct50" w:color="000080" w:fill="FFFFFF"/>
      </w:tcPr>
    </w:tblStylePr>
    <w:tblStylePr w:type="lastRow">
      <w:rPr>
        <w:color w:val="000080"/>
      </w:rPr>
      <w:tblPr/>
      <w:tcPr>
        <w:tcBorders>
          <w:top w:val="nil"/>
          <w:left w:val="single" w:sz="6" w:space="0" w:color="00000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afff1">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lassic 1"/>
    <w:basedOn w:val="a3"/>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top w:val="nil"/>
          <w:left w:val="single" w:sz="6" w:space="0" w:color="000000"/>
          <w:bottom w:val="nil"/>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56">
    <w:name w:val="Table Grid 5"/>
    <w:basedOn w:val="a3"/>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single" w:sz="12" w:space="0" w:color="00000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38">
    <w:name w:val="Table 3D effects 3"/>
    <w:basedOn w:val="a3"/>
    <w:qFormat/>
    <w:pPr>
      <w:widowControl w:val="0"/>
      <w:jc w:val="both"/>
    </w:p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9">
    <w:name w:val="Table Columns 3"/>
    <w:basedOn w:val="a3"/>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47">
    <w:name w:val="Table Columns 4"/>
    <w:basedOn w:val="a3"/>
    <w:pPr>
      <w:widowControl w:val="0"/>
      <w:jc w:val="both"/>
    </w:p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3a">
    <w:name w:val="Table Classic 3"/>
    <w:basedOn w:val="a3"/>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single" w:sz="6" w:space="0" w:color="000000"/>
          <w:bottom w:val="nil"/>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afff2">
    <w:name w:val="Table Professional"/>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afff3">
    <w:name w:val="Table Elegant"/>
    <w:basedOn w:val="a3"/>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6">
    <w:name w:val="Table Colorful 1"/>
    <w:basedOn w:val="a3"/>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30">
    <w:name w:val="Table List 3"/>
    <w:basedOn w:val="a3"/>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2">
    <w:name w:val="Table Web 2"/>
    <w:basedOn w:val="a3"/>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7">
    <w:name w:val="Table List 7"/>
    <w:basedOn w:val="a3"/>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single" w:sz="12" w:space="0" w:color="008000"/>
          <w:bottom w:val="nil"/>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afff4">
    <w:name w:val="Table Contemporary"/>
    <w:basedOn w:val="a3"/>
    <w:qFormat/>
    <w:pPr>
      <w:widowControl w:val="0"/>
      <w:jc w:val="both"/>
    </w:p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6">
    <w:name w:val="Table List 6"/>
    <w:basedOn w:val="a3"/>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single" w:sz="12" w:space="0" w:color="000000"/>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style>
  <w:style w:type="table" w:styleId="48">
    <w:name w:val="Table Grid 4"/>
    <w:basedOn w:val="a3"/>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single" w:sz="6" w:space="0" w:color="000000"/>
          <w:bottom w:val="nil"/>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7">
    <w:name w:val="Table Columns 1"/>
    <w:basedOn w:val="a3"/>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double" w:sz="6" w:space="0" w:color="00000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8">
    <w:name w:val="Table List 8"/>
    <w:basedOn w:val="a3"/>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single" w:sz="6" w:space="0" w:color="000000"/>
          <w:bottom w:val="nil"/>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styleId="3b">
    <w:name w:val="Table Grid 3"/>
    <w:basedOn w:val="a3"/>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il"/>
          <w:left w:val="single" w:sz="6" w:space="0" w:color="00000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2d">
    <w:name w:val="Table Subtle 2"/>
    <w:basedOn w:val="a3"/>
    <w:pPr>
      <w:widowControl w:val="0"/>
      <w:jc w:val="both"/>
    </w:pPr>
    <w:tblPr>
      <w:tblBorders>
        <w:left w:val="single" w:sz="6" w:space="0" w:color="000000"/>
        <w:right w:val="single" w:sz="6" w:space="0" w:color="000000"/>
      </w:tblBorders>
    </w:tblPr>
    <w:tblStylePr w:type="firstRow">
      <w:tblPr/>
      <w:tcPr>
        <w:tcBorders>
          <w:top w:val="nil"/>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nil"/>
          <w:bottom w:val="single" w:sz="12"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4">
    <w:name w:val="Table List 4"/>
    <w:basedOn w:val="a3"/>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single" w:sz="12" w:space="0" w:color="000000"/>
          <w:bottom w:val="nil"/>
          <w:right w:val="nil"/>
          <w:insideH w:val="nil"/>
          <w:insideV w:val="nil"/>
          <w:tl2br w:val="nil"/>
          <w:tr2bl w:val="nil"/>
        </w:tcBorders>
        <w:shd w:val="solid" w:color="808080" w:fill="FFFFFF"/>
      </w:tcPr>
    </w:tblStylePr>
  </w:style>
  <w:style w:type="table" w:styleId="-1">
    <w:name w:val="Table List 1"/>
    <w:basedOn w:val="a3"/>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single" w:sz="6" w:space="0" w:color="000000"/>
          <w:bottom w:val="nil"/>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
    <w:name w:val="Table Web 1"/>
    <w:basedOn w:val="a3"/>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3c">
    <w:name w:val="Table Colorful 3"/>
    <w:basedOn w:val="a3"/>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single" w:sz="6" w:space="0" w:color="000000"/>
          <w:bottom w:val="nil"/>
          <w:right w:val="nil"/>
          <w:insideH w:val="nil"/>
          <w:insideV w:val="nil"/>
          <w:tl2br w:val="nil"/>
          <w:tr2bl w:val="nil"/>
        </w:tcBorders>
        <w:shd w:val="solid" w:color="008080" w:fill="FFFFFF"/>
      </w:tcPr>
    </w:tblStylePr>
    <w:tblStylePr w:type="firstCol">
      <w:tblPr/>
      <w:tcPr>
        <w:tcBorders>
          <w:top w:val="nil"/>
          <w:left w:val="nil"/>
          <w:bottom w:val="single" w:sz="36" w:space="0" w:color="000000"/>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57">
    <w:name w:val="Table Columns 5"/>
    <w:basedOn w:val="a3"/>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single" w:sz="6" w:space="0" w:color="808080"/>
          <w:bottom w:val="nil"/>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2e">
    <w:name w:val="Table Classic 2"/>
    <w:basedOn w:val="a3"/>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top w:val="nil"/>
          <w:left w:val="single" w:sz="6" w:space="0" w:color="000000"/>
          <w:bottom w:val="nil"/>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72">
    <w:name w:val="Table Grid 7"/>
    <w:basedOn w:val="a3"/>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single" w:sz="12" w:space="0" w:color="000000"/>
          <w:bottom w:val="nil"/>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18">
    <w:name w:val="Table 3D effects 1"/>
    <w:basedOn w:val="a3"/>
    <w:pPr>
      <w:widowControl w:val="0"/>
      <w:jc w:val="both"/>
    </w:pPr>
    <w:tblPr/>
    <w:tcPr>
      <w:shd w:val="solid" w:color="C0C0C0" w:fill="FFFFFF"/>
    </w:tcPr>
    <w:tblStylePr w:type="firstRow">
      <w:rPr>
        <w:b/>
        <w:bCs/>
        <w:color w:val="800080"/>
      </w:rPr>
      <w:tblPr/>
      <w:tcPr>
        <w:tcBorders>
          <w:top w:val="nil"/>
          <w:left w:val="single" w:sz="6" w:space="0" w:color="808080"/>
          <w:bottom w:val="nil"/>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single" w:sz="6" w:space="0" w:color="FFFFFF"/>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2f">
    <w:name w:val="Table Columns 2"/>
    <w:basedOn w:val="a3"/>
    <w:pPr>
      <w:widowControl w:val="0"/>
      <w:jc w:val="both"/>
    </w:pPr>
    <w:rPr>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0">
    <w:name w:val="Table Simple 2"/>
    <w:basedOn w:val="a3"/>
    <w:qFormat/>
    <w:pPr>
      <w:widowControl w:val="0"/>
      <w:jc w:val="both"/>
    </w:pPr>
    <w:tblPr/>
    <w:tblStylePr w:type="firstRow">
      <w:rPr>
        <w:b/>
        <w:bCs/>
      </w:rPr>
      <w:tblPr/>
      <w:tcPr>
        <w:tcBorders>
          <w:top w:val="nil"/>
          <w:left w:val="single" w:sz="12" w:space="0" w:color="000000"/>
          <w:bottom w:val="nil"/>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nil"/>
          <w:bottom w:val="single" w:sz="6" w:space="0" w:color="00000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d">
    <w:name w:val="Table Simple 3"/>
    <w:basedOn w:val="a3"/>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82">
    <w:name w:val="Table Grid 8"/>
    <w:basedOn w:val="a3"/>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20">
    <w:name w:val="Table List 2"/>
    <w:basedOn w:val="a3"/>
    <w:qFormat/>
    <w:pPr>
      <w:widowControl w:val="0"/>
      <w:jc w:val="both"/>
    </w:pPr>
    <w:tblPr>
      <w:tblBorders>
        <w:bottom w:val="single" w:sz="12" w:space="0" w:color="808080"/>
      </w:tblBorders>
    </w:tblPr>
    <w:tblStylePr w:type="firstRow">
      <w:rPr>
        <w:b/>
        <w:bCs/>
        <w:color w:val="FFFFFF"/>
      </w:rPr>
      <w:tblPr/>
      <w:tcPr>
        <w:tcBorders>
          <w:top w:val="nil"/>
          <w:left w:val="single" w:sz="6" w:space="0" w:color="000000"/>
          <w:bottom w:val="nil"/>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paragraph" w:styleId="afff5">
    <w:name w:val="List Paragraph"/>
    <w:basedOn w:val="a1"/>
    <w:uiPriority w:val="99"/>
    <w:unhideWhenUsed/>
    <w:rsid w:val="00DE1E2C"/>
    <w:pPr>
      <w:ind w:left="720"/>
      <w:contextualSpacing/>
    </w:pPr>
  </w:style>
  <w:style w:type="character" w:customStyle="1" w:styleId="aff7">
    <w:name w:val="Нижний колонтитул Знак"/>
    <w:basedOn w:val="a2"/>
    <w:link w:val="aff6"/>
    <w:uiPriority w:val="99"/>
    <w:rsid w:val="00BE12D9"/>
    <w:rPr>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qFormat="1"/>
    <w:lsdException w:name="index 4" w:qFormat="1"/>
    <w:lsdException w:name="index 5" w:qFormat="1"/>
    <w:lsdException w:name="index 6" w:qFormat="1"/>
    <w:lsdException w:name="index 7" w:qFormat="1"/>
    <w:lsdException w:name="index 8" w:qFormat="1"/>
    <w:lsdException w:name="toc 1" w:qFormat="1"/>
    <w:lsdException w:name="toc 2" w:qFormat="1"/>
    <w:lsdException w:name="toc 4" w:qFormat="1"/>
    <w:lsdException w:name="toc 5" w:qFormat="1"/>
    <w:lsdException w:name="toc 7" w:qFormat="1"/>
    <w:lsdException w:name="toc 8" w:qFormat="1"/>
    <w:lsdException w:name="toc 9" w:qFormat="1"/>
    <w:lsdException w:name="Normal Indent" w:qFormat="1"/>
    <w:lsdException w:name="annotation text" w:qFormat="1"/>
    <w:lsdException w:name="footer" w:uiPriority="99" w:qFormat="1"/>
    <w:lsdException w:name="caption" w:semiHidden="1" w:unhideWhenUsed="1" w:qFormat="1"/>
    <w:lsdException w:name="table of figures" w:qFormat="1"/>
    <w:lsdException w:name="annotation reference" w:qFormat="1"/>
    <w:lsdException w:name="line number" w:qFormat="1"/>
    <w:lsdException w:name="endnote text" w:qFormat="1"/>
    <w:lsdException w:name="table of authorities" w:qFormat="1"/>
    <w:lsdException w:name="macro" w:qFormat="1"/>
    <w:lsdException w:name="List" w:qFormat="1"/>
    <w:lsdException w:name="List Bullet" w:qFormat="1"/>
    <w:lsdException w:name="List Number" w:qFormat="1"/>
    <w:lsdException w:name="List 2" w:qFormat="1"/>
    <w:lsdException w:name="List 3" w:qFormat="1"/>
    <w:lsdException w:name="List 4" w:qFormat="1"/>
    <w:lsdException w:name="List Bullet 2" w:qFormat="1"/>
    <w:lsdException w:name="List Bullet 3" w:qFormat="1"/>
    <w:lsdException w:name="List Bullet 4" w:qFormat="1"/>
    <w:lsdException w:name="List Bullet 5" w:qFormat="1"/>
    <w:lsdException w:name="List Number 2" w:qFormat="1"/>
    <w:lsdException w:name="List Number 5" w:qFormat="1"/>
    <w:lsdException w:name="Title" w:qFormat="1"/>
    <w:lsdException w:name="Closing" w:qFormat="1"/>
    <w:lsdException w:name="Signature" w:qFormat="1"/>
    <w:lsdException w:name="Default Paragraph Font" w:semiHidden="1" w:qFormat="1"/>
    <w:lsdException w:name="Body Text" w:qFormat="1"/>
    <w:lsdException w:name="Body Text Indent"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Strong" w:qFormat="1"/>
    <w:lsdException w:name="Emphasis" w:qFormat="1"/>
    <w:lsdException w:name="Document Map" w:qFormat="1"/>
    <w:lsdException w:name="E-mail Signature" w:qFormat="1"/>
    <w:lsdException w:name="HTML Top of Form" w:semiHidden="1" w:uiPriority="99" w:unhideWhenUsed="1"/>
    <w:lsdException w:name="HTML Bottom of Form" w:semiHidden="1" w:uiPriority="99" w:unhideWhenUsed="1"/>
    <w:lsdException w:name="Normal (Web)"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lsdException w:name="Table Columns 3" w:semiHidden="1" w:unhideWhenUsed="1" w:qFormat="1"/>
    <w:lsdException w:name="Table Columns 4" w:semiHidden="1" w:unhideWhenUsed="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lsdException w:name="Table Web 1" w:semiHidden="1" w:unhideWhenUsed="1" w:qFormat="1"/>
    <w:lsdException w:name="Table Web 2" w:semiHidden="1" w:unhideWhenUsed="1" w:qFormat="1"/>
    <w:lsdException w:name="Table Web 3" w:semiHidden="1" w:unhideWhenUsed="1" w:qFormat="1"/>
    <w:lsdException w:name="Balloon Text" w:qFormat="1"/>
    <w:lsdException w:name="Table Grid" w:qFormat="1"/>
    <w:lsdException w:name="Table Theme" w:semiHidden="1" w:unhideWhenUsed="1" w:qFormat="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Pr>
      <w:lang w:val="en-US" w:eastAsia="zh-CN"/>
    </w:rPr>
  </w:style>
  <w:style w:type="paragraph" w:styleId="1">
    <w:name w:val="heading 1"/>
    <w:basedOn w:val="a1"/>
    <w:next w:val="a1"/>
    <w:qFormat/>
    <w:pPr>
      <w:keepNext/>
      <w:spacing w:before="240" w:after="60"/>
      <w:outlineLvl w:val="0"/>
    </w:pPr>
    <w:rPr>
      <w:rFonts w:ascii="Arial" w:hAnsi="Arial" w:cs="Arial"/>
      <w:b/>
      <w:bCs/>
      <w:kern w:val="32"/>
      <w:sz w:val="32"/>
      <w:szCs w:val="32"/>
    </w:rPr>
  </w:style>
  <w:style w:type="paragraph" w:styleId="21">
    <w:name w:val="heading 2"/>
    <w:basedOn w:val="a1"/>
    <w:next w:val="a1"/>
    <w:semiHidden/>
    <w:unhideWhenUsed/>
    <w:qFormat/>
    <w:pPr>
      <w:keepNext/>
      <w:spacing w:before="240" w:after="60"/>
      <w:outlineLvl w:val="1"/>
    </w:pPr>
    <w:rPr>
      <w:rFonts w:ascii="Arial" w:hAnsi="Arial" w:cs="Arial"/>
      <w:b/>
      <w:bCs/>
      <w:i/>
      <w:iCs/>
      <w:sz w:val="28"/>
      <w:szCs w:val="28"/>
    </w:rPr>
  </w:style>
  <w:style w:type="paragraph" w:styleId="31">
    <w:name w:val="heading 3"/>
    <w:next w:val="a1"/>
    <w:semiHidden/>
    <w:unhideWhenUsed/>
    <w:qFormat/>
    <w:pPr>
      <w:spacing w:beforeAutospacing="1" w:afterAutospacing="1"/>
      <w:outlineLvl w:val="2"/>
    </w:pPr>
    <w:rPr>
      <w:rFonts w:ascii="Times New Romam" w:eastAsia="SimSun" w:hAnsi="Times New Romam" w:cs="Times New Roman"/>
      <w:b/>
      <w:bCs/>
      <w:sz w:val="36"/>
      <w:szCs w:val="26"/>
      <w:lang w:val="en-US" w:eastAsia="zh-CN"/>
    </w:rPr>
  </w:style>
  <w:style w:type="paragraph" w:styleId="41">
    <w:name w:val="heading 4"/>
    <w:basedOn w:val="a1"/>
    <w:next w:val="a1"/>
    <w:semiHidden/>
    <w:unhideWhenUsed/>
    <w:qFormat/>
    <w:pPr>
      <w:keepNext/>
      <w:spacing w:before="240" w:after="60"/>
      <w:outlineLvl w:val="3"/>
    </w:pPr>
    <w:rPr>
      <w:b/>
      <w:bCs/>
      <w:sz w:val="28"/>
      <w:szCs w:val="28"/>
    </w:rPr>
  </w:style>
  <w:style w:type="paragraph" w:styleId="51">
    <w:name w:val="heading 5"/>
    <w:basedOn w:val="a1"/>
    <w:next w:val="a1"/>
    <w:semiHidden/>
    <w:unhideWhenUsed/>
    <w:qFormat/>
    <w:pPr>
      <w:spacing w:before="240" w:after="60"/>
      <w:outlineLvl w:val="4"/>
    </w:pPr>
    <w:rPr>
      <w:b/>
      <w:bCs/>
      <w:i/>
      <w:iCs/>
      <w:sz w:val="26"/>
      <w:szCs w:val="26"/>
    </w:rPr>
  </w:style>
  <w:style w:type="paragraph" w:styleId="6">
    <w:name w:val="heading 6"/>
    <w:basedOn w:val="a1"/>
    <w:next w:val="a1"/>
    <w:semiHidden/>
    <w:unhideWhenUsed/>
    <w:qFormat/>
    <w:pPr>
      <w:spacing w:before="240" w:after="60"/>
      <w:outlineLvl w:val="5"/>
    </w:pPr>
    <w:rPr>
      <w:b/>
      <w:bCs/>
      <w:sz w:val="22"/>
      <w:szCs w:val="22"/>
    </w:rPr>
  </w:style>
  <w:style w:type="paragraph" w:styleId="7">
    <w:name w:val="heading 7"/>
    <w:basedOn w:val="a1"/>
    <w:next w:val="a1"/>
    <w:semiHidden/>
    <w:unhideWhenUsed/>
    <w:qFormat/>
    <w:pPr>
      <w:spacing w:before="240" w:after="60"/>
      <w:outlineLvl w:val="6"/>
    </w:pPr>
    <w:rPr>
      <w:sz w:val="24"/>
      <w:szCs w:val="24"/>
    </w:rPr>
  </w:style>
  <w:style w:type="paragraph" w:styleId="8">
    <w:name w:val="heading 8"/>
    <w:basedOn w:val="a1"/>
    <w:next w:val="a1"/>
    <w:semiHidden/>
    <w:unhideWhenUsed/>
    <w:qFormat/>
    <w:pPr>
      <w:spacing w:before="240" w:after="60"/>
      <w:outlineLvl w:val="7"/>
    </w:pPr>
    <w:rPr>
      <w:i/>
      <w:iCs/>
      <w:sz w:val="24"/>
      <w:szCs w:val="24"/>
    </w:rPr>
  </w:style>
  <w:style w:type="paragraph" w:styleId="9">
    <w:name w:val="heading 9"/>
    <w:basedOn w:val="a1"/>
    <w:next w:val="a1"/>
    <w:semiHidden/>
    <w:unhideWhenUsed/>
    <w:qFormat/>
    <w:p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HTML">
    <w:name w:val="HTML Sample"/>
    <w:basedOn w:val="a2"/>
    <w:qFormat/>
    <w:rPr>
      <w:rFonts w:ascii="Courier New" w:hAnsi="Courier New" w:cs="Courier New"/>
    </w:rPr>
  </w:style>
  <w:style w:type="character" w:styleId="a5">
    <w:name w:val="FollowedHyperlink"/>
    <w:basedOn w:val="a2"/>
    <w:rPr>
      <w:color w:val="800080"/>
      <w:u w:val="single"/>
    </w:rPr>
  </w:style>
  <w:style w:type="character" w:styleId="a6">
    <w:name w:val="footnote reference"/>
    <w:basedOn w:val="a2"/>
    <w:rPr>
      <w:vertAlign w:val="superscript"/>
    </w:rPr>
  </w:style>
  <w:style w:type="character" w:styleId="a7">
    <w:name w:val="annotation reference"/>
    <w:basedOn w:val="a2"/>
    <w:qFormat/>
    <w:rPr>
      <w:sz w:val="21"/>
      <w:szCs w:val="21"/>
    </w:rPr>
  </w:style>
  <w:style w:type="character" w:styleId="a8">
    <w:name w:val="endnote reference"/>
    <w:basedOn w:val="a2"/>
    <w:rPr>
      <w:vertAlign w:val="superscript"/>
    </w:rPr>
  </w:style>
  <w:style w:type="character" w:styleId="HTML0">
    <w:name w:val="HTML Acronym"/>
    <w:basedOn w:val="a2"/>
  </w:style>
  <w:style w:type="character" w:styleId="a9">
    <w:name w:val="Emphasis"/>
    <w:basedOn w:val="a2"/>
    <w:qFormat/>
    <w:rPr>
      <w:i/>
      <w:iCs/>
    </w:rPr>
  </w:style>
  <w:style w:type="character" w:styleId="aa">
    <w:name w:val="Hyperlink"/>
    <w:basedOn w:val="a2"/>
    <w:qFormat/>
    <w:rPr>
      <w:color w:val="0000FF"/>
      <w:u w:val="single"/>
    </w:rPr>
  </w:style>
  <w:style w:type="character" w:styleId="HTML1">
    <w:name w:val="HTML Keyboard"/>
    <w:basedOn w:val="a2"/>
    <w:qFormat/>
    <w:rPr>
      <w:rFonts w:ascii="Courier New" w:hAnsi="Courier New" w:cs="Courier New"/>
      <w:sz w:val="20"/>
      <w:szCs w:val="20"/>
    </w:rPr>
  </w:style>
  <w:style w:type="character" w:styleId="HTML2">
    <w:name w:val="HTML Code"/>
    <w:basedOn w:val="a2"/>
    <w:rPr>
      <w:rFonts w:ascii="Courier New" w:hAnsi="Courier New" w:cs="Courier New"/>
      <w:sz w:val="20"/>
      <w:szCs w:val="20"/>
    </w:rPr>
  </w:style>
  <w:style w:type="character" w:styleId="ab">
    <w:name w:val="page number"/>
    <w:basedOn w:val="a2"/>
  </w:style>
  <w:style w:type="character" w:styleId="ac">
    <w:name w:val="line number"/>
    <w:basedOn w:val="a2"/>
    <w:qFormat/>
  </w:style>
  <w:style w:type="character" w:styleId="HTML3">
    <w:name w:val="HTML Definition"/>
    <w:basedOn w:val="a2"/>
    <w:qFormat/>
    <w:rPr>
      <w:i/>
      <w:iCs/>
    </w:rPr>
  </w:style>
  <w:style w:type="character" w:styleId="HTML4">
    <w:name w:val="HTML Variable"/>
    <w:basedOn w:val="a2"/>
    <w:qFormat/>
    <w:rPr>
      <w:i/>
      <w:iCs/>
    </w:rPr>
  </w:style>
  <w:style w:type="character" w:styleId="HTML5">
    <w:name w:val="HTML Typewriter"/>
    <w:basedOn w:val="a2"/>
    <w:qFormat/>
    <w:rPr>
      <w:rFonts w:ascii="Courier New" w:hAnsi="Courier New" w:cs="Courier New"/>
      <w:sz w:val="20"/>
      <w:szCs w:val="20"/>
    </w:rPr>
  </w:style>
  <w:style w:type="character" w:styleId="ad">
    <w:name w:val="Strong"/>
    <w:basedOn w:val="a2"/>
    <w:qFormat/>
    <w:rPr>
      <w:b/>
      <w:bCs/>
    </w:rPr>
  </w:style>
  <w:style w:type="character" w:styleId="HTML6">
    <w:name w:val="HTML Cite"/>
    <w:basedOn w:val="a2"/>
    <w:rPr>
      <w:i/>
      <w:iCs/>
    </w:rPr>
  </w:style>
  <w:style w:type="paragraph" w:styleId="ae">
    <w:name w:val="Balloon Text"/>
    <w:basedOn w:val="a1"/>
    <w:qFormat/>
    <w:rPr>
      <w:sz w:val="16"/>
      <w:szCs w:val="16"/>
    </w:rPr>
  </w:style>
  <w:style w:type="paragraph" w:styleId="52">
    <w:name w:val="List 5"/>
    <w:basedOn w:val="a1"/>
    <w:pPr>
      <w:ind w:left="1800" w:hanging="360"/>
    </w:pPr>
  </w:style>
  <w:style w:type="paragraph" w:styleId="af">
    <w:name w:val="List Continue"/>
    <w:basedOn w:val="a1"/>
    <w:pPr>
      <w:spacing w:after="120"/>
      <w:ind w:left="360"/>
    </w:pPr>
  </w:style>
  <w:style w:type="paragraph" w:styleId="22">
    <w:name w:val="Body Text 2"/>
    <w:basedOn w:val="a1"/>
    <w:qFormat/>
    <w:pPr>
      <w:spacing w:after="120" w:line="480" w:lineRule="auto"/>
    </w:pPr>
  </w:style>
  <w:style w:type="paragraph" w:styleId="5">
    <w:name w:val="List Number 5"/>
    <w:basedOn w:val="a1"/>
    <w:qFormat/>
    <w:pPr>
      <w:numPr>
        <w:numId w:val="1"/>
      </w:numPr>
    </w:pPr>
  </w:style>
  <w:style w:type="paragraph" w:styleId="af0">
    <w:name w:val="Closing"/>
    <w:basedOn w:val="a1"/>
    <w:qFormat/>
    <w:pPr>
      <w:ind w:left="4320"/>
    </w:pPr>
  </w:style>
  <w:style w:type="paragraph" w:styleId="af1">
    <w:name w:val="Normal Indent"/>
    <w:basedOn w:val="a1"/>
    <w:qFormat/>
    <w:pPr>
      <w:ind w:left="708"/>
    </w:pPr>
  </w:style>
  <w:style w:type="paragraph" w:styleId="23">
    <w:name w:val="envelope return"/>
    <w:basedOn w:val="a1"/>
    <w:rPr>
      <w:rFonts w:ascii="Arial" w:hAnsi="Arial" w:cs="Arial"/>
    </w:rPr>
  </w:style>
  <w:style w:type="paragraph" w:styleId="af2">
    <w:name w:val="Plain Text"/>
    <w:basedOn w:val="a1"/>
    <w:rPr>
      <w:rFonts w:ascii="Courier New" w:hAnsi="Courier New" w:cs="Courier New"/>
    </w:rPr>
  </w:style>
  <w:style w:type="paragraph" w:styleId="32">
    <w:name w:val="Body Text Indent 3"/>
    <w:basedOn w:val="a1"/>
    <w:qFormat/>
    <w:pPr>
      <w:spacing w:after="120"/>
      <w:ind w:left="360"/>
    </w:pPr>
    <w:rPr>
      <w:sz w:val="16"/>
      <w:szCs w:val="16"/>
    </w:rPr>
  </w:style>
  <w:style w:type="paragraph" w:styleId="af3">
    <w:name w:val="endnote text"/>
    <w:basedOn w:val="a1"/>
    <w:qFormat/>
    <w:pPr>
      <w:snapToGrid w:val="0"/>
    </w:pPr>
  </w:style>
  <w:style w:type="paragraph" w:styleId="af4">
    <w:name w:val="caption"/>
    <w:basedOn w:val="a1"/>
    <w:next w:val="a1"/>
    <w:semiHidden/>
    <w:unhideWhenUsed/>
    <w:qFormat/>
    <w:rPr>
      <w:rFonts w:ascii="Arial" w:eastAsia="SimHei" w:hAnsi="Arial" w:cs="Arial"/>
    </w:rPr>
  </w:style>
  <w:style w:type="paragraph" w:styleId="af5">
    <w:name w:val="annotation text"/>
    <w:basedOn w:val="a1"/>
    <w:qFormat/>
  </w:style>
  <w:style w:type="paragraph" w:styleId="10">
    <w:name w:val="index 1"/>
    <w:basedOn w:val="a1"/>
    <w:next w:val="a1"/>
    <w:qFormat/>
  </w:style>
  <w:style w:type="paragraph" w:styleId="af6">
    <w:name w:val="annotation subject"/>
    <w:basedOn w:val="af5"/>
    <w:next w:val="af5"/>
    <w:rPr>
      <w:b/>
      <w:bCs/>
    </w:rPr>
  </w:style>
  <w:style w:type="paragraph" w:styleId="af7">
    <w:name w:val="Document Map"/>
    <w:basedOn w:val="a1"/>
    <w:qFormat/>
    <w:pPr>
      <w:shd w:val="clear" w:color="auto" w:fill="000080"/>
    </w:pPr>
  </w:style>
  <w:style w:type="paragraph" w:styleId="af8">
    <w:name w:val="footnote text"/>
    <w:basedOn w:val="a1"/>
    <w:pPr>
      <w:snapToGrid w:val="0"/>
    </w:pPr>
    <w:rPr>
      <w:sz w:val="18"/>
      <w:szCs w:val="18"/>
    </w:rPr>
  </w:style>
  <w:style w:type="paragraph" w:styleId="80">
    <w:name w:val="toc 8"/>
    <w:basedOn w:val="a1"/>
    <w:next w:val="a1"/>
    <w:qFormat/>
    <w:pPr>
      <w:ind w:leftChars="1400" w:left="2940"/>
    </w:pPr>
  </w:style>
  <w:style w:type="paragraph" w:styleId="24">
    <w:name w:val="index 2"/>
    <w:basedOn w:val="a1"/>
    <w:next w:val="a1"/>
    <w:qFormat/>
    <w:pPr>
      <w:ind w:leftChars="200" w:left="200"/>
    </w:pPr>
  </w:style>
  <w:style w:type="paragraph" w:styleId="3">
    <w:name w:val="List Number 3"/>
    <w:basedOn w:val="a1"/>
    <w:pPr>
      <w:numPr>
        <w:numId w:val="2"/>
      </w:numPr>
    </w:pPr>
  </w:style>
  <w:style w:type="paragraph" w:styleId="HTML7">
    <w:name w:val="HTML Address"/>
    <w:basedOn w:val="a1"/>
    <w:rPr>
      <w:i/>
      <w:iCs/>
    </w:rPr>
  </w:style>
  <w:style w:type="paragraph" w:styleId="70">
    <w:name w:val="index 7"/>
    <w:basedOn w:val="a1"/>
    <w:next w:val="a1"/>
    <w:qFormat/>
    <w:pPr>
      <w:ind w:leftChars="1200" w:left="1200"/>
    </w:pPr>
  </w:style>
  <w:style w:type="paragraph" w:styleId="33">
    <w:name w:val="index 3"/>
    <w:basedOn w:val="a1"/>
    <w:next w:val="a1"/>
    <w:pPr>
      <w:ind w:leftChars="400" w:left="400"/>
    </w:pPr>
  </w:style>
  <w:style w:type="paragraph" w:styleId="53">
    <w:name w:val="index 5"/>
    <w:basedOn w:val="a1"/>
    <w:next w:val="a1"/>
    <w:qFormat/>
    <w:pPr>
      <w:ind w:leftChars="800" w:left="800"/>
    </w:pPr>
  </w:style>
  <w:style w:type="paragraph" w:styleId="42">
    <w:name w:val="index 4"/>
    <w:basedOn w:val="a1"/>
    <w:next w:val="a1"/>
    <w:qFormat/>
    <w:pPr>
      <w:ind w:leftChars="600" w:left="600"/>
    </w:pPr>
  </w:style>
  <w:style w:type="paragraph" w:styleId="af9">
    <w:name w:val="header"/>
    <w:basedOn w:val="a1"/>
    <w:pPr>
      <w:tabs>
        <w:tab w:val="center" w:pos="4153"/>
        <w:tab w:val="right" w:pos="8306"/>
      </w:tabs>
    </w:pPr>
  </w:style>
  <w:style w:type="paragraph" w:styleId="90">
    <w:name w:val="toc 9"/>
    <w:basedOn w:val="a1"/>
    <w:next w:val="a1"/>
    <w:qFormat/>
    <w:pPr>
      <w:ind w:leftChars="1600" w:left="3360"/>
    </w:pPr>
  </w:style>
  <w:style w:type="paragraph" w:styleId="71">
    <w:name w:val="toc 7"/>
    <w:basedOn w:val="a1"/>
    <w:next w:val="a1"/>
    <w:qFormat/>
    <w:pPr>
      <w:ind w:leftChars="1200" w:left="2520"/>
    </w:pPr>
  </w:style>
  <w:style w:type="paragraph" w:styleId="60">
    <w:name w:val="index 6"/>
    <w:basedOn w:val="a1"/>
    <w:next w:val="a1"/>
    <w:qFormat/>
    <w:pPr>
      <w:ind w:leftChars="1000" w:left="1000"/>
    </w:pPr>
  </w:style>
  <w:style w:type="paragraph" w:styleId="afa">
    <w:name w:val="envelope address"/>
    <w:basedOn w:val="a1"/>
    <w:pPr>
      <w:framePr w:w="7920" w:h="1980" w:hRule="exact" w:hSpace="180" w:wrap="around" w:hAnchor="page" w:xAlign="center" w:yAlign="bottom"/>
      <w:ind w:left="2880"/>
    </w:pPr>
    <w:rPr>
      <w:rFonts w:ascii="Arial" w:hAnsi="Arial" w:cs="Arial"/>
      <w:sz w:val="24"/>
      <w:szCs w:val="24"/>
    </w:rPr>
  </w:style>
  <w:style w:type="paragraph" w:styleId="81">
    <w:name w:val="index 8"/>
    <w:basedOn w:val="a1"/>
    <w:next w:val="a1"/>
    <w:qFormat/>
    <w:pPr>
      <w:ind w:leftChars="1400" w:left="1400"/>
    </w:pPr>
  </w:style>
  <w:style w:type="paragraph" w:styleId="afb">
    <w:name w:val="Body Text"/>
    <w:basedOn w:val="a1"/>
    <w:qFormat/>
    <w:pPr>
      <w:spacing w:after="120"/>
    </w:pPr>
  </w:style>
  <w:style w:type="paragraph" w:styleId="91">
    <w:name w:val="index 9"/>
    <w:basedOn w:val="a1"/>
    <w:next w:val="a1"/>
    <w:pPr>
      <w:ind w:leftChars="1600" w:left="1600"/>
    </w:pPr>
  </w:style>
  <w:style w:type="paragraph" w:styleId="4">
    <w:name w:val="List Number 4"/>
    <w:basedOn w:val="a1"/>
    <w:pPr>
      <w:numPr>
        <w:numId w:val="3"/>
      </w:numPr>
    </w:pPr>
  </w:style>
  <w:style w:type="paragraph" w:styleId="afc">
    <w:name w:val="toa heading"/>
    <w:basedOn w:val="a1"/>
    <w:next w:val="a1"/>
    <w:pPr>
      <w:spacing w:before="120"/>
    </w:pPr>
    <w:rPr>
      <w:rFonts w:ascii="Arial" w:hAnsi="Arial" w:cs="Arial"/>
      <w:sz w:val="24"/>
      <w:szCs w:val="24"/>
    </w:rPr>
  </w:style>
  <w:style w:type="paragraph" w:styleId="afd">
    <w:name w:val="index heading"/>
    <w:basedOn w:val="a1"/>
    <w:next w:val="10"/>
    <w:rPr>
      <w:rFonts w:ascii="Arial" w:hAnsi="Arial" w:cs="Arial"/>
      <w:b/>
      <w:bCs/>
    </w:rPr>
  </w:style>
  <w:style w:type="paragraph" w:styleId="11">
    <w:name w:val="toc 1"/>
    <w:basedOn w:val="a1"/>
    <w:next w:val="a1"/>
    <w:qFormat/>
  </w:style>
  <w:style w:type="paragraph" w:styleId="afe">
    <w:name w:val="table of authorities"/>
    <w:basedOn w:val="a1"/>
    <w:next w:val="a1"/>
    <w:qFormat/>
    <w:pPr>
      <w:ind w:leftChars="200" w:left="420"/>
    </w:pPr>
  </w:style>
  <w:style w:type="paragraph" w:styleId="aff">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lang w:val="en-US" w:eastAsia="zh-CN"/>
    </w:rPr>
  </w:style>
  <w:style w:type="paragraph" w:styleId="61">
    <w:name w:val="toc 6"/>
    <w:basedOn w:val="a1"/>
    <w:next w:val="a1"/>
    <w:pPr>
      <w:ind w:leftChars="1000" w:left="2100"/>
    </w:pPr>
  </w:style>
  <w:style w:type="paragraph" w:styleId="aff0">
    <w:name w:val="table of figures"/>
    <w:basedOn w:val="a1"/>
    <w:next w:val="a1"/>
    <w:qFormat/>
    <w:pPr>
      <w:ind w:leftChars="200" w:left="200" w:hangingChars="200" w:hanging="200"/>
    </w:pPr>
  </w:style>
  <w:style w:type="paragraph" w:styleId="34">
    <w:name w:val="toc 3"/>
    <w:basedOn w:val="a1"/>
    <w:next w:val="a1"/>
    <w:pPr>
      <w:ind w:leftChars="400" w:left="840"/>
    </w:pPr>
  </w:style>
  <w:style w:type="paragraph" w:styleId="25">
    <w:name w:val="toc 2"/>
    <w:basedOn w:val="a1"/>
    <w:next w:val="a1"/>
    <w:qFormat/>
    <w:pPr>
      <w:ind w:leftChars="200" w:left="420"/>
    </w:pPr>
  </w:style>
  <w:style w:type="paragraph" w:styleId="43">
    <w:name w:val="toc 4"/>
    <w:basedOn w:val="a1"/>
    <w:next w:val="a1"/>
    <w:qFormat/>
    <w:pPr>
      <w:ind w:leftChars="600" w:left="1260"/>
    </w:pPr>
  </w:style>
  <w:style w:type="paragraph" w:styleId="54">
    <w:name w:val="toc 5"/>
    <w:basedOn w:val="a1"/>
    <w:next w:val="a1"/>
    <w:qFormat/>
    <w:pPr>
      <w:ind w:leftChars="800" w:left="1680"/>
    </w:pPr>
  </w:style>
  <w:style w:type="paragraph" w:styleId="aff1">
    <w:name w:val="Note Heading"/>
    <w:basedOn w:val="a1"/>
    <w:next w:val="a1"/>
  </w:style>
  <w:style w:type="paragraph" w:styleId="aff2">
    <w:name w:val="Date"/>
    <w:basedOn w:val="a1"/>
    <w:next w:val="a1"/>
  </w:style>
  <w:style w:type="paragraph" w:styleId="50">
    <w:name w:val="List Bullet 5"/>
    <w:basedOn w:val="a1"/>
    <w:qFormat/>
    <w:pPr>
      <w:numPr>
        <w:numId w:val="4"/>
      </w:numPr>
    </w:pPr>
  </w:style>
  <w:style w:type="paragraph" w:styleId="aff3">
    <w:name w:val="Body Text First Indent"/>
    <w:basedOn w:val="afb"/>
    <w:qFormat/>
    <w:pPr>
      <w:ind w:firstLine="210"/>
    </w:pPr>
  </w:style>
  <w:style w:type="paragraph" w:styleId="26">
    <w:name w:val="Body Text First Indent 2"/>
    <w:basedOn w:val="aff4"/>
    <w:qFormat/>
    <w:pPr>
      <w:ind w:firstLine="210"/>
    </w:pPr>
  </w:style>
  <w:style w:type="paragraph" w:styleId="aff4">
    <w:name w:val="Body Text Indent"/>
    <w:basedOn w:val="a1"/>
    <w:qFormat/>
    <w:pPr>
      <w:spacing w:after="120"/>
      <w:ind w:left="360"/>
    </w:pPr>
  </w:style>
  <w:style w:type="paragraph" w:styleId="40">
    <w:name w:val="List Bullet 4"/>
    <w:basedOn w:val="a1"/>
    <w:qFormat/>
    <w:pPr>
      <w:numPr>
        <w:numId w:val="5"/>
      </w:numPr>
    </w:pPr>
  </w:style>
  <w:style w:type="paragraph" w:styleId="a0">
    <w:name w:val="List Bullet"/>
    <w:basedOn w:val="a1"/>
    <w:qFormat/>
    <w:pPr>
      <w:numPr>
        <w:numId w:val="6"/>
      </w:numPr>
    </w:pPr>
  </w:style>
  <w:style w:type="paragraph" w:styleId="20">
    <w:name w:val="List Bullet 2"/>
    <w:basedOn w:val="a1"/>
    <w:qFormat/>
    <w:pPr>
      <w:numPr>
        <w:numId w:val="7"/>
      </w:numPr>
    </w:pPr>
  </w:style>
  <w:style w:type="paragraph" w:styleId="30">
    <w:name w:val="List Bullet 3"/>
    <w:basedOn w:val="a1"/>
    <w:qFormat/>
    <w:pPr>
      <w:numPr>
        <w:numId w:val="8"/>
      </w:numPr>
    </w:pPr>
  </w:style>
  <w:style w:type="paragraph" w:styleId="aff5">
    <w:name w:val="Title"/>
    <w:basedOn w:val="a1"/>
    <w:qFormat/>
    <w:pPr>
      <w:spacing w:before="240" w:after="60"/>
      <w:jc w:val="center"/>
      <w:outlineLvl w:val="0"/>
    </w:pPr>
    <w:rPr>
      <w:rFonts w:ascii="Arial" w:hAnsi="Arial" w:cs="Arial"/>
      <w:b/>
      <w:bCs/>
      <w:kern w:val="28"/>
      <w:sz w:val="32"/>
      <w:szCs w:val="32"/>
    </w:rPr>
  </w:style>
  <w:style w:type="paragraph" w:styleId="aff6">
    <w:name w:val="footer"/>
    <w:basedOn w:val="a1"/>
    <w:link w:val="aff7"/>
    <w:uiPriority w:val="99"/>
    <w:qFormat/>
    <w:pPr>
      <w:tabs>
        <w:tab w:val="center" w:pos="4153"/>
        <w:tab w:val="right" w:pos="8306"/>
      </w:tabs>
    </w:pPr>
  </w:style>
  <w:style w:type="paragraph" w:styleId="a">
    <w:name w:val="List Number"/>
    <w:basedOn w:val="a1"/>
    <w:qFormat/>
    <w:pPr>
      <w:numPr>
        <w:numId w:val="9"/>
      </w:numPr>
    </w:pPr>
  </w:style>
  <w:style w:type="paragraph" w:styleId="2">
    <w:name w:val="List Number 2"/>
    <w:basedOn w:val="a1"/>
    <w:qFormat/>
    <w:pPr>
      <w:numPr>
        <w:numId w:val="10"/>
      </w:numPr>
    </w:pPr>
  </w:style>
  <w:style w:type="paragraph" w:styleId="aff8">
    <w:name w:val="List"/>
    <w:basedOn w:val="a1"/>
    <w:qFormat/>
    <w:pPr>
      <w:ind w:left="360" w:hanging="360"/>
    </w:pPr>
  </w:style>
  <w:style w:type="paragraph" w:styleId="aff9">
    <w:name w:val="Normal (Web)"/>
    <w:basedOn w:val="a1"/>
    <w:qFormat/>
    <w:rPr>
      <w:sz w:val="24"/>
      <w:szCs w:val="24"/>
    </w:rPr>
  </w:style>
  <w:style w:type="paragraph" w:styleId="35">
    <w:name w:val="Body Text 3"/>
    <w:basedOn w:val="a1"/>
    <w:qFormat/>
    <w:pPr>
      <w:spacing w:after="120"/>
    </w:pPr>
    <w:rPr>
      <w:sz w:val="16"/>
      <w:szCs w:val="16"/>
    </w:rPr>
  </w:style>
  <w:style w:type="paragraph" w:styleId="27">
    <w:name w:val="Body Text Indent 2"/>
    <w:basedOn w:val="a1"/>
    <w:qFormat/>
    <w:pPr>
      <w:spacing w:after="120" w:line="480" w:lineRule="auto"/>
      <w:ind w:left="360"/>
    </w:pPr>
  </w:style>
  <w:style w:type="paragraph" w:styleId="affa">
    <w:name w:val="Subtitle"/>
    <w:basedOn w:val="a1"/>
    <w:qFormat/>
    <w:pPr>
      <w:spacing w:after="60"/>
      <w:jc w:val="center"/>
      <w:outlineLvl w:val="1"/>
    </w:pPr>
    <w:rPr>
      <w:rFonts w:ascii="Arial" w:hAnsi="Arial" w:cs="Arial"/>
      <w:sz w:val="24"/>
      <w:szCs w:val="24"/>
    </w:rPr>
  </w:style>
  <w:style w:type="paragraph" w:styleId="affb">
    <w:name w:val="Signature"/>
    <w:basedOn w:val="a1"/>
    <w:qFormat/>
    <w:pPr>
      <w:ind w:left="4320"/>
    </w:pPr>
  </w:style>
  <w:style w:type="paragraph" w:styleId="affc">
    <w:name w:val="Salutation"/>
    <w:basedOn w:val="a1"/>
    <w:next w:val="a1"/>
    <w:qFormat/>
  </w:style>
  <w:style w:type="paragraph" w:styleId="28">
    <w:name w:val="List Continue 2"/>
    <w:basedOn w:val="a1"/>
    <w:qFormat/>
    <w:pPr>
      <w:spacing w:after="120"/>
      <w:ind w:left="720"/>
    </w:pPr>
  </w:style>
  <w:style w:type="paragraph" w:styleId="36">
    <w:name w:val="List Continue 3"/>
    <w:basedOn w:val="a1"/>
    <w:qFormat/>
    <w:pPr>
      <w:spacing w:after="120"/>
      <w:ind w:left="1080"/>
    </w:pPr>
  </w:style>
  <w:style w:type="paragraph" w:styleId="44">
    <w:name w:val="List Continue 4"/>
    <w:basedOn w:val="a1"/>
    <w:qFormat/>
    <w:pPr>
      <w:spacing w:after="120"/>
      <w:ind w:left="1440"/>
    </w:pPr>
  </w:style>
  <w:style w:type="paragraph" w:styleId="55">
    <w:name w:val="List Continue 5"/>
    <w:basedOn w:val="a1"/>
    <w:qFormat/>
    <w:pPr>
      <w:spacing w:after="120"/>
      <w:ind w:left="1800"/>
    </w:pPr>
  </w:style>
  <w:style w:type="paragraph" w:styleId="29">
    <w:name w:val="List 2"/>
    <w:basedOn w:val="a1"/>
    <w:qFormat/>
    <w:pPr>
      <w:ind w:left="720" w:hanging="360"/>
    </w:pPr>
  </w:style>
  <w:style w:type="paragraph" w:styleId="37">
    <w:name w:val="List 3"/>
    <w:basedOn w:val="a1"/>
    <w:qFormat/>
    <w:pPr>
      <w:ind w:left="1080" w:hanging="360"/>
    </w:pPr>
  </w:style>
  <w:style w:type="paragraph" w:styleId="45">
    <w:name w:val="List 4"/>
    <w:basedOn w:val="a1"/>
    <w:qFormat/>
    <w:pPr>
      <w:ind w:left="1440" w:hanging="360"/>
    </w:pPr>
  </w:style>
  <w:style w:type="paragraph" w:styleId="HTML8">
    <w:name w:val="HTML Preformatted"/>
    <w:basedOn w:val="a1"/>
    <w:qFormat/>
    <w:rPr>
      <w:rFonts w:ascii="Courier New" w:hAnsi="Courier New" w:cs="Courier New"/>
    </w:rPr>
  </w:style>
  <w:style w:type="paragraph" w:styleId="affd">
    <w:name w:val="Block Text"/>
    <w:basedOn w:val="a1"/>
    <w:qFormat/>
    <w:pPr>
      <w:spacing w:after="120"/>
      <w:ind w:left="1440" w:right="1440"/>
    </w:pPr>
  </w:style>
  <w:style w:type="paragraph" w:styleId="affe">
    <w:name w:val="Message Header"/>
    <w:basedOn w:val="a1"/>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afff">
    <w:name w:val="E-mail Signature"/>
    <w:basedOn w:val="a1"/>
    <w:qFormat/>
  </w:style>
  <w:style w:type="table" w:styleId="2a">
    <w:name w:val="Table Colorful 2"/>
    <w:basedOn w:val="a3"/>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top w:val="nil"/>
          <w:left w:val="single" w:sz="12" w:space="0" w:color="00000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2b">
    <w:name w:val="Table Grid 2"/>
    <w:basedOn w:val="a3"/>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2">
    <w:name w:val="Table Subtle 1"/>
    <w:basedOn w:val="a3"/>
    <w:qFormat/>
    <w:pPr>
      <w:widowControl w:val="0"/>
      <w:jc w:val="both"/>
    </w:pPr>
    <w:tblPr>
      <w:tblStyleRowBandSize w:val="1"/>
    </w:tblPr>
    <w:tblStylePr w:type="firstRow">
      <w:tblPr/>
      <w:tcPr>
        <w:tcBorders>
          <w:top w:val="single" w:sz="6" w:space="0" w:color="000000"/>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nil"/>
          <w:bottom w:val="single" w:sz="12" w:space="0" w:color="000000"/>
          <w:right w:val="nil"/>
          <w:insideH w:val="nil"/>
          <w:insideV w:val="nil"/>
          <w:tl2br w:val="nil"/>
          <w:tr2bl w:val="nil"/>
        </w:tcBorders>
      </w:tcPr>
    </w:tblStylePr>
    <w:tblStylePr w:type="band1Horz">
      <w:tblPr/>
      <w:tcPr>
        <w:tcBorders>
          <w:top w:val="nil"/>
          <w:left w:val="single" w:sz="6"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afff0">
    <w:name w:val="Table Theme"/>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Table Web 3"/>
    <w:basedOn w:val="a3"/>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62">
    <w:name w:val="Table Grid 6"/>
    <w:basedOn w:val="a3"/>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single" w:sz="6" w:space="0" w:color="000000"/>
          <w:bottom w:val="nil"/>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13">
    <w:name w:val="Table Simple 1"/>
    <w:basedOn w:val="a3"/>
    <w:qFormat/>
    <w:pPr>
      <w:widowControl w:val="0"/>
      <w:jc w:val="both"/>
    </w:pPr>
    <w:tblPr>
      <w:tblBorders>
        <w:top w:val="single" w:sz="12" w:space="0" w:color="008000"/>
        <w:bottom w:val="single" w:sz="12" w:space="0" w:color="008000"/>
      </w:tblBorders>
    </w:tblPr>
    <w:tcPr>
      <w:shd w:val="clear" w:color="auto" w:fill="auto"/>
    </w:tc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4">
    <w:name w:val="Table Grid 1"/>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style>
  <w:style w:type="table" w:styleId="2c">
    <w:name w:val="Table 3D effects 2"/>
    <w:basedOn w:val="a3"/>
    <w:qFormat/>
    <w:pPr>
      <w:widowControl w:val="0"/>
      <w:jc w:val="both"/>
    </w:pPr>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single" w:sz="6" w:space="0" w:color="FFFFFF"/>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5">
    <w:name w:val="Table List 5"/>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single" w:sz="12" w:space="0" w:color="00000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46">
    <w:name w:val="Table Classic 4"/>
    <w:basedOn w:val="a3"/>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single" w:sz="6" w:space="0" w:color="000000"/>
          <w:bottom w:val="nil"/>
          <w:right w:val="nil"/>
          <w:insideH w:val="nil"/>
          <w:insideV w:val="nil"/>
          <w:tl2br w:val="nil"/>
          <w:tr2bl w:val="nil"/>
        </w:tcBorders>
        <w:shd w:val="pct50" w:color="000080" w:fill="FFFFFF"/>
      </w:tcPr>
    </w:tblStylePr>
    <w:tblStylePr w:type="lastRow">
      <w:rPr>
        <w:color w:val="000080"/>
      </w:rPr>
      <w:tblPr/>
      <w:tcPr>
        <w:tcBorders>
          <w:top w:val="nil"/>
          <w:left w:val="single" w:sz="6" w:space="0" w:color="00000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afff1">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lassic 1"/>
    <w:basedOn w:val="a3"/>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top w:val="nil"/>
          <w:left w:val="single" w:sz="6" w:space="0" w:color="000000"/>
          <w:bottom w:val="nil"/>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56">
    <w:name w:val="Table Grid 5"/>
    <w:basedOn w:val="a3"/>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single" w:sz="12" w:space="0" w:color="00000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38">
    <w:name w:val="Table 3D effects 3"/>
    <w:basedOn w:val="a3"/>
    <w:qFormat/>
    <w:pPr>
      <w:widowControl w:val="0"/>
      <w:jc w:val="both"/>
    </w:p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9">
    <w:name w:val="Table Columns 3"/>
    <w:basedOn w:val="a3"/>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47">
    <w:name w:val="Table Columns 4"/>
    <w:basedOn w:val="a3"/>
    <w:pPr>
      <w:widowControl w:val="0"/>
      <w:jc w:val="both"/>
    </w:p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3a">
    <w:name w:val="Table Classic 3"/>
    <w:basedOn w:val="a3"/>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single" w:sz="6" w:space="0" w:color="000000"/>
          <w:bottom w:val="nil"/>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afff2">
    <w:name w:val="Table Professional"/>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afff3">
    <w:name w:val="Table Elegant"/>
    <w:basedOn w:val="a3"/>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6">
    <w:name w:val="Table Colorful 1"/>
    <w:basedOn w:val="a3"/>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30">
    <w:name w:val="Table List 3"/>
    <w:basedOn w:val="a3"/>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2">
    <w:name w:val="Table Web 2"/>
    <w:basedOn w:val="a3"/>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7">
    <w:name w:val="Table List 7"/>
    <w:basedOn w:val="a3"/>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single" w:sz="12" w:space="0" w:color="008000"/>
          <w:bottom w:val="nil"/>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afff4">
    <w:name w:val="Table Contemporary"/>
    <w:basedOn w:val="a3"/>
    <w:qFormat/>
    <w:pPr>
      <w:widowControl w:val="0"/>
      <w:jc w:val="both"/>
    </w:p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6">
    <w:name w:val="Table List 6"/>
    <w:basedOn w:val="a3"/>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single" w:sz="12" w:space="0" w:color="000000"/>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style>
  <w:style w:type="table" w:styleId="48">
    <w:name w:val="Table Grid 4"/>
    <w:basedOn w:val="a3"/>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single" w:sz="6" w:space="0" w:color="000000"/>
          <w:bottom w:val="nil"/>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7">
    <w:name w:val="Table Columns 1"/>
    <w:basedOn w:val="a3"/>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double" w:sz="6" w:space="0" w:color="00000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8">
    <w:name w:val="Table List 8"/>
    <w:basedOn w:val="a3"/>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single" w:sz="6" w:space="0" w:color="000000"/>
          <w:bottom w:val="nil"/>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styleId="3b">
    <w:name w:val="Table Grid 3"/>
    <w:basedOn w:val="a3"/>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il"/>
          <w:left w:val="single" w:sz="6" w:space="0" w:color="00000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2d">
    <w:name w:val="Table Subtle 2"/>
    <w:basedOn w:val="a3"/>
    <w:pPr>
      <w:widowControl w:val="0"/>
      <w:jc w:val="both"/>
    </w:pPr>
    <w:tblPr>
      <w:tblBorders>
        <w:left w:val="single" w:sz="6" w:space="0" w:color="000000"/>
        <w:right w:val="single" w:sz="6" w:space="0" w:color="000000"/>
      </w:tblBorders>
    </w:tblPr>
    <w:tblStylePr w:type="firstRow">
      <w:tblPr/>
      <w:tcPr>
        <w:tcBorders>
          <w:top w:val="nil"/>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nil"/>
          <w:bottom w:val="single" w:sz="12"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4">
    <w:name w:val="Table List 4"/>
    <w:basedOn w:val="a3"/>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single" w:sz="12" w:space="0" w:color="000000"/>
          <w:bottom w:val="nil"/>
          <w:right w:val="nil"/>
          <w:insideH w:val="nil"/>
          <w:insideV w:val="nil"/>
          <w:tl2br w:val="nil"/>
          <w:tr2bl w:val="nil"/>
        </w:tcBorders>
        <w:shd w:val="solid" w:color="808080" w:fill="FFFFFF"/>
      </w:tcPr>
    </w:tblStylePr>
  </w:style>
  <w:style w:type="table" w:styleId="-1">
    <w:name w:val="Table List 1"/>
    <w:basedOn w:val="a3"/>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single" w:sz="6" w:space="0" w:color="000000"/>
          <w:bottom w:val="nil"/>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
    <w:name w:val="Table Web 1"/>
    <w:basedOn w:val="a3"/>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3c">
    <w:name w:val="Table Colorful 3"/>
    <w:basedOn w:val="a3"/>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single" w:sz="6" w:space="0" w:color="000000"/>
          <w:bottom w:val="nil"/>
          <w:right w:val="nil"/>
          <w:insideH w:val="nil"/>
          <w:insideV w:val="nil"/>
          <w:tl2br w:val="nil"/>
          <w:tr2bl w:val="nil"/>
        </w:tcBorders>
        <w:shd w:val="solid" w:color="008080" w:fill="FFFFFF"/>
      </w:tcPr>
    </w:tblStylePr>
    <w:tblStylePr w:type="firstCol">
      <w:tblPr/>
      <w:tcPr>
        <w:tcBorders>
          <w:top w:val="nil"/>
          <w:left w:val="nil"/>
          <w:bottom w:val="single" w:sz="36" w:space="0" w:color="000000"/>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57">
    <w:name w:val="Table Columns 5"/>
    <w:basedOn w:val="a3"/>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single" w:sz="6" w:space="0" w:color="808080"/>
          <w:bottom w:val="nil"/>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2e">
    <w:name w:val="Table Classic 2"/>
    <w:basedOn w:val="a3"/>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top w:val="nil"/>
          <w:left w:val="single" w:sz="6" w:space="0" w:color="000000"/>
          <w:bottom w:val="nil"/>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72">
    <w:name w:val="Table Grid 7"/>
    <w:basedOn w:val="a3"/>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single" w:sz="12" w:space="0" w:color="000000"/>
          <w:bottom w:val="nil"/>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18">
    <w:name w:val="Table 3D effects 1"/>
    <w:basedOn w:val="a3"/>
    <w:pPr>
      <w:widowControl w:val="0"/>
      <w:jc w:val="both"/>
    </w:pPr>
    <w:tblPr/>
    <w:tcPr>
      <w:shd w:val="solid" w:color="C0C0C0" w:fill="FFFFFF"/>
    </w:tcPr>
    <w:tblStylePr w:type="firstRow">
      <w:rPr>
        <w:b/>
        <w:bCs/>
        <w:color w:val="800080"/>
      </w:rPr>
      <w:tblPr/>
      <w:tcPr>
        <w:tcBorders>
          <w:top w:val="nil"/>
          <w:left w:val="single" w:sz="6" w:space="0" w:color="808080"/>
          <w:bottom w:val="nil"/>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single" w:sz="6" w:space="0" w:color="FFFFFF"/>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2f">
    <w:name w:val="Table Columns 2"/>
    <w:basedOn w:val="a3"/>
    <w:pPr>
      <w:widowControl w:val="0"/>
      <w:jc w:val="both"/>
    </w:pPr>
    <w:rPr>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0">
    <w:name w:val="Table Simple 2"/>
    <w:basedOn w:val="a3"/>
    <w:qFormat/>
    <w:pPr>
      <w:widowControl w:val="0"/>
      <w:jc w:val="both"/>
    </w:pPr>
    <w:tblPr/>
    <w:tblStylePr w:type="firstRow">
      <w:rPr>
        <w:b/>
        <w:bCs/>
      </w:rPr>
      <w:tblPr/>
      <w:tcPr>
        <w:tcBorders>
          <w:top w:val="nil"/>
          <w:left w:val="single" w:sz="12" w:space="0" w:color="000000"/>
          <w:bottom w:val="nil"/>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nil"/>
          <w:bottom w:val="single" w:sz="6" w:space="0" w:color="00000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d">
    <w:name w:val="Table Simple 3"/>
    <w:basedOn w:val="a3"/>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82">
    <w:name w:val="Table Grid 8"/>
    <w:basedOn w:val="a3"/>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20">
    <w:name w:val="Table List 2"/>
    <w:basedOn w:val="a3"/>
    <w:qFormat/>
    <w:pPr>
      <w:widowControl w:val="0"/>
      <w:jc w:val="both"/>
    </w:pPr>
    <w:tblPr>
      <w:tblBorders>
        <w:bottom w:val="single" w:sz="12" w:space="0" w:color="808080"/>
      </w:tblBorders>
    </w:tblPr>
    <w:tblStylePr w:type="firstRow">
      <w:rPr>
        <w:b/>
        <w:bCs/>
        <w:color w:val="FFFFFF"/>
      </w:rPr>
      <w:tblPr/>
      <w:tcPr>
        <w:tcBorders>
          <w:top w:val="nil"/>
          <w:left w:val="single" w:sz="6" w:space="0" w:color="000000"/>
          <w:bottom w:val="nil"/>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paragraph" w:styleId="afff5">
    <w:name w:val="List Paragraph"/>
    <w:basedOn w:val="a1"/>
    <w:uiPriority w:val="99"/>
    <w:unhideWhenUsed/>
    <w:rsid w:val="00DE1E2C"/>
    <w:pPr>
      <w:ind w:left="720"/>
      <w:contextualSpacing/>
    </w:pPr>
  </w:style>
  <w:style w:type="character" w:customStyle="1" w:styleId="aff7">
    <w:name w:val="Нижний колонтитул Знак"/>
    <w:basedOn w:val="a2"/>
    <w:link w:val="aff6"/>
    <w:uiPriority w:val="99"/>
    <w:rsid w:val="00BE12D9"/>
    <w:rPr>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696</Words>
  <Characters>3969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Artyuk</dc:creator>
  <cp:lastModifiedBy>МАРЧЕНКО Евгений Евгеньевич</cp:lastModifiedBy>
  <cp:revision>4</cp:revision>
  <cp:lastPrinted>2026-04-20T11:58:00Z</cp:lastPrinted>
  <dcterms:created xsi:type="dcterms:W3CDTF">2026-04-20T11:50:00Z</dcterms:created>
  <dcterms:modified xsi:type="dcterms:W3CDTF">2026-04-20T12:00:00Z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9B8FD49EA7604422B578A1ECBAE83A30_11</vt:lpwstr>
  </property>
</Properties>
</file>