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674" w:rsidRDefault="007C4A1E" w:rsidP="0071001B">
      <w:pPr>
        <w:overflowPunct w:val="0"/>
        <w:autoSpaceDE w:val="0"/>
        <w:autoSpaceDN w:val="0"/>
        <w:adjustRightInd w:val="0"/>
        <w:spacing w:after="0" w:line="240" w:lineRule="atLeast"/>
        <w:ind w:left="5954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Вносится Комитетом</w:t>
      </w:r>
    </w:p>
    <w:p w:rsidR="000C6674" w:rsidRDefault="0071001B" w:rsidP="0071001B">
      <w:pPr>
        <w:overflowPunct w:val="0"/>
        <w:autoSpaceDE w:val="0"/>
        <w:autoSpaceDN w:val="0"/>
        <w:adjustRightIn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</w:t>
      </w:r>
      <w:r w:rsidR="00557E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Государственной </w:t>
      </w:r>
      <w:r w:rsidR="007C4A1E">
        <w:rPr>
          <w:rFonts w:ascii="Times New Roman" w:eastAsia="Times New Roman" w:hAnsi="Times New Roman" w:cs="Times New Roman"/>
          <w:sz w:val="28"/>
          <w:szCs w:val="20"/>
          <w:lang w:eastAsia="ru-RU"/>
        </w:rPr>
        <w:t>Думы</w:t>
      </w:r>
    </w:p>
    <w:p w:rsidR="000C6674" w:rsidRDefault="0071001B" w:rsidP="0071001B">
      <w:pPr>
        <w:overflowPunct w:val="0"/>
        <w:autoSpaceDE w:val="0"/>
        <w:autoSpaceDN w:val="0"/>
        <w:adjustRightIn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</w:t>
      </w:r>
      <w:r w:rsidR="007C4A1E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охране здоровья</w:t>
      </w:r>
    </w:p>
    <w:p w:rsidR="000C6674" w:rsidRDefault="000C6674">
      <w:pPr>
        <w:overflowPunct w:val="0"/>
        <w:autoSpaceDE w:val="0"/>
        <w:autoSpaceDN w:val="0"/>
        <w:adjustRightInd w:val="0"/>
        <w:spacing w:after="0" w:line="240" w:lineRule="atLeast"/>
        <w:ind w:left="630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C6674" w:rsidRDefault="0071001B" w:rsidP="0071001B">
      <w:pPr>
        <w:overflowPunct w:val="0"/>
        <w:autoSpaceDE w:val="0"/>
        <w:autoSpaceDN w:val="0"/>
        <w:adjustRightIn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</w:t>
      </w:r>
      <w:r w:rsidR="007C4A1E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Проект</w:t>
      </w:r>
    </w:p>
    <w:p w:rsidR="000C6674" w:rsidRPr="0071001B" w:rsidRDefault="000C6674">
      <w:pPr>
        <w:overflowPunct w:val="0"/>
        <w:autoSpaceDE w:val="0"/>
        <w:autoSpaceDN w:val="0"/>
        <w:adjustRightInd w:val="0"/>
        <w:spacing w:after="0" w:line="240" w:lineRule="atLeast"/>
        <w:ind w:left="4536"/>
        <w:jc w:val="right"/>
        <w:textAlignment w:val="baseline"/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  <w:lang w:eastAsia="ru-RU"/>
        </w:rPr>
      </w:pPr>
    </w:p>
    <w:p w:rsidR="000C6674" w:rsidRDefault="000C6674">
      <w:pPr>
        <w:overflowPunct w:val="0"/>
        <w:autoSpaceDE w:val="0"/>
        <w:autoSpaceDN w:val="0"/>
        <w:adjustRightInd w:val="0"/>
        <w:spacing w:after="0" w:line="240" w:lineRule="atLeast"/>
        <w:ind w:left="4536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0C6674" w:rsidRPr="004C0FB7" w:rsidRDefault="000C6674">
      <w:pPr>
        <w:overflowPunct w:val="0"/>
        <w:autoSpaceDE w:val="0"/>
        <w:autoSpaceDN w:val="0"/>
        <w:adjustRightInd w:val="0"/>
        <w:spacing w:after="0" w:line="240" w:lineRule="atLeast"/>
        <w:ind w:left="4536"/>
        <w:jc w:val="right"/>
        <w:textAlignment w:val="baseline"/>
        <w:rPr>
          <w:rFonts w:ascii="Times New Roman" w:eastAsia="Times New Roman" w:hAnsi="Times New Roman" w:cs="Times New Roman"/>
          <w:i/>
          <w:iCs/>
          <w:sz w:val="40"/>
          <w:szCs w:val="40"/>
          <w:u w:val="single"/>
          <w:lang w:eastAsia="ru-RU"/>
        </w:rPr>
      </w:pPr>
    </w:p>
    <w:p w:rsidR="000C6674" w:rsidRDefault="000C6674" w:rsidP="00EA71ED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EA71ED" w:rsidRDefault="00EA71ED" w:rsidP="00EA71ED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7C4A1E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567" w:right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ПОСТАНОВЛЕНИЕ</w:t>
      </w:r>
    </w:p>
    <w:p w:rsidR="000C6674" w:rsidRDefault="007C4A1E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567" w:right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ГОСУДАРСТВЕННОЙ ДУМЫ</w:t>
      </w: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567" w:right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276879" w:rsidRDefault="00276879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314B99" w:rsidRDefault="00D60FD7" w:rsidP="00314B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 xml:space="preserve">О проекте федерального закона </w:t>
      </w:r>
      <w:r w:rsidR="00314B99" w:rsidRPr="00314B99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>№ 1209623-8</w:t>
      </w:r>
      <w:r w:rsidR="00314B99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br/>
      </w:r>
      <w:r w:rsidR="00314B99" w:rsidRPr="00314B99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 xml:space="preserve"> «О внесении изменений в Федеральный закон </w:t>
      </w:r>
    </w:p>
    <w:p w:rsidR="00D60FD7" w:rsidRPr="00D60FD7" w:rsidRDefault="00314B99" w:rsidP="00314B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  <w:r w:rsidRPr="00314B99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>«Об 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 xml:space="preserve">сновах охраны здоровья граждан </w:t>
      </w:r>
      <w:r w:rsidRPr="00314B99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 xml:space="preserve">в Российской Федерации» </w:t>
      </w:r>
    </w:p>
    <w:p w:rsidR="00D60FD7" w:rsidRPr="00C93AE7" w:rsidRDefault="00D60FD7" w:rsidP="00C93AE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ja-JP"/>
        </w:rPr>
      </w:pPr>
    </w:p>
    <w:p w:rsidR="00D60FD7" w:rsidRPr="002301D8" w:rsidRDefault="00D60FD7" w:rsidP="00D60FD7">
      <w:pPr>
        <w:spacing w:after="360"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p w:rsidR="00D60FD7" w:rsidRDefault="00D60FD7" w:rsidP="00D60FD7">
      <w:pPr>
        <w:spacing w:after="360"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Государственная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Дума Федерального Собрания Российской Федерации</w:t>
      </w:r>
      <w:r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  <w:t> постановляе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т:</w:t>
      </w:r>
    </w:p>
    <w:p w:rsidR="00D60FD7" w:rsidRPr="00EA71ED" w:rsidRDefault="00D60FD7" w:rsidP="00314B9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Принять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чтении проект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14B99" w:rsidRPr="00314B99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1209623-8 «О внесении изменений в Федеральный закон «Об о</w:t>
      </w:r>
      <w:r w:rsidR="00314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сновах охраны здоровья граждан </w:t>
      </w:r>
      <w:r w:rsidR="00314B99" w:rsidRPr="00314B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7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Pr="00F7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Правительством Российской Федерации. </w:t>
      </w:r>
    </w:p>
    <w:p w:rsidR="00D60FD7" w:rsidRPr="0029359A" w:rsidRDefault="00D60FD7" w:rsidP="00D60FD7">
      <w:pPr>
        <w:widowControl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Направить указанный законопроект Президенту Российской Федерации, в Совет Федерации </w:t>
      </w:r>
      <w:proofErr w:type="gramStart"/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proofErr w:type="gramEnd"/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Собрания Российской Федерации, комитеты и комиссии Государственной Думы, во фракции в Государственной Думе, в Правительство Российской Федерации, </w:t>
      </w:r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законодательные органы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Российской Федерации.</w:t>
      </w:r>
    </w:p>
    <w:p w:rsidR="00D60FD7" w:rsidRPr="0029359A" w:rsidRDefault="00D60FD7" w:rsidP="00D60FD7">
      <w:pPr>
        <w:widowControl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поправки к указанному законопроекту направляются в Комитет Государственной Думы по охране здоровья </w:t>
      </w:r>
      <w:r w:rsidR="00F832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тридцатидневный</w:t>
      </w:r>
      <w:bookmarkStart w:id="0" w:name="_GoBack"/>
      <w:bookmarkEnd w:id="0"/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со дня принятия настоящего Постановления.</w:t>
      </w:r>
    </w:p>
    <w:p w:rsidR="00D60FD7" w:rsidRPr="0029359A" w:rsidRDefault="00D60FD7" w:rsidP="00D60FD7">
      <w:pPr>
        <w:widowControl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>3. Комитету Государственной Думы по охране здоровья доработать указанный законопроект с учетом поступивших поправок и внести его на рассмотрение Государственной Думы во втором чтении.</w:t>
      </w:r>
    </w:p>
    <w:p w:rsidR="00D60FD7" w:rsidRPr="0029359A" w:rsidRDefault="00D60FD7" w:rsidP="00D60FD7">
      <w:pPr>
        <w:widowControl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>4. Настоящее Постановление вступает в силу со дня его принятия.</w:t>
      </w:r>
    </w:p>
    <w:p w:rsidR="00D60FD7" w:rsidRDefault="00D60FD7" w:rsidP="00D60FD7">
      <w:pPr>
        <w:overflowPunct w:val="0"/>
        <w:autoSpaceDE w:val="0"/>
        <w:autoSpaceDN w:val="0"/>
        <w:adjustRightInd w:val="0"/>
        <w:spacing w:after="0" w:line="480" w:lineRule="auto"/>
        <w:ind w:firstLine="510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60FD7" w:rsidRDefault="00D60FD7" w:rsidP="00D60FD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Председатель Государственной Думы </w:t>
      </w:r>
    </w:p>
    <w:p w:rsidR="00D60FD7" w:rsidRDefault="00D60FD7" w:rsidP="00D60FD7">
      <w:pPr>
        <w:overflowPunct w:val="0"/>
        <w:autoSpaceDE w:val="0"/>
        <w:autoSpaceDN w:val="0"/>
        <w:adjustRightInd w:val="0"/>
        <w:spacing w:after="0" w:line="240" w:lineRule="auto"/>
        <w:ind w:firstLine="624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Федерального Собрания </w:t>
      </w:r>
    </w:p>
    <w:p w:rsidR="00D60FD7" w:rsidRDefault="00D60FD7" w:rsidP="00D60FD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Российской Федерации </w:t>
      </w:r>
    </w:p>
    <w:p w:rsidR="00D60FD7" w:rsidRDefault="00D60FD7" w:rsidP="00D60FD7"/>
    <w:p w:rsidR="000C6674" w:rsidRDefault="000C6674"/>
    <w:sectPr w:rsidR="000C6674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EC7" w:rsidRDefault="00097EC7">
      <w:pPr>
        <w:spacing w:after="0" w:line="240" w:lineRule="auto"/>
      </w:pPr>
      <w:r>
        <w:separator/>
      </w:r>
    </w:p>
  </w:endnote>
  <w:endnote w:type="continuationSeparator" w:id="0">
    <w:p w:rsidR="00097EC7" w:rsidRDefault="0009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EC7" w:rsidRDefault="00097EC7">
      <w:pPr>
        <w:spacing w:after="0" w:line="240" w:lineRule="auto"/>
      </w:pPr>
      <w:r>
        <w:separator/>
      </w:r>
    </w:p>
  </w:footnote>
  <w:footnote w:type="continuationSeparator" w:id="0">
    <w:p w:rsidR="00097EC7" w:rsidRDefault="0009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674" w:rsidRDefault="007C4A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6674" w:rsidRDefault="000C66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674" w:rsidRDefault="007C4A1E">
    <w:pPr>
      <w:pStyle w:val="a3"/>
      <w:framePr w:wrap="around" w:vAnchor="text" w:hAnchor="margin" w:xAlign="center" w:y="1"/>
      <w:spacing w:line="360" w:lineRule="auto"/>
      <w:rPr>
        <w:rStyle w:val="a5"/>
        <w:sz w:val="28"/>
        <w:szCs w:val="28"/>
      </w:rPr>
    </w:pPr>
    <w:r>
      <w:rPr>
        <w:rStyle w:val="a5"/>
        <w:sz w:val="28"/>
        <w:szCs w:val="28"/>
      </w:rPr>
      <w:fldChar w:fldCharType="begin"/>
    </w:r>
    <w:r>
      <w:rPr>
        <w:rStyle w:val="a5"/>
        <w:sz w:val="28"/>
        <w:szCs w:val="28"/>
      </w:rPr>
      <w:instrText xml:space="preserve">PAGE  </w:instrText>
    </w:r>
    <w:r>
      <w:rPr>
        <w:rStyle w:val="a5"/>
        <w:sz w:val="28"/>
        <w:szCs w:val="28"/>
      </w:rPr>
      <w:fldChar w:fldCharType="separate"/>
    </w:r>
    <w:r w:rsidR="00F83229">
      <w:rPr>
        <w:rStyle w:val="a5"/>
        <w:noProof/>
        <w:sz w:val="28"/>
        <w:szCs w:val="28"/>
      </w:rPr>
      <w:t>2</w:t>
    </w:r>
    <w:r>
      <w:rPr>
        <w:rStyle w:val="a5"/>
        <w:sz w:val="28"/>
        <w:szCs w:val="28"/>
      </w:rPr>
      <w:fldChar w:fldCharType="end"/>
    </w:r>
  </w:p>
  <w:p w:rsidR="000C6674" w:rsidRDefault="000C66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674"/>
    <w:rsid w:val="0001351E"/>
    <w:rsid w:val="00077FFD"/>
    <w:rsid w:val="00097EC7"/>
    <w:rsid w:val="000C6674"/>
    <w:rsid w:val="00127966"/>
    <w:rsid w:val="00135674"/>
    <w:rsid w:val="001412DB"/>
    <w:rsid w:val="001B6288"/>
    <w:rsid w:val="001B64D4"/>
    <w:rsid w:val="001D0BD6"/>
    <w:rsid w:val="00222342"/>
    <w:rsid w:val="0023002B"/>
    <w:rsid w:val="002301D8"/>
    <w:rsid w:val="00267523"/>
    <w:rsid w:val="00276879"/>
    <w:rsid w:val="0029359A"/>
    <w:rsid w:val="00314B99"/>
    <w:rsid w:val="00320EEA"/>
    <w:rsid w:val="003A32E0"/>
    <w:rsid w:val="003E3E48"/>
    <w:rsid w:val="00410339"/>
    <w:rsid w:val="00495D05"/>
    <w:rsid w:val="004C0FB7"/>
    <w:rsid w:val="00557561"/>
    <w:rsid w:val="00557ED0"/>
    <w:rsid w:val="00570450"/>
    <w:rsid w:val="00582C3E"/>
    <w:rsid w:val="005D06FB"/>
    <w:rsid w:val="00602017"/>
    <w:rsid w:val="0064228F"/>
    <w:rsid w:val="006B7D70"/>
    <w:rsid w:val="006C5F83"/>
    <w:rsid w:val="0071001B"/>
    <w:rsid w:val="0073326E"/>
    <w:rsid w:val="007A222D"/>
    <w:rsid w:val="007A4D10"/>
    <w:rsid w:val="007C4A1E"/>
    <w:rsid w:val="00816D1E"/>
    <w:rsid w:val="008458F4"/>
    <w:rsid w:val="008563C0"/>
    <w:rsid w:val="008B3B06"/>
    <w:rsid w:val="008C2B53"/>
    <w:rsid w:val="008D439C"/>
    <w:rsid w:val="008E5650"/>
    <w:rsid w:val="00905A4F"/>
    <w:rsid w:val="0095710C"/>
    <w:rsid w:val="00977268"/>
    <w:rsid w:val="009D23CB"/>
    <w:rsid w:val="00A4317F"/>
    <w:rsid w:val="00A44AFE"/>
    <w:rsid w:val="00AA04F7"/>
    <w:rsid w:val="00AE1298"/>
    <w:rsid w:val="00AE3554"/>
    <w:rsid w:val="00B03541"/>
    <w:rsid w:val="00B54ECC"/>
    <w:rsid w:val="00BA323C"/>
    <w:rsid w:val="00BA4146"/>
    <w:rsid w:val="00BD56DB"/>
    <w:rsid w:val="00C47EC3"/>
    <w:rsid w:val="00C9234C"/>
    <w:rsid w:val="00C93AE7"/>
    <w:rsid w:val="00CB584E"/>
    <w:rsid w:val="00CD5299"/>
    <w:rsid w:val="00D60FD7"/>
    <w:rsid w:val="00D63EAA"/>
    <w:rsid w:val="00E16953"/>
    <w:rsid w:val="00E46848"/>
    <w:rsid w:val="00E860D8"/>
    <w:rsid w:val="00EA71ED"/>
    <w:rsid w:val="00ED3BB8"/>
    <w:rsid w:val="00F4059A"/>
    <w:rsid w:val="00F628D4"/>
    <w:rsid w:val="00F722A1"/>
    <w:rsid w:val="00F83229"/>
    <w:rsid w:val="00FA50F5"/>
    <w:rsid w:val="00FB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</w:style>
  <w:style w:type="paragraph" w:customStyle="1" w:styleId="a6">
    <w:name w:val="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Subtle Emphasis"/>
    <w:basedOn w:val="a0"/>
    <w:uiPriority w:val="19"/>
    <w:qFormat/>
    <w:rPr>
      <w:i/>
      <w:iCs/>
      <w:color w:val="808080" w:themeColor="text1" w:themeTint="7F"/>
    </w:rPr>
  </w:style>
  <w:style w:type="paragraph" w:styleId="ab">
    <w:name w:val="footer"/>
    <w:basedOn w:val="a"/>
    <w:link w:val="ac"/>
    <w:uiPriority w:val="99"/>
    <w:unhideWhenUsed/>
    <w:rsid w:val="00E86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860D8"/>
  </w:style>
  <w:style w:type="paragraph" w:customStyle="1" w:styleId="ad">
    <w:name w:val="Знак"/>
    <w:basedOn w:val="a"/>
    <w:rsid w:val="009571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</w:style>
  <w:style w:type="paragraph" w:customStyle="1" w:styleId="a6">
    <w:name w:val="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Subtle Emphasis"/>
    <w:basedOn w:val="a0"/>
    <w:uiPriority w:val="19"/>
    <w:qFormat/>
    <w:rPr>
      <w:i/>
      <w:iCs/>
      <w:color w:val="808080" w:themeColor="text1" w:themeTint="7F"/>
    </w:rPr>
  </w:style>
  <w:style w:type="paragraph" w:styleId="ab">
    <w:name w:val="footer"/>
    <w:basedOn w:val="a"/>
    <w:link w:val="ac"/>
    <w:uiPriority w:val="99"/>
    <w:unhideWhenUsed/>
    <w:rsid w:val="00E86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860D8"/>
  </w:style>
  <w:style w:type="paragraph" w:customStyle="1" w:styleId="ad">
    <w:name w:val="Знак"/>
    <w:basedOn w:val="a"/>
    <w:rsid w:val="009571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АНОХИН Евгений Николаевич</dc:creator>
  <cp:keywords/>
  <dc:description/>
  <cp:lastModifiedBy>УТКИНА Мария Федоровна</cp:lastModifiedBy>
  <cp:revision>86</cp:revision>
  <cp:lastPrinted>2026-05-14T09:36:00Z</cp:lastPrinted>
  <dcterms:created xsi:type="dcterms:W3CDTF">2020-10-07T11:15:00Z</dcterms:created>
  <dcterms:modified xsi:type="dcterms:W3CDTF">2026-05-14T09:43:00Z</dcterms:modified>
</cp:coreProperties>
</file>