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04C953" w14:textId="77777777" w:rsidR="00EE41B2" w:rsidRPr="00EE41B2" w:rsidRDefault="00EE41B2" w:rsidP="00FC7014">
      <w:pPr>
        <w:numPr>
          <w:ilvl w:val="12"/>
          <w:numId w:val="0"/>
        </w:numPr>
        <w:tabs>
          <w:tab w:val="right" w:pos="9639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CAC5BCE" w14:textId="77777777" w:rsidR="00EE41B2" w:rsidRPr="00EE41B2" w:rsidRDefault="00EE41B2" w:rsidP="00FC7014">
      <w:pPr>
        <w:numPr>
          <w:ilvl w:val="12"/>
          <w:numId w:val="0"/>
        </w:numPr>
        <w:tabs>
          <w:tab w:val="right" w:pos="9639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4425315" w14:textId="77777777" w:rsidR="00B716BE" w:rsidRPr="000C2441" w:rsidRDefault="00B716BE" w:rsidP="00FC7014">
      <w:pPr>
        <w:numPr>
          <w:ilvl w:val="12"/>
          <w:numId w:val="0"/>
        </w:numPr>
        <w:tabs>
          <w:tab w:val="right" w:pos="9639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24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14:paraId="79CF256B" w14:textId="77777777" w:rsidR="00054D21" w:rsidRDefault="00B716BE" w:rsidP="00735468">
      <w:pPr>
        <w:tabs>
          <w:tab w:val="center" w:pos="4819"/>
          <w:tab w:val="left" w:pos="8805"/>
          <w:tab w:val="right" w:pos="9639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24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Комитета Государственной Думы по энергетике </w:t>
      </w:r>
      <w:r w:rsidR="007354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0C24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проекту федерального закона </w:t>
      </w:r>
      <w:r w:rsidR="0023778F" w:rsidRPr="000C24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bookmarkStart w:id="0" w:name="_GoBack"/>
      <w:r w:rsidR="00FC70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1209604</w:t>
      </w:r>
      <w:r w:rsidR="0023778F" w:rsidRPr="000C24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-8 </w:t>
      </w:r>
      <w:bookmarkEnd w:id="0"/>
      <w:r w:rsidR="007354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23778F" w:rsidRPr="000C24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 внесении изменений в </w:t>
      </w:r>
      <w:r w:rsidR="00FC70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статьи 3 и 24 </w:t>
      </w:r>
      <w:r w:rsidR="007354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Закон</w:t>
      </w:r>
      <w:r w:rsidR="00FC70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7354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Российской Федерации </w:t>
      </w:r>
      <w:r w:rsidR="00FC70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7354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 недрах»</w:t>
      </w:r>
    </w:p>
    <w:p w14:paraId="6F7A20B2" w14:textId="1ADB7C2D" w:rsidR="00B716BE" w:rsidRPr="000C2441" w:rsidRDefault="0041258E" w:rsidP="00054D21">
      <w:pPr>
        <w:tabs>
          <w:tab w:val="center" w:pos="4819"/>
          <w:tab w:val="left" w:pos="8805"/>
          <w:tab w:val="right" w:pos="9639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2441">
        <w:rPr>
          <w:rFonts w:ascii="Times New Roman" w:hAnsi="Times New Roman" w:cs="Times New Roman"/>
          <w:sz w:val="28"/>
          <w:szCs w:val="28"/>
        </w:rPr>
        <w:t>(</w:t>
      </w:r>
      <w:r w:rsidR="00FC7014" w:rsidRPr="00B772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FC70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части регулирования проведения геологических наблюдений</w:t>
      </w:r>
      <w:r w:rsidR="00EB66DF" w:rsidRPr="000C2441">
        <w:rPr>
          <w:rFonts w:ascii="Times New Roman" w:hAnsi="Times New Roman" w:cs="Times New Roman"/>
          <w:sz w:val="28"/>
          <w:szCs w:val="28"/>
        </w:rPr>
        <w:t>)</w:t>
      </w:r>
    </w:p>
    <w:p w14:paraId="3B454539" w14:textId="77777777" w:rsidR="00B716BE" w:rsidRPr="000C2441" w:rsidRDefault="00B716BE" w:rsidP="00552551">
      <w:pPr>
        <w:tabs>
          <w:tab w:val="right" w:pos="9639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14:paraId="6B7D7F96" w14:textId="6A363C9A" w:rsidR="00B716BE" w:rsidRPr="000C2441" w:rsidRDefault="00B716BE" w:rsidP="00291504">
      <w:pPr>
        <w:tabs>
          <w:tab w:val="right" w:pos="963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проект федерального закона </w:t>
      </w:r>
      <w:r w:rsidR="0023778F" w:rsidRPr="000C24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FC70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1209604</w:t>
      </w:r>
      <w:r w:rsidR="0023778F" w:rsidRPr="000C24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-8 «</w:t>
      </w:r>
      <w:r w:rsidR="00735468" w:rsidRPr="007354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 w:rsidR="00FC70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статьи 3 и 24 </w:t>
      </w:r>
      <w:r w:rsidR="00735468" w:rsidRPr="007354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</w:t>
      </w:r>
      <w:r w:rsidR="00FC70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317B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Российской Федерации «О недрах</w:t>
      </w:r>
      <w:r w:rsidR="0023778F" w:rsidRPr="000C24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853356" w:rsidRPr="000C2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70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C2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</w:t>
      </w:r>
      <w:r w:rsidR="00FA2CF4" w:rsidRPr="000C244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C24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аконопроект)</w:t>
      </w:r>
      <w:r w:rsidRPr="000C244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="00FC7014" w:rsidRPr="004125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внесенный </w:t>
      </w:r>
      <w:r w:rsidR="00FC7014">
        <w:rPr>
          <w:rFonts w:ascii="Times New Roman" w:hAnsi="Times New Roman" w:cs="Times New Roman"/>
          <w:sz w:val="28"/>
          <w:szCs w:val="28"/>
        </w:rPr>
        <w:t>Правительством Российской Федерации</w:t>
      </w:r>
      <w:r w:rsidR="00FC7014" w:rsidRPr="00412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C7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C7014" w:rsidRPr="0058566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Комитет Государственной Думы по энергетике </w:t>
      </w:r>
      <w:r w:rsidR="00FC7014" w:rsidRPr="00585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 w:rsidR="00FC7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C7014" w:rsidRPr="00585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FC7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C7014" w:rsidRPr="00585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Комитет),</w:t>
      </w:r>
      <w:r w:rsidR="00FC7014" w:rsidRPr="0058566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FC701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FC7014" w:rsidRPr="0058566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являющийся соисполнителем по зак</w:t>
      </w:r>
      <w:r w:rsidR="00FC701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онопроекту, </w:t>
      </w:r>
      <w:r w:rsidR="00CB664C" w:rsidRPr="0058566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части вопросов </w:t>
      </w:r>
      <w:r w:rsidR="00CB66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своего </w:t>
      </w:r>
      <w:r w:rsidR="00CB664C" w:rsidRPr="0058566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ведения</w:t>
      </w:r>
      <w:r w:rsidR="00CB66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FC701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отмечает следующее</w:t>
      </w:r>
      <w:r w:rsidR="00FC7014" w:rsidRPr="0058566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2C7D03B7" w14:textId="7AABE49F" w:rsidR="00920652" w:rsidRDefault="00920652" w:rsidP="00291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проектируемыми изменениями в статьи 3 и 24 Закона Российской Федерации от 21 февраля 1992 года № 2395</w:t>
      </w:r>
      <w:r w:rsidR="00E9255D">
        <w:rPr>
          <w:rFonts w:ascii="Times New Roman" w:hAnsi="Times New Roman" w:cs="Times New Roman"/>
          <w:sz w:val="28"/>
          <w:szCs w:val="28"/>
        </w:rPr>
        <w:t xml:space="preserve">-1 </w:t>
      </w:r>
      <w:r>
        <w:rPr>
          <w:rFonts w:ascii="Times New Roman" w:hAnsi="Times New Roman" w:cs="Times New Roman"/>
          <w:sz w:val="28"/>
          <w:szCs w:val="28"/>
        </w:rPr>
        <w:t>«О недрах»</w:t>
      </w:r>
      <w:r w:rsidR="001512FA">
        <w:rPr>
          <w:rFonts w:ascii="Times New Roman" w:hAnsi="Times New Roman" w:cs="Times New Roman"/>
          <w:sz w:val="28"/>
          <w:szCs w:val="28"/>
        </w:rPr>
        <w:t xml:space="preserve"> </w:t>
      </w:r>
      <w:r w:rsidR="001512FA">
        <w:rPr>
          <w:rFonts w:ascii="Times New Roman" w:hAnsi="Times New Roman" w:cs="Times New Roman"/>
          <w:sz w:val="28"/>
          <w:szCs w:val="28"/>
        </w:rPr>
        <w:br/>
        <w:t xml:space="preserve">(далее – </w:t>
      </w:r>
      <w:r w:rsidR="002E1252">
        <w:rPr>
          <w:rFonts w:ascii="Times New Roman" w:hAnsi="Times New Roman" w:cs="Times New Roman"/>
          <w:sz w:val="28"/>
          <w:szCs w:val="28"/>
        </w:rPr>
        <w:t>З</w:t>
      </w:r>
      <w:r w:rsidR="001512FA">
        <w:rPr>
          <w:rFonts w:ascii="Times New Roman" w:hAnsi="Times New Roman" w:cs="Times New Roman"/>
          <w:sz w:val="28"/>
          <w:szCs w:val="28"/>
        </w:rPr>
        <w:t>акон «О недрах»)</w:t>
      </w:r>
      <w:r w:rsidR="00D120E6">
        <w:rPr>
          <w:rFonts w:ascii="Times New Roman" w:hAnsi="Times New Roman" w:cs="Times New Roman"/>
          <w:sz w:val="28"/>
          <w:szCs w:val="28"/>
        </w:rPr>
        <w:t xml:space="preserve"> орган федерального государственного горного надзора наделяется полномочиями по утверждению правил проведения геологических наблюдений при разработке месторождений твердых полезных ископаемых.</w:t>
      </w:r>
    </w:p>
    <w:p w14:paraId="49ED388E" w14:textId="3444F0C0" w:rsidR="001512FA" w:rsidRDefault="002E1252" w:rsidP="00291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с</w:t>
      </w:r>
      <w:r w:rsidR="0070511F">
        <w:rPr>
          <w:rFonts w:ascii="Times New Roman" w:hAnsi="Times New Roman" w:cs="Times New Roman"/>
          <w:sz w:val="28"/>
          <w:szCs w:val="28"/>
        </w:rPr>
        <w:t>огласно стать</w:t>
      </w:r>
      <w:r w:rsidR="008B412B">
        <w:rPr>
          <w:rFonts w:ascii="Times New Roman" w:hAnsi="Times New Roman" w:cs="Times New Roman"/>
          <w:sz w:val="28"/>
          <w:szCs w:val="28"/>
        </w:rPr>
        <w:t>ям</w:t>
      </w:r>
      <w:r>
        <w:rPr>
          <w:rFonts w:ascii="Times New Roman" w:hAnsi="Times New Roman" w:cs="Times New Roman"/>
          <w:sz w:val="28"/>
          <w:szCs w:val="28"/>
        </w:rPr>
        <w:t xml:space="preserve"> 22 и </w:t>
      </w:r>
      <w:r w:rsidR="0070511F">
        <w:rPr>
          <w:rFonts w:ascii="Times New Roman" w:hAnsi="Times New Roman" w:cs="Times New Roman"/>
          <w:sz w:val="28"/>
          <w:szCs w:val="28"/>
        </w:rPr>
        <w:t>24 З</w:t>
      </w:r>
      <w:r w:rsidR="001512FA">
        <w:rPr>
          <w:rFonts w:ascii="Times New Roman" w:hAnsi="Times New Roman" w:cs="Times New Roman"/>
          <w:sz w:val="28"/>
          <w:szCs w:val="28"/>
        </w:rPr>
        <w:t>акон</w:t>
      </w:r>
      <w:r w:rsidR="0070511F">
        <w:rPr>
          <w:rFonts w:ascii="Times New Roman" w:hAnsi="Times New Roman" w:cs="Times New Roman"/>
          <w:sz w:val="28"/>
          <w:szCs w:val="28"/>
        </w:rPr>
        <w:t>а</w:t>
      </w:r>
      <w:r w:rsidR="001512FA">
        <w:rPr>
          <w:rFonts w:ascii="Times New Roman" w:hAnsi="Times New Roman" w:cs="Times New Roman"/>
          <w:sz w:val="28"/>
          <w:szCs w:val="28"/>
        </w:rPr>
        <w:t xml:space="preserve"> «О недрах» </w:t>
      </w:r>
      <w:r w:rsidR="00666357">
        <w:rPr>
          <w:rFonts w:ascii="Times New Roman" w:hAnsi="Times New Roman" w:cs="Times New Roman"/>
          <w:sz w:val="28"/>
          <w:szCs w:val="28"/>
        </w:rPr>
        <w:t>пользователи недр</w:t>
      </w:r>
      <w:r w:rsidR="00CD6E7D">
        <w:rPr>
          <w:rFonts w:ascii="Times New Roman" w:hAnsi="Times New Roman" w:cs="Times New Roman"/>
          <w:sz w:val="28"/>
          <w:szCs w:val="28"/>
        </w:rPr>
        <w:t xml:space="preserve"> обязаны обеспечи</w:t>
      </w:r>
      <w:r w:rsidR="0070511F">
        <w:rPr>
          <w:rFonts w:ascii="Times New Roman" w:hAnsi="Times New Roman" w:cs="Times New Roman"/>
          <w:sz w:val="28"/>
          <w:szCs w:val="28"/>
        </w:rPr>
        <w:t>ва</w:t>
      </w:r>
      <w:r w:rsidR="00CD6E7D">
        <w:rPr>
          <w:rFonts w:ascii="Times New Roman" w:hAnsi="Times New Roman" w:cs="Times New Roman"/>
          <w:sz w:val="28"/>
          <w:szCs w:val="28"/>
        </w:rPr>
        <w:t xml:space="preserve">ть </w:t>
      </w:r>
      <w:r w:rsidR="0070511F">
        <w:rPr>
          <w:rFonts w:ascii="Times New Roman" w:hAnsi="Times New Roman" w:cs="Times New Roman"/>
          <w:sz w:val="28"/>
          <w:szCs w:val="28"/>
        </w:rPr>
        <w:t>про</w:t>
      </w:r>
      <w:r w:rsidR="00CD6E7D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666357">
        <w:rPr>
          <w:rFonts w:ascii="Times New Roman" w:hAnsi="Times New Roman" w:cs="Times New Roman"/>
          <w:sz w:val="28"/>
          <w:szCs w:val="28"/>
        </w:rPr>
        <w:t xml:space="preserve">комплекса </w:t>
      </w:r>
      <w:r w:rsidR="00CD6E7D">
        <w:rPr>
          <w:rFonts w:ascii="Times New Roman" w:hAnsi="Times New Roman" w:cs="Times New Roman"/>
          <w:sz w:val="28"/>
          <w:szCs w:val="28"/>
        </w:rPr>
        <w:t>геологических</w:t>
      </w:r>
      <w:r w:rsidR="00666357">
        <w:rPr>
          <w:rFonts w:ascii="Times New Roman" w:hAnsi="Times New Roman" w:cs="Times New Roman"/>
          <w:sz w:val="28"/>
          <w:szCs w:val="28"/>
        </w:rPr>
        <w:t xml:space="preserve">, </w:t>
      </w:r>
      <w:r w:rsidR="00CD6E7D">
        <w:rPr>
          <w:rFonts w:ascii="Times New Roman" w:hAnsi="Times New Roman" w:cs="Times New Roman"/>
          <w:sz w:val="28"/>
          <w:szCs w:val="28"/>
        </w:rPr>
        <w:t xml:space="preserve">маркшейдерских </w:t>
      </w:r>
      <w:r w:rsidR="00666357">
        <w:rPr>
          <w:rFonts w:ascii="Times New Roman" w:hAnsi="Times New Roman" w:cs="Times New Roman"/>
          <w:sz w:val="28"/>
          <w:szCs w:val="28"/>
        </w:rPr>
        <w:t xml:space="preserve">и иных </w:t>
      </w:r>
      <w:r w:rsidR="00CD6E7D">
        <w:rPr>
          <w:rFonts w:ascii="Times New Roman" w:hAnsi="Times New Roman" w:cs="Times New Roman"/>
          <w:sz w:val="28"/>
          <w:szCs w:val="28"/>
        </w:rPr>
        <w:t>наблюдений</w:t>
      </w:r>
      <w:r w:rsidR="0070511F">
        <w:rPr>
          <w:rFonts w:ascii="Times New Roman" w:hAnsi="Times New Roman" w:cs="Times New Roman"/>
          <w:sz w:val="28"/>
          <w:szCs w:val="28"/>
        </w:rPr>
        <w:t xml:space="preserve"> </w:t>
      </w:r>
      <w:r w:rsidR="00666357">
        <w:rPr>
          <w:rFonts w:ascii="Times New Roman" w:hAnsi="Times New Roman" w:cs="Times New Roman"/>
          <w:sz w:val="28"/>
          <w:szCs w:val="28"/>
        </w:rPr>
        <w:t>в течение всего срока</w:t>
      </w:r>
      <w:r w:rsidR="0070511F">
        <w:rPr>
          <w:rFonts w:ascii="Times New Roman" w:hAnsi="Times New Roman" w:cs="Times New Roman"/>
          <w:sz w:val="28"/>
          <w:szCs w:val="28"/>
        </w:rPr>
        <w:t xml:space="preserve"> пользовани</w:t>
      </w:r>
      <w:r w:rsidR="00666357">
        <w:rPr>
          <w:rFonts w:ascii="Times New Roman" w:hAnsi="Times New Roman" w:cs="Times New Roman"/>
          <w:sz w:val="28"/>
          <w:szCs w:val="28"/>
        </w:rPr>
        <w:t>я</w:t>
      </w:r>
      <w:r w:rsidR="0070511F">
        <w:rPr>
          <w:rFonts w:ascii="Times New Roman" w:hAnsi="Times New Roman" w:cs="Times New Roman"/>
          <w:sz w:val="28"/>
          <w:szCs w:val="28"/>
        </w:rPr>
        <w:t xml:space="preserve"> недрами</w:t>
      </w:r>
      <w:r w:rsidR="00CD6E7D">
        <w:rPr>
          <w:rFonts w:ascii="Times New Roman" w:hAnsi="Times New Roman" w:cs="Times New Roman"/>
          <w:sz w:val="28"/>
          <w:szCs w:val="28"/>
        </w:rPr>
        <w:t>, вести сопутствующую документацию</w:t>
      </w:r>
      <w:r w:rsidR="0070511F">
        <w:rPr>
          <w:rFonts w:ascii="Times New Roman" w:hAnsi="Times New Roman" w:cs="Times New Roman"/>
          <w:sz w:val="28"/>
          <w:szCs w:val="28"/>
        </w:rPr>
        <w:t xml:space="preserve"> в процессе всех видов пользования недрами</w:t>
      </w:r>
      <w:r w:rsidR="00CD6E7D">
        <w:rPr>
          <w:rFonts w:ascii="Times New Roman" w:hAnsi="Times New Roman" w:cs="Times New Roman"/>
          <w:sz w:val="28"/>
          <w:szCs w:val="28"/>
        </w:rPr>
        <w:t xml:space="preserve"> и </w:t>
      </w:r>
      <w:r w:rsidR="0070511F">
        <w:rPr>
          <w:rFonts w:ascii="Times New Roman" w:hAnsi="Times New Roman" w:cs="Times New Roman"/>
          <w:sz w:val="28"/>
          <w:szCs w:val="28"/>
        </w:rPr>
        <w:t>обеспечи</w:t>
      </w:r>
      <w:r w:rsidR="00F56703">
        <w:rPr>
          <w:rFonts w:ascii="Times New Roman" w:hAnsi="Times New Roman" w:cs="Times New Roman"/>
          <w:sz w:val="28"/>
          <w:szCs w:val="28"/>
        </w:rPr>
        <w:t>ва</w:t>
      </w:r>
      <w:r w:rsidR="0070511F">
        <w:rPr>
          <w:rFonts w:ascii="Times New Roman" w:hAnsi="Times New Roman" w:cs="Times New Roman"/>
          <w:sz w:val="28"/>
          <w:szCs w:val="28"/>
        </w:rPr>
        <w:t>ть ее сохранность.</w:t>
      </w:r>
      <w:r w:rsidR="00666357">
        <w:rPr>
          <w:rFonts w:ascii="Times New Roman" w:hAnsi="Times New Roman" w:cs="Times New Roman"/>
          <w:sz w:val="28"/>
          <w:szCs w:val="28"/>
        </w:rPr>
        <w:t xml:space="preserve"> </w:t>
      </w:r>
      <w:r w:rsidR="00DF0C8F">
        <w:rPr>
          <w:rFonts w:ascii="Times New Roman" w:hAnsi="Times New Roman" w:cs="Times New Roman"/>
          <w:sz w:val="28"/>
          <w:szCs w:val="28"/>
        </w:rPr>
        <w:t>П</w:t>
      </w:r>
      <w:r w:rsidR="00D86D2C">
        <w:rPr>
          <w:rFonts w:ascii="Times New Roman" w:hAnsi="Times New Roman" w:cs="Times New Roman"/>
          <w:sz w:val="28"/>
          <w:szCs w:val="28"/>
        </w:rPr>
        <w:t xml:space="preserve">равовые положения, закрепленные в Законе «О недрах», </w:t>
      </w:r>
      <w:r w:rsidR="00CB664C">
        <w:rPr>
          <w:rFonts w:ascii="Times New Roman" w:hAnsi="Times New Roman" w:cs="Times New Roman"/>
          <w:sz w:val="28"/>
          <w:szCs w:val="28"/>
        </w:rPr>
        <w:t xml:space="preserve">основываются на принципах регулярности </w:t>
      </w:r>
      <w:r w:rsidR="00666357">
        <w:rPr>
          <w:rFonts w:ascii="Times New Roman" w:hAnsi="Times New Roman" w:cs="Times New Roman"/>
          <w:sz w:val="28"/>
          <w:szCs w:val="28"/>
        </w:rPr>
        <w:t>наблюдени</w:t>
      </w:r>
      <w:r w:rsidR="000D5BF7">
        <w:rPr>
          <w:rFonts w:ascii="Times New Roman" w:hAnsi="Times New Roman" w:cs="Times New Roman"/>
          <w:sz w:val="28"/>
          <w:szCs w:val="28"/>
        </w:rPr>
        <w:t>й</w:t>
      </w:r>
      <w:r w:rsidR="00666357">
        <w:rPr>
          <w:rFonts w:ascii="Times New Roman" w:hAnsi="Times New Roman" w:cs="Times New Roman"/>
          <w:sz w:val="28"/>
          <w:szCs w:val="28"/>
        </w:rPr>
        <w:t xml:space="preserve"> </w:t>
      </w:r>
      <w:r w:rsidR="00D86D2C">
        <w:rPr>
          <w:rFonts w:ascii="Times New Roman" w:hAnsi="Times New Roman" w:cs="Times New Roman"/>
          <w:sz w:val="28"/>
          <w:szCs w:val="28"/>
        </w:rPr>
        <w:t xml:space="preserve">в течение всего периода работ, </w:t>
      </w:r>
      <w:r w:rsidR="00CB664C">
        <w:rPr>
          <w:rFonts w:ascii="Times New Roman" w:hAnsi="Times New Roman" w:cs="Times New Roman"/>
          <w:sz w:val="28"/>
          <w:szCs w:val="28"/>
        </w:rPr>
        <w:t xml:space="preserve">достаточности получаемых в ходе наблюдений сведений </w:t>
      </w:r>
      <w:r w:rsidR="00666357">
        <w:rPr>
          <w:rFonts w:ascii="Times New Roman" w:hAnsi="Times New Roman" w:cs="Times New Roman"/>
          <w:sz w:val="28"/>
          <w:szCs w:val="28"/>
        </w:rPr>
        <w:t xml:space="preserve">для обеспечения безопасности </w:t>
      </w:r>
      <w:r w:rsidR="00CB664C">
        <w:rPr>
          <w:rFonts w:ascii="Times New Roman" w:hAnsi="Times New Roman" w:cs="Times New Roman"/>
          <w:sz w:val="28"/>
          <w:szCs w:val="28"/>
        </w:rPr>
        <w:t xml:space="preserve">работ </w:t>
      </w:r>
      <w:r w:rsidR="00666357">
        <w:rPr>
          <w:rFonts w:ascii="Times New Roman" w:hAnsi="Times New Roman" w:cs="Times New Roman"/>
          <w:sz w:val="28"/>
          <w:szCs w:val="28"/>
        </w:rPr>
        <w:t xml:space="preserve">и </w:t>
      </w:r>
      <w:r w:rsidR="000D5BF7">
        <w:rPr>
          <w:rFonts w:ascii="Times New Roman" w:hAnsi="Times New Roman" w:cs="Times New Roman"/>
          <w:sz w:val="28"/>
          <w:szCs w:val="28"/>
        </w:rPr>
        <w:t xml:space="preserve">нормального </w:t>
      </w:r>
      <w:r w:rsidR="00CB664C">
        <w:rPr>
          <w:rFonts w:ascii="Times New Roman" w:hAnsi="Times New Roman" w:cs="Times New Roman"/>
          <w:sz w:val="28"/>
          <w:szCs w:val="28"/>
        </w:rPr>
        <w:t xml:space="preserve">прохождения </w:t>
      </w:r>
      <w:r w:rsidR="00666357">
        <w:rPr>
          <w:rFonts w:ascii="Times New Roman" w:hAnsi="Times New Roman" w:cs="Times New Roman"/>
          <w:sz w:val="28"/>
          <w:szCs w:val="28"/>
        </w:rPr>
        <w:t>технологического цикла, а также подразумева</w:t>
      </w:r>
      <w:r w:rsidR="000D5BF7">
        <w:rPr>
          <w:rFonts w:ascii="Times New Roman" w:hAnsi="Times New Roman" w:cs="Times New Roman"/>
          <w:sz w:val="28"/>
          <w:szCs w:val="28"/>
        </w:rPr>
        <w:t>ю</w:t>
      </w:r>
      <w:r w:rsidR="00666357">
        <w:rPr>
          <w:rFonts w:ascii="Times New Roman" w:hAnsi="Times New Roman" w:cs="Times New Roman"/>
          <w:sz w:val="28"/>
          <w:szCs w:val="28"/>
        </w:rPr>
        <w:t xml:space="preserve">т систематичность </w:t>
      </w:r>
      <w:r w:rsidR="00CB664C">
        <w:rPr>
          <w:rFonts w:ascii="Times New Roman" w:hAnsi="Times New Roman" w:cs="Times New Roman"/>
          <w:sz w:val="28"/>
          <w:szCs w:val="28"/>
        </w:rPr>
        <w:br/>
      </w:r>
      <w:r w:rsidR="00666357">
        <w:rPr>
          <w:rFonts w:ascii="Times New Roman" w:hAnsi="Times New Roman" w:cs="Times New Roman"/>
          <w:sz w:val="28"/>
          <w:szCs w:val="28"/>
        </w:rPr>
        <w:t>и непрерывность фиксации наблюдений.</w:t>
      </w:r>
    </w:p>
    <w:p w14:paraId="4966224C" w14:textId="21A7798A" w:rsidR="00DF0C8F" w:rsidRDefault="00DF0C8F" w:rsidP="00CB66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</w:t>
      </w:r>
      <w:r w:rsidR="00CB664C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29 ноября № 2029 года «Об утверждении Правил осуществления государственного мониторинга состояния недр и мониторинга состояния недр на участке недр, предоставленном в пользование» с 1 сентября 2024 года </w:t>
      </w:r>
      <w:r w:rsidR="00EE41B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до 1 сентября 2030 года</w:t>
      </w:r>
      <w:r w:rsidR="005F6D6A">
        <w:rPr>
          <w:rFonts w:ascii="Times New Roman" w:hAnsi="Times New Roman" w:cs="Times New Roman"/>
          <w:sz w:val="28"/>
          <w:szCs w:val="28"/>
        </w:rPr>
        <w:t xml:space="preserve"> действуют правила, регламентирующие осуществление государственного мониторинга состояния недр</w:t>
      </w:r>
      <w:r w:rsidR="00CB664C">
        <w:rPr>
          <w:rFonts w:ascii="Times New Roman" w:hAnsi="Times New Roman" w:cs="Times New Roman"/>
          <w:sz w:val="28"/>
          <w:szCs w:val="28"/>
        </w:rPr>
        <w:t xml:space="preserve">, который основан </w:t>
      </w:r>
      <w:r w:rsidR="00EE41B2">
        <w:rPr>
          <w:rFonts w:ascii="Times New Roman" w:hAnsi="Times New Roman" w:cs="Times New Roman"/>
          <w:sz w:val="28"/>
          <w:szCs w:val="28"/>
        </w:rPr>
        <w:br/>
      </w:r>
      <w:r w:rsidR="00CB664C">
        <w:rPr>
          <w:rFonts w:ascii="Times New Roman" w:hAnsi="Times New Roman" w:cs="Times New Roman"/>
          <w:sz w:val="28"/>
          <w:szCs w:val="28"/>
        </w:rPr>
        <w:t>на</w:t>
      </w:r>
      <w:r w:rsidR="002440A0">
        <w:rPr>
          <w:rFonts w:ascii="Times New Roman" w:hAnsi="Times New Roman" w:cs="Times New Roman"/>
          <w:sz w:val="28"/>
          <w:szCs w:val="28"/>
        </w:rPr>
        <w:t xml:space="preserve"> государственной </w:t>
      </w:r>
      <w:r w:rsidR="00CB664C">
        <w:rPr>
          <w:rFonts w:ascii="Times New Roman" w:hAnsi="Times New Roman" w:cs="Times New Roman"/>
          <w:sz w:val="28"/>
          <w:szCs w:val="28"/>
        </w:rPr>
        <w:t xml:space="preserve">системе </w:t>
      </w:r>
      <w:r w:rsidR="002440A0">
        <w:rPr>
          <w:rFonts w:ascii="Times New Roman" w:hAnsi="Times New Roman" w:cs="Times New Roman"/>
          <w:sz w:val="28"/>
          <w:szCs w:val="28"/>
        </w:rPr>
        <w:t xml:space="preserve">наблюдений за состоянием недр, плановых </w:t>
      </w:r>
      <w:r w:rsidR="00EE41B2">
        <w:rPr>
          <w:rFonts w:ascii="Times New Roman" w:hAnsi="Times New Roman" w:cs="Times New Roman"/>
          <w:sz w:val="28"/>
          <w:szCs w:val="28"/>
        </w:rPr>
        <w:br/>
      </w:r>
      <w:r w:rsidR="002440A0">
        <w:rPr>
          <w:rFonts w:ascii="Times New Roman" w:hAnsi="Times New Roman" w:cs="Times New Roman"/>
          <w:sz w:val="28"/>
          <w:szCs w:val="28"/>
        </w:rPr>
        <w:t xml:space="preserve">и оперативных обследований, данных дистанционного зондирования, данных, полученных с беспилотных воздушных судов, первичных статистических данных, </w:t>
      </w:r>
      <w:r w:rsidR="000D5BF7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CD6E7D">
        <w:rPr>
          <w:rFonts w:ascii="Times New Roman" w:hAnsi="Times New Roman" w:cs="Times New Roman"/>
          <w:sz w:val="28"/>
          <w:szCs w:val="28"/>
        </w:rPr>
        <w:t xml:space="preserve">результатов локального мониторинга (мониторинга на участке недр, предоставленном в пользование)и иной информации. </w:t>
      </w:r>
    </w:p>
    <w:p w14:paraId="3ED68D39" w14:textId="468E5B3E" w:rsidR="001512FA" w:rsidRDefault="009910E9" w:rsidP="00291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Пользователи недр</w:t>
      </w:r>
      <w:r w:rsidR="002440A0">
        <w:rPr>
          <w:rFonts w:ascii="Times New Roman" w:hAnsi="Times New Roman" w:cs="Times New Roman"/>
          <w:sz w:val="28"/>
          <w:szCs w:val="28"/>
        </w:rPr>
        <w:t xml:space="preserve">, осуществляющие разведку месторождений полезных ископаемых и их добычу, обязаны ежегодно </w:t>
      </w:r>
      <w:r>
        <w:rPr>
          <w:rFonts w:ascii="Times New Roman" w:hAnsi="Times New Roman" w:cs="Times New Roman"/>
          <w:sz w:val="28"/>
          <w:szCs w:val="28"/>
        </w:rPr>
        <w:t>обеспечивать передачу данных</w:t>
      </w:r>
      <w:r w:rsidR="002440A0">
        <w:rPr>
          <w:rFonts w:ascii="Times New Roman" w:hAnsi="Times New Roman" w:cs="Times New Roman"/>
          <w:sz w:val="28"/>
          <w:szCs w:val="28"/>
        </w:rPr>
        <w:t xml:space="preserve"> </w:t>
      </w:r>
      <w:r w:rsidR="00F21F0E">
        <w:rPr>
          <w:rFonts w:ascii="Times New Roman" w:hAnsi="Times New Roman" w:cs="Times New Roman"/>
          <w:sz w:val="28"/>
          <w:szCs w:val="28"/>
        </w:rPr>
        <w:br/>
      </w:r>
      <w:r w:rsidR="002440A0">
        <w:rPr>
          <w:rFonts w:ascii="Times New Roman" w:hAnsi="Times New Roman" w:cs="Times New Roman"/>
          <w:sz w:val="28"/>
          <w:szCs w:val="28"/>
        </w:rPr>
        <w:t xml:space="preserve">о результатах локального мониторинга состояния недр на представленном </w:t>
      </w:r>
      <w:r w:rsidR="00F21F0E">
        <w:rPr>
          <w:rFonts w:ascii="Times New Roman" w:hAnsi="Times New Roman" w:cs="Times New Roman"/>
          <w:sz w:val="28"/>
          <w:szCs w:val="28"/>
        </w:rPr>
        <w:br/>
      </w:r>
      <w:r w:rsidR="002440A0">
        <w:rPr>
          <w:rFonts w:ascii="Times New Roman" w:hAnsi="Times New Roman" w:cs="Times New Roman"/>
          <w:sz w:val="28"/>
          <w:szCs w:val="28"/>
        </w:rPr>
        <w:t>в пользование участке недр</w:t>
      </w:r>
      <w:r w:rsidR="001512FA">
        <w:rPr>
          <w:rFonts w:ascii="Times New Roman" w:hAnsi="Times New Roman" w:cs="Times New Roman"/>
          <w:sz w:val="28"/>
          <w:szCs w:val="28"/>
        </w:rPr>
        <w:t xml:space="preserve">, </w:t>
      </w:r>
      <w:r w:rsidR="002440A0">
        <w:rPr>
          <w:rFonts w:ascii="Times New Roman" w:hAnsi="Times New Roman" w:cs="Times New Roman"/>
          <w:sz w:val="28"/>
          <w:szCs w:val="28"/>
        </w:rPr>
        <w:t>при этом отчет</w:t>
      </w:r>
      <w:r w:rsidR="001512FA">
        <w:rPr>
          <w:rFonts w:ascii="Times New Roman" w:hAnsi="Times New Roman" w:cs="Times New Roman"/>
          <w:sz w:val="28"/>
          <w:szCs w:val="28"/>
        </w:rPr>
        <w:t xml:space="preserve"> </w:t>
      </w:r>
      <w:r w:rsidR="00CD6E7D">
        <w:rPr>
          <w:rFonts w:ascii="Times New Roman" w:hAnsi="Times New Roman" w:cs="Times New Roman"/>
          <w:sz w:val="28"/>
          <w:szCs w:val="28"/>
        </w:rPr>
        <w:t>определяется проектной документацией, составляемой на этапе поиска и разведки месторождения</w:t>
      </w:r>
      <w:r w:rsidR="00CB664C">
        <w:rPr>
          <w:rFonts w:ascii="Times New Roman" w:hAnsi="Times New Roman" w:cs="Times New Roman"/>
          <w:sz w:val="28"/>
          <w:szCs w:val="28"/>
        </w:rPr>
        <w:t>,</w:t>
      </w:r>
      <w:r w:rsidR="00CD6E7D">
        <w:rPr>
          <w:rFonts w:ascii="Times New Roman" w:hAnsi="Times New Roman" w:cs="Times New Roman"/>
          <w:sz w:val="28"/>
          <w:szCs w:val="28"/>
        </w:rPr>
        <w:t xml:space="preserve"> </w:t>
      </w:r>
      <w:r w:rsidR="00CD6E7D"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="001512FA">
        <w:rPr>
          <w:rFonts w:ascii="Times New Roman" w:hAnsi="Times New Roman" w:cs="Times New Roman"/>
          <w:sz w:val="28"/>
          <w:szCs w:val="28"/>
        </w:rPr>
        <w:t>служит</w:t>
      </w:r>
      <w:r w:rsidR="00CB664C">
        <w:rPr>
          <w:rFonts w:ascii="Times New Roman" w:hAnsi="Times New Roman" w:cs="Times New Roman"/>
          <w:sz w:val="28"/>
          <w:szCs w:val="28"/>
        </w:rPr>
        <w:t xml:space="preserve"> в большей степени</w:t>
      </w:r>
      <w:r w:rsidR="001512FA">
        <w:rPr>
          <w:rFonts w:ascii="Times New Roman" w:hAnsi="Times New Roman" w:cs="Times New Roman"/>
          <w:sz w:val="28"/>
          <w:szCs w:val="28"/>
        </w:rPr>
        <w:t xml:space="preserve"> инструментом для общей оценки состояния недр,</w:t>
      </w:r>
      <w:proofErr w:type="gramEnd"/>
      <w:r w:rsidR="001512FA">
        <w:rPr>
          <w:rFonts w:ascii="Times New Roman" w:hAnsi="Times New Roman" w:cs="Times New Roman"/>
          <w:sz w:val="28"/>
          <w:szCs w:val="28"/>
        </w:rPr>
        <w:t xml:space="preserve"> </w:t>
      </w:r>
      <w:r w:rsidR="00CB664C">
        <w:rPr>
          <w:rFonts w:ascii="Times New Roman" w:hAnsi="Times New Roman" w:cs="Times New Roman"/>
          <w:sz w:val="28"/>
          <w:szCs w:val="28"/>
        </w:rPr>
        <w:br/>
      </w:r>
      <w:r w:rsidR="001512FA">
        <w:rPr>
          <w:rFonts w:ascii="Times New Roman" w:hAnsi="Times New Roman" w:cs="Times New Roman"/>
          <w:sz w:val="28"/>
          <w:szCs w:val="28"/>
        </w:rPr>
        <w:t xml:space="preserve">а не </w:t>
      </w:r>
      <w:r w:rsidR="00CB664C">
        <w:rPr>
          <w:rFonts w:ascii="Times New Roman" w:hAnsi="Times New Roman" w:cs="Times New Roman"/>
          <w:sz w:val="28"/>
          <w:szCs w:val="28"/>
        </w:rPr>
        <w:t xml:space="preserve">в целом </w:t>
      </w:r>
      <w:r w:rsidR="001512FA">
        <w:rPr>
          <w:rFonts w:ascii="Times New Roman" w:hAnsi="Times New Roman" w:cs="Times New Roman"/>
          <w:sz w:val="28"/>
          <w:szCs w:val="28"/>
        </w:rPr>
        <w:t>для обеспечения безопасности в ходе добычи полезных ископаемых.</w:t>
      </w:r>
    </w:p>
    <w:p w14:paraId="68AD3A42" w14:textId="77777777" w:rsidR="008B412B" w:rsidRDefault="008B412B" w:rsidP="008B41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Комитет отмечает, что действующие</w:t>
      </w:r>
      <w:r w:rsidRPr="00E61E86">
        <w:rPr>
          <w:rFonts w:ascii="Times New Roman" w:hAnsi="Times New Roman" w:cs="Times New Roman"/>
          <w:sz w:val="28"/>
          <w:szCs w:val="28"/>
        </w:rPr>
        <w:t xml:space="preserve"> требования к геологическому мониторингу при разработке месторождений твердых полезных ископаемых носят </w:t>
      </w:r>
      <w:r>
        <w:rPr>
          <w:rFonts w:ascii="Times New Roman" w:hAnsi="Times New Roman" w:cs="Times New Roman"/>
          <w:sz w:val="28"/>
          <w:szCs w:val="28"/>
        </w:rPr>
        <w:t>рамочный</w:t>
      </w:r>
      <w:r w:rsidRPr="00E61E86">
        <w:rPr>
          <w:rFonts w:ascii="Times New Roman" w:hAnsi="Times New Roman" w:cs="Times New Roman"/>
          <w:sz w:val="28"/>
          <w:szCs w:val="28"/>
        </w:rPr>
        <w:t xml:space="preserve"> характер и не всегда обеспечивают достаточный уровень безопасности при эксплуатации шахт и разрезов, часто не содержат детальных технических регламентов, адаптированных к конкретным горно-геологическим условиям, и не предусматривают четких алгоритмов для своевременного выявления и предотвращения специфических рисков (горные удары, внезапные выбросы угля или пород, обрушения). </w:t>
      </w:r>
      <w:proofErr w:type="gramEnd"/>
    </w:p>
    <w:p w14:paraId="29D5A904" w14:textId="41FABAEC" w:rsidR="008B412B" w:rsidRPr="00E61E86" w:rsidRDefault="00164888" w:rsidP="008B41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Вследствие этого</w:t>
      </w:r>
      <w:r w:rsidR="008B412B">
        <w:rPr>
          <w:rFonts w:ascii="Times New Roman" w:hAnsi="Times New Roman" w:cs="Times New Roman"/>
          <w:sz w:val="28"/>
          <w:szCs w:val="28"/>
        </w:rPr>
        <w:t xml:space="preserve"> снижается эффективность контроля за состоянием недр в режиме реального времени, возрастает риск возникновения аварийных ситуаций из-за несвоевременного обнаружения опасных факторов, </w:t>
      </w:r>
      <w:r w:rsidR="00CB664C">
        <w:rPr>
          <w:rFonts w:ascii="Times New Roman" w:hAnsi="Times New Roman" w:cs="Times New Roman"/>
          <w:sz w:val="28"/>
          <w:szCs w:val="28"/>
        </w:rPr>
        <w:lastRenderedPageBreak/>
        <w:t xml:space="preserve">затрудняется </w:t>
      </w:r>
      <w:r w:rsidR="008B412B">
        <w:rPr>
          <w:rFonts w:ascii="Times New Roman" w:hAnsi="Times New Roman" w:cs="Times New Roman"/>
          <w:sz w:val="28"/>
          <w:szCs w:val="28"/>
        </w:rPr>
        <w:t xml:space="preserve">выбор оптимальных технических решений для безопасной отработки месторождения, усложняется </w:t>
      </w:r>
      <w:r w:rsidR="00CB664C">
        <w:rPr>
          <w:rFonts w:ascii="Times New Roman" w:hAnsi="Times New Roman" w:cs="Times New Roman"/>
          <w:sz w:val="28"/>
          <w:szCs w:val="28"/>
        </w:rPr>
        <w:t xml:space="preserve">порядок осуществления горного </w:t>
      </w:r>
      <w:r w:rsidR="008B412B">
        <w:rPr>
          <w:rFonts w:ascii="Times New Roman" w:hAnsi="Times New Roman" w:cs="Times New Roman"/>
          <w:sz w:val="28"/>
          <w:szCs w:val="28"/>
        </w:rPr>
        <w:t>надзор</w:t>
      </w:r>
      <w:r w:rsidR="00CB664C">
        <w:rPr>
          <w:rFonts w:ascii="Times New Roman" w:hAnsi="Times New Roman" w:cs="Times New Roman"/>
          <w:sz w:val="28"/>
          <w:szCs w:val="28"/>
        </w:rPr>
        <w:t>а</w:t>
      </w:r>
      <w:r w:rsidR="00EE41B2">
        <w:rPr>
          <w:rFonts w:ascii="Times New Roman" w:hAnsi="Times New Roman" w:cs="Times New Roman"/>
          <w:sz w:val="28"/>
          <w:szCs w:val="28"/>
        </w:rPr>
        <w:t xml:space="preserve"> </w:t>
      </w:r>
      <w:r w:rsidR="008B412B">
        <w:rPr>
          <w:rFonts w:ascii="Times New Roman" w:hAnsi="Times New Roman" w:cs="Times New Roman"/>
          <w:sz w:val="28"/>
          <w:szCs w:val="28"/>
        </w:rPr>
        <w:t>со стороны государства ввиду отсутствия четких критериев оценки деятельности компаний</w:t>
      </w:r>
      <w:r w:rsidR="00CB664C">
        <w:rPr>
          <w:rFonts w:ascii="Times New Roman" w:hAnsi="Times New Roman" w:cs="Times New Roman"/>
          <w:sz w:val="28"/>
          <w:szCs w:val="28"/>
        </w:rPr>
        <w:t xml:space="preserve"> в данной части</w:t>
      </w:r>
      <w:r w:rsidR="008B412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50A5FD98" w14:textId="306B7629" w:rsidR="003E2F1D" w:rsidRDefault="00CB664C" w:rsidP="00291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Рассматриваемый </w:t>
      </w:r>
      <w:r w:rsidR="009910E9">
        <w:rPr>
          <w:rFonts w:ascii="Times New Roman" w:hAnsi="Times New Roman" w:cs="Times New Roman"/>
          <w:sz w:val="28"/>
          <w:szCs w:val="28"/>
        </w:rPr>
        <w:t>з</w:t>
      </w:r>
      <w:r w:rsidR="003E2F1D">
        <w:rPr>
          <w:rFonts w:ascii="Times New Roman" w:hAnsi="Times New Roman" w:cs="Times New Roman"/>
          <w:sz w:val="28"/>
          <w:szCs w:val="28"/>
        </w:rPr>
        <w:t xml:space="preserve">аконопроект разработан в целях устранения </w:t>
      </w:r>
      <w:r w:rsidR="00164888">
        <w:rPr>
          <w:rFonts w:ascii="Times New Roman" w:hAnsi="Times New Roman" w:cs="Times New Roman"/>
          <w:sz w:val="28"/>
          <w:szCs w:val="28"/>
        </w:rPr>
        <w:t>следующих выявленных пробелов и недостатков в нормативной базе</w:t>
      </w:r>
      <w:r w:rsidR="003E2F1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FD7EE05" w14:textId="09BE642B" w:rsidR="003E2F1D" w:rsidRDefault="003E2F1D" w:rsidP="00E61E86">
      <w:pPr>
        <w:pStyle w:val="ad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Отсутстви</w:t>
      </w:r>
      <w:r w:rsidR="00164888"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единых обязательных федеральных норм</w:t>
      </w:r>
      <w:r w:rsidR="00B50A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61E86">
        <w:rPr>
          <w:rFonts w:ascii="Times New Roman" w:hAnsi="Times New Roman" w:cs="Times New Roman"/>
          <w:sz w:val="28"/>
          <w:szCs w:val="28"/>
          <w:lang w:val="ru-RU"/>
        </w:rPr>
        <w:t xml:space="preserve">и требований </w:t>
      </w:r>
      <w:r w:rsidR="00E61E86" w:rsidRPr="00E61E86">
        <w:rPr>
          <w:rFonts w:ascii="Times New Roman" w:hAnsi="Times New Roman" w:cs="Times New Roman"/>
          <w:sz w:val="28"/>
          <w:szCs w:val="28"/>
          <w:lang w:val="ru-RU"/>
        </w:rPr>
        <w:t>проведени</w:t>
      </w:r>
      <w:r w:rsidR="00E61E86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E61E86" w:rsidRPr="00E61E86">
        <w:rPr>
          <w:rFonts w:ascii="Times New Roman" w:hAnsi="Times New Roman" w:cs="Times New Roman"/>
          <w:sz w:val="28"/>
          <w:szCs w:val="28"/>
          <w:lang w:val="ru-RU"/>
        </w:rPr>
        <w:t xml:space="preserve"> постоянных геологических и маркшейдерских наблюдений </w:t>
      </w:r>
      <w:r w:rsidR="00E61E86">
        <w:rPr>
          <w:rFonts w:ascii="Times New Roman" w:hAnsi="Times New Roman" w:cs="Times New Roman"/>
          <w:sz w:val="28"/>
          <w:szCs w:val="28"/>
          <w:lang w:val="ru-RU"/>
        </w:rPr>
        <w:br/>
      </w:r>
      <w:r w:rsidR="00E61E86" w:rsidRPr="00E61E86">
        <w:rPr>
          <w:rFonts w:ascii="Times New Roman" w:hAnsi="Times New Roman" w:cs="Times New Roman"/>
          <w:sz w:val="28"/>
          <w:szCs w:val="28"/>
          <w:lang w:val="ru-RU"/>
        </w:rPr>
        <w:t>при пользовании недрами</w:t>
      </w:r>
      <w:r w:rsidR="00E61E8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448A8C8" w14:textId="1A2FAD21" w:rsidR="00E61E86" w:rsidRPr="00E61E86" w:rsidRDefault="00E61E86" w:rsidP="00291504">
      <w:pPr>
        <w:pStyle w:val="ad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61E86">
        <w:rPr>
          <w:rFonts w:ascii="Times New Roman" w:hAnsi="Times New Roman" w:cs="Times New Roman"/>
          <w:sz w:val="28"/>
          <w:szCs w:val="28"/>
          <w:lang w:val="ru-RU"/>
        </w:rPr>
        <w:t>Использовани</w:t>
      </w:r>
      <w:r w:rsidR="00164888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E61E86">
        <w:rPr>
          <w:rFonts w:ascii="Times New Roman" w:hAnsi="Times New Roman" w:cs="Times New Roman"/>
          <w:sz w:val="28"/>
          <w:szCs w:val="28"/>
          <w:lang w:val="ru-RU"/>
        </w:rPr>
        <w:t xml:space="preserve"> устаревших и обобщенных данных на основе проектной документации, составленной компаниями на этапе поиска </w:t>
      </w:r>
      <w:r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61E86">
        <w:rPr>
          <w:rFonts w:ascii="Times New Roman" w:hAnsi="Times New Roman" w:cs="Times New Roman"/>
          <w:sz w:val="28"/>
          <w:szCs w:val="28"/>
          <w:lang w:val="ru-RU"/>
        </w:rPr>
        <w:t>и разведки месторождения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E61E8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A11384C" w14:textId="6ED1BB66" w:rsidR="00E61E86" w:rsidRDefault="000D5BF7" w:rsidP="00291504">
      <w:pPr>
        <w:pStyle w:val="ad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Формальн</w:t>
      </w:r>
      <w:r w:rsidR="00164888">
        <w:rPr>
          <w:rFonts w:ascii="Times New Roman" w:hAnsi="Times New Roman" w:cs="Times New Roman"/>
          <w:sz w:val="28"/>
          <w:szCs w:val="28"/>
          <w:lang w:val="ru-RU"/>
        </w:rPr>
        <w:t>ый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характер о</w:t>
      </w:r>
      <w:r w:rsidR="00E61E86">
        <w:rPr>
          <w:rFonts w:ascii="Times New Roman" w:hAnsi="Times New Roman" w:cs="Times New Roman"/>
          <w:sz w:val="28"/>
          <w:szCs w:val="28"/>
          <w:lang w:val="ru-RU"/>
        </w:rPr>
        <w:t>тчетност</w:t>
      </w:r>
      <w:r>
        <w:rPr>
          <w:rFonts w:ascii="Times New Roman" w:hAnsi="Times New Roman" w:cs="Times New Roman"/>
          <w:sz w:val="28"/>
          <w:szCs w:val="28"/>
          <w:lang w:val="ru-RU"/>
        </w:rPr>
        <w:t>и.</w:t>
      </w:r>
      <w:r w:rsidR="00E61E8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Требования к периодичности </w:t>
      </w:r>
      <w:r w:rsidR="00C51C1F">
        <w:rPr>
          <w:rFonts w:ascii="Times New Roman" w:hAnsi="Times New Roman" w:cs="Times New Roman"/>
          <w:sz w:val="28"/>
          <w:szCs w:val="28"/>
          <w:lang w:val="ru-RU"/>
        </w:rPr>
        <w:t xml:space="preserve">ведения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наблюдений нормативно не закреплены, сведения предоставляются </w:t>
      </w:r>
      <w:r w:rsidR="00C51C1F">
        <w:rPr>
          <w:rFonts w:ascii="Times New Roman" w:hAnsi="Times New Roman" w:cs="Times New Roman"/>
          <w:sz w:val="28"/>
          <w:szCs w:val="28"/>
          <w:lang w:val="ru-RU"/>
        </w:rPr>
        <w:t xml:space="preserve">горнодобывающими </w:t>
      </w:r>
      <w:r>
        <w:rPr>
          <w:rFonts w:ascii="Times New Roman" w:hAnsi="Times New Roman" w:cs="Times New Roman"/>
          <w:sz w:val="28"/>
          <w:szCs w:val="28"/>
          <w:lang w:val="ru-RU"/>
        </w:rPr>
        <w:t>компаниями единожды в год</w:t>
      </w:r>
      <w:r w:rsidR="00C51C1F">
        <w:rPr>
          <w:rFonts w:ascii="Times New Roman" w:hAnsi="Times New Roman" w:cs="Times New Roman"/>
          <w:sz w:val="28"/>
          <w:szCs w:val="28"/>
          <w:lang w:val="ru-RU"/>
        </w:rPr>
        <w:t>, что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1CF0">
        <w:rPr>
          <w:rFonts w:ascii="Times New Roman" w:hAnsi="Times New Roman" w:cs="Times New Roman"/>
          <w:sz w:val="28"/>
          <w:szCs w:val="28"/>
          <w:lang w:val="ru-RU"/>
        </w:rPr>
        <w:t xml:space="preserve">не </w:t>
      </w:r>
      <w:r w:rsidR="00C51C1F">
        <w:rPr>
          <w:rFonts w:ascii="Times New Roman" w:hAnsi="Times New Roman" w:cs="Times New Roman"/>
          <w:sz w:val="28"/>
          <w:szCs w:val="28"/>
          <w:lang w:val="ru-RU"/>
        </w:rPr>
        <w:t xml:space="preserve">позволяет </w:t>
      </w:r>
      <w:r w:rsidR="0062502C">
        <w:rPr>
          <w:rFonts w:ascii="Times New Roman" w:hAnsi="Times New Roman" w:cs="Times New Roman"/>
          <w:sz w:val="28"/>
          <w:szCs w:val="28"/>
          <w:lang w:val="ru-RU"/>
        </w:rPr>
        <w:t xml:space="preserve">составить </w:t>
      </w:r>
      <w:r w:rsidR="00CB664C">
        <w:rPr>
          <w:rFonts w:ascii="Times New Roman" w:hAnsi="Times New Roman" w:cs="Times New Roman"/>
          <w:sz w:val="28"/>
          <w:szCs w:val="28"/>
          <w:lang w:val="ru-RU"/>
        </w:rPr>
        <w:t xml:space="preserve">реальную картину </w:t>
      </w:r>
      <w:r w:rsidR="00251CF0">
        <w:rPr>
          <w:rFonts w:ascii="Times New Roman" w:hAnsi="Times New Roman" w:cs="Times New Roman"/>
          <w:sz w:val="28"/>
          <w:szCs w:val="28"/>
          <w:lang w:val="ru-RU"/>
        </w:rPr>
        <w:t>состояния недр</w:t>
      </w:r>
      <w:r w:rsidR="00E61E8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D3570AA" w14:textId="36AE62E2" w:rsidR="00251CF0" w:rsidRDefault="00251CF0" w:rsidP="00291504">
      <w:pPr>
        <w:pStyle w:val="ad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Отсутстви</w:t>
      </w:r>
      <w:r w:rsidR="00164888"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единого подхода к ведению компаниями геологических наблюдений приводит к тому, что каждая компания самостоятельно определяет параметры и методы наблюдений, периодичность замеров и способы интерпретации данных;</w:t>
      </w:r>
    </w:p>
    <w:p w14:paraId="0ACA5DE3" w14:textId="35BADAAC" w:rsidR="00251CF0" w:rsidRDefault="004A76A8" w:rsidP="00291504">
      <w:pPr>
        <w:pStyle w:val="ad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Ограниченност</w:t>
      </w:r>
      <w:r w:rsidR="00164888">
        <w:rPr>
          <w:rFonts w:ascii="Times New Roman" w:hAnsi="Times New Roman" w:cs="Times New Roman"/>
          <w:sz w:val="28"/>
          <w:szCs w:val="28"/>
          <w:lang w:val="ru-RU"/>
        </w:rPr>
        <w:t>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полномочий контролирующих органов, отсутствие законных оснований требовать от недропользователей соблюдения единых стандартов геологических наблюдений.</w:t>
      </w:r>
    </w:p>
    <w:p w14:paraId="40615901" w14:textId="3A94C93C" w:rsidR="003E2F1D" w:rsidRDefault="00CB664C" w:rsidP="00291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142492">
        <w:rPr>
          <w:rFonts w:ascii="Times New Roman" w:hAnsi="Times New Roman" w:cs="Times New Roman"/>
          <w:sz w:val="28"/>
          <w:szCs w:val="28"/>
        </w:rPr>
        <w:t>роектируемы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142492">
        <w:rPr>
          <w:rFonts w:ascii="Times New Roman" w:hAnsi="Times New Roman" w:cs="Times New Roman"/>
          <w:sz w:val="28"/>
          <w:szCs w:val="28"/>
        </w:rPr>
        <w:t xml:space="preserve"> п</w:t>
      </w:r>
      <w:r w:rsidR="00F21F0E">
        <w:rPr>
          <w:rFonts w:ascii="Times New Roman" w:hAnsi="Times New Roman" w:cs="Times New Roman"/>
          <w:sz w:val="28"/>
          <w:szCs w:val="28"/>
        </w:rPr>
        <w:t>оложения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7977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устанавливаются единые обязательные стандарты </w:t>
      </w:r>
      <w:r w:rsidR="002E1252">
        <w:rPr>
          <w:rFonts w:ascii="Times New Roman" w:hAnsi="Times New Roman" w:cs="Times New Roman"/>
          <w:sz w:val="28"/>
          <w:szCs w:val="28"/>
        </w:rPr>
        <w:t>геологических наблюдений, что</w:t>
      </w:r>
      <w:r>
        <w:rPr>
          <w:rFonts w:ascii="Times New Roman" w:hAnsi="Times New Roman" w:cs="Times New Roman"/>
          <w:sz w:val="28"/>
          <w:szCs w:val="28"/>
        </w:rPr>
        <w:t>, по мнению Комитета,</w:t>
      </w:r>
      <w:r w:rsidR="002E1252">
        <w:rPr>
          <w:rFonts w:ascii="Times New Roman" w:hAnsi="Times New Roman" w:cs="Times New Roman"/>
          <w:sz w:val="28"/>
          <w:szCs w:val="28"/>
        </w:rPr>
        <w:t xml:space="preserve"> позволит </w:t>
      </w:r>
      <w:r w:rsidR="000A564A">
        <w:rPr>
          <w:rFonts w:ascii="Times New Roman" w:hAnsi="Times New Roman" w:cs="Times New Roman"/>
          <w:sz w:val="28"/>
          <w:szCs w:val="28"/>
        </w:rPr>
        <w:t>повысить точность и оперативность геол</w:t>
      </w:r>
      <w:r w:rsidR="00233578">
        <w:rPr>
          <w:rFonts w:ascii="Times New Roman" w:hAnsi="Times New Roman" w:cs="Times New Roman"/>
          <w:sz w:val="28"/>
          <w:szCs w:val="28"/>
        </w:rPr>
        <w:t xml:space="preserve">огического мониторинга, обеспечить своевременное выявление опасных зон и </w:t>
      </w:r>
      <w:r w:rsidR="002E1252">
        <w:rPr>
          <w:rFonts w:ascii="Times New Roman" w:hAnsi="Times New Roman" w:cs="Times New Roman"/>
          <w:sz w:val="28"/>
          <w:szCs w:val="28"/>
        </w:rPr>
        <w:t>снизить риски техногенных аварий</w:t>
      </w:r>
      <w:r w:rsidR="00233578">
        <w:rPr>
          <w:rFonts w:ascii="Times New Roman" w:hAnsi="Times New Roman" w:cs="Times New Roman"/>
          <w:sz w:val="28"/>
          <w:szCs w:val="28"/>
        </w:rPr>
        <w:t xml:space="preserve">, </w:t>
      </w:r>
      <w:r w:rsidR="00EE41B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233578">
        <w:rPr>
          <w:rFonts w:ascii="Times New Roman" w:hAnsi="Times New Roman" w:cs="Times New Roman"/>
          <w:sz w:val="28"/>
          <w:szCs w:val="28"/>
        </w:rPr>
        <w:t>усилить государственный контроль за соблюдением требований промышленной безопасности</w:t>
      </w:r>
      <w:r w:rsidR="00996BDF">
        <w:rPr>
          <w:rFonts w:ascii="Times New Roman" w:hAnsi="Times New Roman" w:cs="Times New Roman"/>
          <w:sz w:val="28"/>
          <w:szCs w:val="28"/>
        </w:rPr>
        <w:t xml:space="preserve"> и </w:t>
      </w:r>
      <w:r w:rsidR="00233578">
        <w:rPr>
          <w:rFonts w:ascii="Times New Roman" w:hAnsi="Times New Roman" w:cs="Times New Roman"/>
          <w:sz w:val="28"/>
          <w:szCs w:val="28"/>
        </w:rPr>
        <w:t xml:space="preserve">создать правовую основу для привлечения </w:t>
      </w:r>
      <w:r w:rsidR="00EE41B2">
        <w:rPr>
          <w:rFonts w:ascii="Times New Roman" w:hAnsi="Times New Roman" w:cs="Times New Roman"/>
          <w:sz w:val="28"/>
          <w:szCs w:val="28"/>
        </w:rPr>
        <w:br/>
      </w:r>
      <w:r w:rsidR="00233578">
        <w:rPr>
          <w:rFonts w:ascii="Times New Roman" w:hAnsi="Times New Roman" w:cs="Times New Roman"/>
          <w:sz w:val="28"/>
          <w:szCs w:val="28"/>
        </w:rPr>
        <w:t>к ответственности за несоблюдение утвержденных правил</w:t>
      </w:r>
      <w:r w:rsidR="002E125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14:paraId="4716BCC6" w14:textId="31FAABA0" w:rsidR="00FC7014" w:rsidRDefault="00FC7014" w:rsidP="00317B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0130">
        <w:rPr>
          <w:rFonts w:ascii="Times New Roman" w:hAnsi="Times New Roman" w:cs="Times New Roman"/>
          <w:sz w:val="28"/>
          <w:szCs w:val="28"/>
        </w:rPr>
        <w:lastRenderedPageBreak/>
        <w:t xml:space="preserve">На основании вышеизложенного Комитет Государственной Думы по энергетике </w:t>
      </w:r>
      <w:r w:rsidRPr="00CF0130">
        <w:rPr>
          <w:rFonts w:ascii="Times New Roman" w:eastAsia="Calibri" w:hAnsi="Times New Roman" w:cs="Times New Roman"/>
          <w:sz w:val="28"/>
          <w:szCs w:val="28"/>
        </w:rPr>
        <w:t xml:space="preserve">поддерживает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концепцию </w:t>
      </w:r>
      <w:r w:rsidRPr="00CF013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F0130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r w:rsidRPr="00DD5696">
        <w:rPr>
          <w:rFonts w:ascii="Times New Roman" w:hAnsi="Times New Roman" w:cs="Times New Roman"/>
          <w:sz w:val="28"/>
          <w:szCs w:val="28"/>
        </w:rPr>
        <w:t xml:space="preserve">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="00317B00" w:rsidRPr="000C24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1209604</w:t>
      </w:r>
      <w:r w:rsidR="00317B00" w:rsidRPr="000C24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-8 «</w:t>
      </w:r>
      <w:r w:rsidR="00317B00" w:rsidRPr="007354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статьи 3 и 24 </w:t>
      </w:r>
      <w:r w:rsidR="00317B00" w:rsidRPr="007354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317B00" w:rsidRPr="007354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Российской Федерации «О недрах»</w:t>
      </w:r>
      <w:r w:rsidR="00317B00" w:rsidRPr="000C24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7430C" w:rsidRPr="000C24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рекомендует Государственной Думе принять его </w:t>
      </w:r>
      <w:r w:rsidR="00C51C1F">
        <w:rPr>
          <w:rFonts w:ascii="Times New Roman" w:hAnsi="Times New Roman" w:cs="Times New Roman"/>
          <w:sz w:val="28"/>
          <w:szCs w:val="28"/>
        </w:rPr>
        <w:br/>
      </w:r>
      <w:r w:rsidRPr="00CF0130">
        <w:rPr>
          <w:rFonts w:ascii="Times New Roman" w:eastAsia="Calibri" w:hAnsi="Times New Roman" w:cs="Times New Roman"/>
          <w:sz w:val="28"/>
          <w:szCs w:val="28"/>
        </w:rPr>
        <w:t>в первом чтении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1923053" w14:textId="77777777" w:rsidR="00A32473" w:rsidRDefault="00A32473" w:rsidP="00FC7014">
      <w:pPr>
        <w:tabs>
          <w:tab w:val="righ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13181C7" w14:textId="77777777" w:rsidR="00FC7014" w:rsidRDefault="00FC7014" w:rsidP="00FC7014">
      <w:pPr>
        <w:tabs>
          <w:tab w:val="righ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B4AC1D5" w14:textId="77777777" w:rsidR="00EE41B2" w:rsidRDefault="00EE41B2" w:rsidP="00FC7014">
      <w:pPr>
        <w:tabs>
          <w:tab w:val="righ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D2AC19" w14:textId="365C9065" w:rsidR="00B716BE" w:rsidRPr="000C2441" w:rsidRDefault="00B716BE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2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Комитета           </w:t>
      </w:r>
      <w:r w:rsidR="00CE374D" w:rsidRPr="000C2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r w:rsidRPr="000C2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="00AF2A95" w:rsidRPr="000C2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0C2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FC7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0C2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C7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0C2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FC7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Шульгинов</w:t>
      </w:r>
    </w:p>
    <w:p w14:paraId="55211A3E" w14:textId="77777777" w:rsidR="00853356" w:rsidRDefault="00853356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181C3ADA" w14:textId="77777777" w:rsidR="00FC7014" w:rsidRDefault="00FC7014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0E0A6D9A" w14:textId="77777777" w:rsidR="00FC7014" w:rsidRDefault="00FC7014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A82C0A1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1524C98A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F547FEF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27BCD4A2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12361868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053012F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B6132C7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6AE5D9CD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0EE181B1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C390C49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3993412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176F716E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295F491A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7843081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5459856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9F1DC0E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5E93E37E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6A8B53E1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E1DC948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57BFDA99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631FAC4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66E3393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CBD90B3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0F651E70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54D6875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5AD2C10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0F8060AB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B094787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E09E3DB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1C770BEC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1E111B87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C049AC3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17B20B46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05F4D4D9" w14:textId="77777777" w:rsidR="00A432A7" w:rsidRDefault="00A432A7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10CAE231" w14:textId="77777777" w:rsidR="00FC7014" w:rsidRDefault="00927958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C244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М</w:t>
      </w:r>
      <w:r w:rsidR="00E673C1" w:rsidRPr="000C244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орозова Анастасия</w:t>
      </w:r>
      <w:r w:rsidR="00996E01" w:rsidRPr="000C244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Алек</w:t>
      </w:r>
      <w:r w:rsidR="00E673C1" w:rsidRPr="000C244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с</w:t>
      </w:r>
      <w:r w:rsidR="00996E01" w:rsidRPr="000C244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андровна</w:t>
      </w:r>
      <w:r w:rsidR="00B716BE" w:rsidRPr="000C244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, </w:t>
      </w:r>
    </w:p>
    <w:p w14:paraId="70D2123B" w14:textId="17C58010" w:rsidR="00B716BE" w:rsidRPr="000A5370" w:rsidRDefault="00FC7014" w:rsidP="0055255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8(495)</w:t>
      </w:r>
      <w:r w:rsidR="00B716BE" w:rsidRPr="000C244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692-</w:t>
      </w:r>
      <w:r w:rsidR="00E673C1" w:rsidRPr="000C244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30-37</w:t>
      </w:r>
      <w:r w:rsidR="00B716BE" w:rsidRPr="0041098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</w:p>
    <w:sectPr w:rsidR="00B716BE" w:rsidRPr="000A5370" w:rsidSect="00552551">
      <w:headerReference w:type="default" r:id="rId9"/>
      <w:headerReference w:type="first" r:id="rId1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21FCD5" w14:textId="77777777" w:rsidR="00B34CF2" w:rsidRDefault="00B34CF2" w:rsidP="001C08CF">
      <w:pPr>
        <w:spacing w:after="0" w:line="240" w:lineRule="auto"/>
      </w:pPr>
      <w:r>
        <w:separator/>
      </w:r>
    </w:p>
  </w:endnote>
  <w:endnote w:type="continuationSeparator" w:id="0">
    <w:p w14:paraId="4A61DD41" w14:textId="77777777" w:rsidR="00B34CF2" w:rsidRDefault="00B34CF2" w:rsidP="001C0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CC48FA" w14:textId="77777777" w:rsidR="00B34CF2" w:rsidRDefault="00B34CF2" w:rsidP="001C08CF">
      <w:pPr>
        <w:spacing w:after="0" w:line="240" w:lineRule="auto"/>
      </w:pPr>
      <w:r>
        <w:separator/>
      </w:r>
    </w:p>
  </w:footnote>
  <w:footnote w:type="continuationSeparator" w:id="0">
    <w:p w14:paraId="28F6D2CB" w14:textId="77777777" w:rsidR="00B34CF2" w:rsidRDefault="00B34CF2" w:rsidP="001C0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</w:rPr>
      <w:id w:val="-160692310"/>
      <w:docPartObj>
        <w:docPartGallery w:val="Page Numbers (Top of Page)"/>
        <w:docPartUnique/>
      </w:docPartObj>
    </w:sdtPr>
    <w:sdtEndPr/>
    <w:sdtContent>
      <w:p w14:paraId="33B8A98E" w14:textId="77777777" w:rsidR="001C08CF" w:rsidRPr="00FC7014" w:rsidRDefault="001C08CF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FC7014">
          <w:rPr>
            <w:rFonts w:ascii="Times New Roman" w:hAnsi="Times New Roman" w:cs="Times New Roman"/>
            <w:sz w:val="28"/>
          </w:rPr>
          <w:fldChar w:fldCharType="begin"/>
        </w:r>
        <w:r w:rsidRPr="00FC7014">
          <w:rPr>
            <w:rFonts w:ascii="Times New Roman" w:hAnsi="Times New Roman" w:cs="Times New Roman"/>
            <w:sz w:val="28"/>
          </w:rPr>
          <w:instrText>PAGE   \* MERGEFORMAT</w:instrText>
        </w:r>
        <w:r w:rsidRPr="00FC7014">
          <w:rPr>
            <w:rFonts w:ascii="Times New Roman" w:hAnsi="Times New Roman" w:cs="Times New Roman"/>
            <w:sz w:val="28"/>
          </w:rPr>
          <w:fldChar w:fldCharType="separate"/>
        </w:r>
        <w:r w:rsidR="003406C2">
          <w:rPr>
            <w:rFonts w:ascii="Times New Roman" w:hAnsi="Times New Roman" w:cs="Times New Roman"/>
            <w:noProof/>
            <w:sz w:val="28"/>
          </w:rPr>
          <w:t>2</w:t>
        </w:r>
        <w:r w:rsidRPr="00FC7014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E16870" w14:textId="77777777" w:rsidR="009A5BAF" w:rsidRPr="00F03ADB" w:rsidRDefault="00517178" w:rsidP="009A5BAF">
    <w:pPr>
      <w:numPr>
        <w:ilvl w:val="12"/>
        <w:numId w:val="0"/>
      </w:numPr>
      <w:tabs>
        <w:tab w:val="right" w:pos="9639"/>
      </w:tabs>
      <w:overflowPunct w:val="0"/>
      <w:autoSpaceDE w:val="0"/>
      <w:autoSpaceDN w:val="0"/>
      <w:adjustRightInd w:val="0"/>
      <w:spacing w:after="0" w:line="240" w:lineRule="auto"/>
      <w:ind w:right="-2" w:firstLine="709"/>
      <w:jc w:val="right"/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</w:pPr>
    <w:r w:rsidRPr="00517178">
      <w:tab/>
    </w:r>
    <w:r w:rsidR="009A5BAF" w:rsidRPr="00F03ADB"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t>Утверждено</w:t>
    </w:r>
  </w:p>
  <w:p w14:paraId="30B62733" w14:textId="1B49B6C8" w:rsidR="00740C9A" w:rsidRPr="009A5BAF" w:rsidRDefault="009A5BAF" w:rsidP="009A5BAF">
    <w:pPr>
      <w:numPr>
        <w:ilvl w:val="12"/>
        <w:numId w:val="0"/>
      </w:numPr>
      <w:tabs>
        <w:tab w:val="right" w:pos="9639"/>
      </w:tabs>
      <w:overflowPunct w:val="0"/>
      <w:autoSpaceDE w:val="0"/>
      <w:autoSpaceDN w:val="0"/>
      <w:adjustRightInd w:val="0"/>
      <w:spacing w:after="0" w:line="240" w:lineRule="auto"/>
      <w:ind w:right="-2" w:firstLine="709"/>
      <w:jc w:val="right"/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</w:pPr>
    <w:r w:rsidRPr="003977CD"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t>решением Комитета</w:t>
    </w:r>
    <w:r w:rsidRPr="003977CD"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br/>
      <w:t>Государственн</w:t>
    </w:r>
    <w:r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t>ой Думы</w:t>
    </w:r>
    <w:r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br/>
      <w:t>по энергетике №3.25-5/18</w:t>
    </w:r>
    <w:r w:rsidR="003406C2"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t>8</w:t>
    </w:r>
    <w:r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br/>
      <w:t>от 10 июн</w:t>
    </w:r>
    <w:r w:rsidRPr="003977CD"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t>я 202</w:t>
    </w:r>
    <w:r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t>6</w:t>
    </w:r>
    <w:r w:rsidRPr="003977CD"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t xml:space="preserve"> г.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E5BCB"/>
    <w:multiLevelType w:val="hybridMultilevel"/>
    <w:tmpl w:val="A294ABB2"/>
    <w:lvl w:ilvl="0" w:tplc="04190011">
      <w:start w:val="1"/>
      <w:numFmt w:val="decimal"/>
      <w:lvlText w:val="%1)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1">
    <w:nsid w:val="619311C8"/>
    <w:multiLevelType w:val="hybridMultilevel"/>
    <w:tmpl w:val="5316E526"/>
    <w:lvl w:ilvl="0" w:tplc="54AEF6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ED82C20"/>
    <w:multiLevelType w:val="hybridMultilevel"/>
    <w:tmpl w:val="A5425B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6BE"/>
    <w:rsid w:val="00004ACF"/>
    <w:rsid w:val="00005943"/>
    <w:rsid w:val="000128A3"/>
    <w:rsid w:val="00012FC8"/>
    <w:rsid w:val="00016C13"/>
    <w:rsid w:val="00026717"/>
    <w:rsid w:val="00035600"/>
    <w:rsid w:val="00035FBC"/>
    <w:rsid w:val="00042870"/>
    <w:rsid w:val="00045A5A"/>
    <w:rsid w:val="00050247"/>
    <w:rsid w:val="00054C9F"/>
    <w:rsid w:val="00054D21"/>
    <w:rsid w:val="00066505"/>
    <w:rsid w:val="00067606"/>
    <w:rsid w:val="0008093E"/>
    <w:rsid w:val="0009087B"/>
    <w:rsid w:val="000A02BA"/>
    <w:rsid w:val="000A1A2E"/>
    <w:rsid w:val="000A4DA3"/>
    <w:rsid w:val="000A564A"/>
    <w:rsid w:val="000C17B5"/>
    <w:rsid w:val="000C2441"/>
    <w:rsid w:val="000C30C3"/>
    <w:rsid w:val="000D1F04"/>
    <w:rsid w:val="000D5BF7"/>
    <w:rsid w:val="000E0BC1"/>
    <w:rsid w:val="000E13DE"/>
    <w:rsid w:val="000E4A5A"/>
    <w:rsid w:val="000F2783"/>
    <w:rsid w:val="000F5706"/>
    <w:rsid w:val="000F7C3B"/>
    <w:rsid w:val="00111E81"/>
    <w:rsid w:val="00112C67"/>
    <w:rsid w:val="00115D54"/>
    <w:rsid w:val="00120CDE"/>
    <w:rsid w:val="00124F62"/>
    <w:rsid w:val="00141AA8"/>
    <w:rsid w:val="00142492"/>
    <w:rsid w:val="001431CF"/>
    <w:rsid w:val="00150C79"/>
    <w:rsid w:val="001512FA"/>
    <w:rsid w:val="00164888"/>
    <w:rsid w:val="00166DC5"/>
    <w:rsid w:val="0017667C"/>
    <w:rsid w:val="001770AA"/>
    <w:rsid w:val="001A1630"/>
    <w:rsid w:val="001B18F6"/>
    <w:rsid w:val="001B218F"/>
    <w:rsid w:val="001C08CF"/>
    <w:rsid w:val="001D1427"/>
    <w:rsid w:val="001F2870"/>
    <w:rsid w:val="00207DAE"/>
    <w:rsid w:val="00215F99"/>
    <w:rsid w:val="00216099"/>
    <w:rsid w:val="002243DA"/>
    <w:rsid w:val="00233578"/>
    <w:rsid w:val="0023778F"/>
    <w:rsid w:val="002440A0"/>
    <w:rsid w:val="002478D7"/>
    <w:rsid w:val="00251CF0"/>
    <w:rsid w:val="002535B9"/>
    <w:rsid w:val="002830C3"/>
    <w:rsid w:val="00291504"/>
    <w:rsid w:val="00292E08"/>
    <w:rsid w:val="00297B4C"/>
    <w:rsid w:val="002A107A"/>
    <w:rsid w:val="002B7612"/>
    <w:rsid w:val="002C7D0A"/>
    <w:rsid w:val="002E0365"/>
    <w:rsid w:val="002E1252"/>
    <w:rsid w:val="002E47B3"/>
    <w:rsid w:val="002E730C"/>
    <w:rsid w:val="002E747D"/>
    <w:rsid w:val="002F3643"/>
    <w:rsid w:val="002F6051"/>
    <w:rsid w:val="00317B00"/>
    <w:rsid w:val="003210BC"/>
    <w:rsid w:val="00323DA8"/>
    <w:rsid w:val="003259DB"/>
    <w:rsid w:val="00327BE5"/>
    <w:rsid w:val="003314BB"/>
    <w:rsid w:val="003341AF"/>
    <w:rsid w:val="00334797"/>
    <w:rsid w:val="00340576"/>
    <w:rsid w:val="003406C2"/>
    <w:rsid w:val="003447F5"/>
    <w:rsid w:val="00345295"/>
    <w:rsid w:val="0036082B"/>
    <w:rsid w:val="00366DCE"/>
    <w:rsid w:val="003713BE"/>
    <w:rsid w:val="00384F4D"/>
    <w:rsid w:val="00387E83"/>
    <w:rsid w:val="003917BA"/>
    <w:rsid w:val="00391EB5"/>
    <w:rsid w:val="003A2F70"/>
    <w:rsid w:val="003B3E7F"/>
    <w:rsid w:val="003B46D3"/>
    <w:rsid w:val="003C2174"/>
    <w:rsid w:val="003D02EE"/>
    <w:rsid w:val="003D59D0"/>
    <w:rsid w:val="003D7956"/>
    <w:rsid w:val="003E2F1D"/>
    <w:rsid w:val="003E51C7"/>
    <w:rsid w:val="004033EF"/>
    <w:rsid w:val="00403BEC"/>
    <w:rsid w:val="00407A4E"/>
    <w:rsid w:val="0041258E"/>
    <w:rsid w:val="0041482E"/>
    <w:rsid w:val="00417BBC"/>
    <w:rsid w:val="004231AE"/>
    <w:rsid w:val="004477D4"/>
    <w:rsid w:val="00454313"/>
    <w:rsid w:val="0046247D"/>
    <w:rsid w:val="00475D0D"/>
    <w:rsid w:val="00484268"/>
    <w:rsid w:val="00496618"/>
    <w:rsid w:val="004A057B"/>
    <w:rsid w:val="004A5A21"/>
    <w:rsid w:val="004A604B"/>
    <w:rsid w:val="004A76A8"/>
    <w:rsid w:val="004B0FEC"/>
    <w:rsid w:val="004B1F63"/>
    <w:rsid w:val="004D5D42"/>
    <w:rsid w:val="0051492C"/>
    <w:rsid w:val="00517178"/>
    <w:rsid w:val="00530FAB"/>
    <w:rsid w:val="00537DD2"/>
    <w:rsid w:val="00542D5D"/>
    <w:rsid w:val="005467C8"/>
    <w:rsid w:val="00552551"/>
    <w:rsid w:val="00562CFE"/>
    <w:rsid w:val="00563894"/>
    <w:rsid w:val="00564085"/>
    <w:rsid w:val="00577E24"/>
    <w:rsid w:val="00585799"/>
    <w:rsid w:val="005866EA"/>
    <w:rsid w:val="005A3008"/>
    <w:rsid w:val="005B527C"/>
    <w:rsid w:val="005B5D59"/>
    <w:rsid w:val="005C29B2"/>
    <w:rsid w:val="005C3878"/>
    <w:rsid w:val="005D3506"/>
    <w:rsid w:val="005D4062"/>
    <w:rsid w:val="005F28F5"/>
    <w:rsid w:val="005F3A59"/>
    <w:rsid w:val="005F3D2C"/>
    <w:rsid w:val="005F6D6A"/>
    <w:rsid w:val="005F7792"/>
    <w:rsid w:val="0060205D"/>
    <w:rsid w:val="006116B2"/>
    <w:rsid w:val="00615411"/>
    <w:rsid w:val="00621091"/>
    <w:rsid w:val="00624BF7"/>
    <w:rsid w:val="0062502C"/>
    <w:rsid w:val="00654E15"/>
    <w:rsid w:val="00662E65"/>
    <w:rsid w:val="006642F9"/>
    <w:rsid w:val="00666357"/>
    <w:rsid w:val="00670026"/>
    <w:rsid w:val="006738E2"/>
    <w:rsid w:val="00673D1F"/>
    <w:rsid w:val="0067631C"/>
    <w:rsid w:val="006807BA"/>
    <w:rsid w:val="00681E11"/>
    <w:rsid w:val="00683914"/>
    <w:rsid w:val="00693F3F"/>
    <w:rsid w:val="006C5F5F"/>
    <w:rsid w:val="006C6D92"/>
    <w:rsid w:val="006E4F51"/>
    <w:rsid w:val="007050D0"/>
    <w:rsid w:val="0070511F"/>
    <w:rsid w:val="00707CE5"/>
    <w:rsid w:val="0071019A"/>
    <w:rsid w:val="00713900"/>
    <w:rsid w:val="00722505"/>
    <w:rsid w:val="007244C6"/>
    <w:rsid w:val="0072634E"/>
    <w:rsid w:val="00735468"/>
    <w:rsid w:val="00737032"/>
    <w:rsid w:val="00737DE1"/>
    <w:rsid w:val="00740C9A"/>
    <w:rsid w:val="00742994"/>
    <w:rsid w:val="00745366"/>
    <w:rsid w:val="0074542D"/>
    <w:rsid w:val="00751622"/>
    <w:rsid w:val="00752BFF"/>
    <w:rsid w:val="007542BD"/>
    <w:rsid w:val="00755D1C"/>
    <w:rsid w:val="00756793"/>
    <w:rsid w:val="007617E3"/>
    <w:rsid w:val="007634C9"/>
    <w:rsid w:val="0076511F"/>
    <w:rsid w:val="007931A8"/>
    <w:rsid w:val="00793DA3"/>
    <w:rsid w:val="00793DCF"/>
    <w:rsid w:val="00797703"/>
    <w:rsid w:val="00797832"/>
    <w:rsid w:val="007A2D5E"/>
    <w:rsid w:val="007A6982"/>
    <w:rsid w:val="007A723A"/>
    <w:rsid w:val="007B08F2"/>
    <w:rsid w:val="007B6190"/>
    <w:rsid w:val="007D2C72"/>
    <w:rsid w:val="007E5DF9"/>
    <w:rsid w:val="007F257D"/>
    <w:rsid w:val="007F4D9E"/>
    <w:rsid w:val="007F5393"/>
    <w:rsid w:val="00800FE9"/>
    <w:rsid w:val="00834FFD"/>
    <w:rsid w:val="00837E86"/>
    <w:rsid w:val="00853356"/>
    <w:rsid w:val="00853810"/>
    <w:rsid w:val="00854BEE"/>
    <w:rsid w:val="00856123"/>
    <w:rsid w:val="008570E7"/>
    <w:rsid w:val="00887A48"/>
    <w:rsid w:val="0089036E"/>
    <w:rsid w:val="0089192D"/>
    <w:rsid w:val="00895D97"/>
    <w:rsid w:val="008A02F8"/>
    <w:rsid w:val="008A3305"/>
    <w:rsid w:val="008A6910"/>
    <w:rsid w:val="008B412B"/>
    <w:rsid w:val="008C7627"/>
    <w:rsid w:val="008F2545"/>
    <w:rsid w:val="008F6711"/>
    <w:rsid w:val="009002EA"/>
    <w:rsid w:val="00902625"/>
    <w:rsid w:val="009045FD"/>
    <w:rsid w:val="00905539"/>
    <w:rsid w:val="00911DCE"/>
    <w:rsid w:val="00920652"/>
    <w:rsid w:val="00925E66"/>
    <w:rsid w:val="00927958"/>
    <w:rsid w:val="00931309"/>
    <w:rsid w:val="00943902"/>
    <w:rsid w:val="00950EC5"/>
    <w:rsid w:val="009548EC"/>
    <w:rsid w:val="00966155"/>
    <w:rsid w:val="00974389"/>
    <w:rsid w:val="009858DC"/>
    <w:rsid w:val="009910E9"/>
    <w:rsid w:val="00996BDF"/>
    <w:rsid w:val="00996E01"/>
    <w:rsid w:val="009A480D"/>
    <w:rsid w:val="009A5BAF"/>
    <w:rsid w:val="009B29B1"/>
    <w:rsid w:val="009E2F60"/>
    <w:rsid w:val="00A06AE1"/>
    <w:rsid w:val="00A1266F"/>
    <w:rsid w:val="00A20581"/>
    <w:rsid w:val="00A32473"/>
    <w:rsid w:val="00A37E24"/>
    <w:rsid w:val="00A432A7"/>
    <w:rsid w:val="00A51A59"/>
    <w:rsid w:val="00A66468"/>
    <w:rsid w:val="00A74175"/>
    <w:rsid w:val="00A7759F"/>
    <w:rsid w:val="00A80794"/>
    <w:rsid w:val="00A80DB4"/>
    <w:rsid w:val="00A84AD0"/>
    <w:rsid w:val="00A87EC4"/>
    <w:rsid w:val="00AA4B41"/>
    <w:rsid w:val="00AC0A4B"/>
    <w:rsid w:val="00AF2A95"/>
    <w:rsid w:val="00B01445"/>
    <w:rsid w:val="00B02F66"/>
    <w:rsid w:val="00B03896"/>
    <w:rsid w:val="00B05223"/>
    <w:rsid w:val="00B150DD"/>
    <w:rsid w:val="00B15386"/>
    <w:rsid w:val="00B24CC9"/>
    <w:rsid w:val="00B32841"/>
    <w:rsid w:val="00B34CF2"/>
    <w:rsid w:val="00B4259D"/>
    <w:rsid w:val="00B50ACB"/>
    <w:rsid w:val="00B53725"/>
    <w:rsid w:val="00B716BE"/>
    <w:rsid w:val="00B80A93"/>
    <w:rsid w:val="00BA5CE5"/>
    <w:rsid w:val="00BB2617"/>
    <w:rsid w:val="00BB6611"/>
    <w:rsid w:val="00BC12AC"/>
    <w:rsid w:val="00BC3AE5"/>
    <w:rsid w:val="00BC522B"/>
    <w:rsid w:val="00BC75B7"/>
    <w:rsid w:val="00BD7819"/>
    <w:rsid w:val="00BE3953"/>
    <w:rsid w:val="00BE44FE"/>
    <w:rsid w:val="00BF5AE4"/>
    <w:rsid w:val="00C02679"/>
    <w:rsid w:val="00C2212E"/>
    <w:rsid w:val="00C30801"/>
    <w:rsid w:val="00C47F28"/>
    <w:rsid w:val="00C51C1F"/>
    <w:rsid w:val="00C6587A"/>
    <w:rsid w:val="00C747D3"/>
    <w:rsid w:val="00C83BFB"/>
    <w:rsid w:val="00C84D56"/>
    <w:rsid w:val="00C85100"/>
    <w:rsid w:val="00CB4CE1"/>
    <w:rsid w:val="00CB5B3B"/>
    <w:rsid w:val="00CB6143"/>
    <w:rsid w:val="00CB664C"/>
    <w:rsid w:val="00CB6F17"/>
    <w:rsid w:val="00CC3C5D"/>
    <w:rsid w:val="00CD6E7D"/>
    <w:rsid w:val="00CE374D"/>
    <w:rsid w:val="00CE6CAE"/>
    <w:rsid w:val="00CF09B6"/>
    <w:rsid w:val="00CF2042"/>
    <w:rsid w:val="00CF4950"/>
    <w:rsid w:val="00CF7FE5"/>
    <w:rsid w:val="00D079E1"/>
    <w:rsid w:val="00D120E6"/>
    <w:rsid w:val="00D20A17"/>
    <w:rsid w:val="00D30CDB"/>
    <w:rsid w:val="00D31527"/>
    <w:rsid w:val="00D3475B"/>
    <w:rsid w:val="00D459DB"/>
    <w:rsid w:val="00D51B70"/>
    <w:rsid w:val="00D608BD"/>
    <w:rsid w:val="00D61398"/>
    <w:rsid w:val="00D6227B"/>
    <w:rsid w:val="00D67A8D"/>
    <w:rsid w:val="00D73A78"/>
    <w:rsid w:val="00D7430C"/>
    <w:rsid w:val="00D757D6"/>
    <w:rsid w:val="00D77C6B"/>
    <w:rsid w:val="00D81154"/>
    <w:rsid w:val="00D86D2C"/>
    <w:rsid w:val="00D90532"/>
    <w:rsid w:val="00DA0892"/>
    <w:rsid w:val="00DC2E79"/>
    <w:rsid w:val="00DC5F5A"/>
    <w:rsid w:val="00DD4EC7"/>
    <w:rsid w:val="00DE2465"/>
    <w:rsid w:val="00DE4FF0"/>
    <w:rsid w:val="00DF0C8F"/>
    <w:rsid w:val="00DF37A4"/>
    <w:rsid w:val="00DF3E4D"/>
    <w:rsid w:val="00E01C68"/>
    <w:rsid w:val="00E023E6"/>
    <w:rsid w:val="00E159CD"/>
    <w:rsid w:val="00E50E0A"/>
    <w:rsid w:val="00E55EB1"/>
    <w:rsid w:val="00E603B2"/>
    <w:rsid w:val="00E61E86"/>
    <w:rsid w:val="00E673C1"/>
    <w:rsid w:val="00E72CAA"/>
    <w:rsid w:val="00E7302A"/>
    <w:rsid w:val="00E83DA8"/>
    <w:rsid w:val="00E8471C"/>
    <w:rsid w:val="00E86693"/>
    <w:rsid w:val="00E9255D"/>
    <w:rsid w:val="00EA11F6"/>
    <w:rsid w:val="00EA2685"/>
    <w:rsid w:val="00EA4F78"/>
    <w:rsid w:val="00EA6952"/>
    <w:rsid w:val="00EA75F2"/>
    <w:rsid w:val="00EB4B22"/>
    <w:rsid w:val="00EB66DF"/>
    <w:rsid w:val="00EC1CD0"/>
    <w:rsid w:val="00ED092B"/>
    <w:rsid w:val="00ED0C58"/>
    <w:rsid w:val="00ED27E5"/>
    <w:rsid w:val="00EE0614"/>
    <w:rsid w:val="00EE22AD"/>
    <w:rsid w:val="00EE41B2"/>
    <w:rsid w:val="00EE6B10"/>
    <w:rsid w:val="00EE6E39"/>
    <w:rsid w:val="00EF7001"/>
    <w:rsid w:val="00F05AB6"/>
    <w:rsid w:val="00F15047"/>
    <w:rsid w:val="00F20DE3"/>
    <w:rsid w:val="00F21F0E"/>
    <w:rsid w:val="00F42B78"/>
    <w:rsid w:val="00F51D8E"/>
    <w:rsid w:val="00F5336E"/>
    <w:rsid w:val="00F56703"/>
    <w:rsid w:val="00F611A7"/>
    <w:rsid w:val="00F65BAD"/>
    <w:rsid w:val="00F719A4"/>
    <w:rsid w:val="00F81134"/>
    <w:rsid w:val="00F83A85"/>
    <w:rsid w:val="00F86205"/>
    <w:rsid w:val="00F9483C"/>
    <w:rsid w:val="00F97A84"/>
    <w:rsid w:val="00FA061D"/>
    <w:rsid w:val="00FA2CF4"/>
    <w:rsid w:val="00FA2EDE"/>
    <w:rsid w:val="00FA3D5D"/>
    <w:rsid w:val="00FB10A3"/>
    <w:rsid w:val="00FB64F1"/>
    <w:rsid w:val="00FC3B88"/>
    <w:rsid w:val="00FC7014"/>
    <w:rsid w:val="00FD06F2"/>
    <w:rsid w:val="00FD342B"/>
    <w:rsid w:val="00FD70E8"/>
    <w:rsid w:val="00FF0711"/>
    <w:rsid w:val="00FF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F3D9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0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08CF"/>
  </w:style>
  <w:style w:type="paragraph" w:styleId="a5">
    <w:name w:val="footer"/>
    <w:basedOn w:val="a"/>
    <w:link w:val="a6"/>
    <w:uiPriority w:val="99"/>
    <w:unhideWhenUsed/>
    <w:rsid w:val="001C0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08CF"/>
  </w:style>
  <w:style w:type="paragraph" w:styleId="a7">
    <w:name w:val="Balloon Text"/>
    <w:basedOn w:val="a"/>
    <w:link w:val="a8"/>
    <w:uiPriority w:val="99"/>
    <w:semiHidden/>
    <w:unhideWhenUsed/>
    <w:rsid w:val="002E4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E47B3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85335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5335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53356"/>
    <w:rPr>
      <w:vertAlign w:val="superscript"/>
    </w:rPr>
  </w:style>
  <w:style w:type="paragraph" w:customStyle="1" w:styleId="ac">
    <w:name w:val="Знак Знак Знак"/>
    <w:basedOn w:val="a"/>
    <w:uiPriority w:val="99"/>
    <w:rsid w:val="0041258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wmmsonormal">
    <w:name w:val="_wm__msonormal"/>
    <w:basedOn w:val="a"/>
    <w:rsid w:val="000128A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mmsolistparagraph">
    <w:name w:val="_wm__msolistparagraph"/>
    <w:basedOn w:val="a"/>
    <w:rsid w:val="000128A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2F6051"/>
    <w:pPr>
      <w:spacing w:line="256" w:lineRule="auto"/>
      <w:ind w:left="720"/>
      <w:contextualSpacing/>
    </w:pPr>
    <w:rPr>
      <w:lang w:val="en-US"/>
    </w:rPr>
  </w:style>
  <w:style w:type="paragraph" w:styleId="ae">
    <w:name w:val="Revision"/>
    <w:hidden/>
    <w:uiPriority w:val="99"/>
    <w:semiHidden/>
    <w:rsid w:val="005F28F5"/>
    <w:pPr>
      <w:spacing w:after="0" w:line="240" w:lineRule="auto"/>
    </w:pPr>
  </w:style>
  <w:style w:type="character" w:styleId="af">
    <w:name w:val="annotation reference"/>
    <w:basedOn w:val="a0"/>
    <w:uiPriority w:val="99"/>
    <w:semiHidden/>
    <w:unhideWhenUsed/>
    <w:rsid w:val="00D51B7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51B70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51B70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51B7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51B70"/>
    <w:rPr>
      <w:b/>
      <w:bCs/>
      <w:sz w:val="20"/>
      <w:szCs w:val="20"/>
    </w:rPr>
  </w:style>
  <w:style w:type="character" w:styleId="af4">
    <w:name w:val="Emphasis"/>
    <w:basedOn w:val="a0"/>
    <w:uiPriority w:val="20"/>
    <w:qFormat/>
    <w:rsid w:val="00D51B7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0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08CF"/>
  </w:style>
  <w:style w:type="paragraph" w:styleId="a5">
    <w:name w:val="footer"/>
    <w:basedOn w:val="a"/>
    <w:link w:val="a6"/>
    <w:uiPriority w:val="99"/>
    <w:unhideWhenUsed/>
    <w:rsid w:val="001C0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08CF"/>
  </w:style>
  <w:style w:type="paragraph" w:styleId="a7">
    <w:name w:val="Balloon Text"/>
    <w:basedOn w:val="a"/>
    <w:link w:val="a8"/>
    <w:uiPriority w:val="99"/>
    <w:semiHidden/>
    <w:unhideWhenUsed/>
    <w:rsid w:val="002E4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E47B3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85335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5335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53356"/>
    <w:rPr>
      <w:vertAlign w:val="superscript"/>
    </w:rPr>
  </w:style>
  <w:style w:type="paragraph" w:customStyle="1" w:styleId="ac">
    <w:name w:val="Знак Знак Знак"/>
    <w:basedOn w:val="a"/>
    <w:uiPriority w:val="99"/>
    <w:rsid w:val="0041258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wmmsonormal">
    <w:name w:val="_wm__msonormal"/>
    <w:basedOn w:val="a"/>
    <w:rsid w:val="000128A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mmsolistparagraph">
    <w:name w:val="_wm__msolistparagraph"/>
    <w:basedOn w:val="a"/>
    <w:rsid w:val="000128A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2F6051"/>
    <w:pPr>
      <w:spacing w:line="256" w:lineRule="auto"/>
      <w:ind w:left="720"/>
      <w:contextualSpacing/>
    </w:pPr>
    <w:rPr>
      <w:lang w:val="en-US"/>
    </w:rPr>
  </w:style>
  <w:style w:type="paragraph" w:styleId="ae">
    <w:name w:val="Revision"/>
    <w:hidden/>
    <w:uiPriority w:val="99"/>
    <w:semiHidden/>
    <w:rsid w:val="005F28F5"/>
    <w:pPr>
      <w:spacing w:after="0" w:line="240" w:lineRule="auto"/>
    </w:pPr>
  </w:style>
  <w:style w:type="character" w:styleId="af">
    <w:name w:val="annotation reference"/>
    <w:basedOn w:val="a0"/>
    <w:uiPriority w:val="99"/>
    <w:semiHidden/>
    <w:unhideWhenUsed/>
    <w:rsid w:val="00D51B7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51B70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51B70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51B7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51B70"/>
    <w:rPr>
      <w:b/>
      <w:bCs/>
      <w:sz w:val="20"/>
      <w:szCs w:val="20"/>
    </w:rPr>
  </w:style>
  <w:style w:type="character" w:styleId="af4">
    <w:name w:val="Emphasis"/>
    <w:basedOn w:val="a0"/>
    <w:uiPriority w:val="20"/>
    <w:qFormat/>
    <w:rsid w:val="00D51B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82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4391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7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9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63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6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868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5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7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0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040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4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3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2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70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0795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5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383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93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2159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6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032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2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276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4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6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4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23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8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0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3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7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3599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0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3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6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7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20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2208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1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9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1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3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9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60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5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7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4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054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8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0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7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8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1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45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694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592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071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099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1720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4850965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000FF"/>
                                                        <w:left w:val="single" w:sz="12" w:space="6" w:color="0000FF"/>
                                                        <w:bottom w:val="none" w:sz="0" w:space="0" w:color="0000FF"/>
                                                        <w:right w:val="none" w:sz="0" w:space="0" w:color="0000FF"/>
                                                      </w:divBdr>
                                                      <w:divsChild>
                                                        <w:div w:id="981886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22C7F-F31B-4ADE-8A6F-171551BD3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ПЕТРОВА Юлия Юрьевна</cp:lastModifiedBy>
  <cp:revision>2</cp:revision>
  <cp:lastPrinted>2026-06-10T08:39:00Z</cp:lastPrinted>
  <dcterms:created xsi:type="dcterms:W3CDTF">2026-06-10T08:57:00Z</dcterms:created>
  <dcterms:modified xsi:type="dcterms:W3CDTF">2026-06-10T08:57:00Z</dcterms:modified>
</cp:coreProperties>
</file>