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4E047B" w:rsidRPr="0095537C" w:rsidTr="009661FD">
        <w:trPr>
          <w:jc w:val="right"/>
        </w:trPr>
        <w:tc>
          <w:tcPr>
            <w:tcW w:w="5508" w:type="dxa"/>
            <w:shd w:val="clear" w:color="auto" w:fill="auto"/>
          </w:tcPr>
          <w:p w:rsidR="004E047B" w:rsidRPr="0095537C" w:rsidRDefault="004E047B" w:rsidP="009661F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4"/>
                <w:lang w:eastAsia="ru-RU"/>
              </w:rPr>
            </w:pPr>
          </w:p>
        </w:tc>
        <w:tc>
          <w:tcPr>
            <w:tcW w:w="4063" w:type="dxa"/>
            <w:shd w:val="clear" w:color="auto" w:fill="auto"/>
            <w:vAlign w:val="bottom"/>
          </w:tcPr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95537C" w:rsidRDefault="004E047B" w:rsidP="0096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047B" w:rsidRPr="00C83AD0" w:rsidRDefault="004E047B" w:rsidP="00EC4AC6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3AD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4E047B" w:rsidRDefault="004E047B" w:rsidP="0080040F">
      <w:pPr>
        <w:shd w:val="clear" w:color="auto" w:fill="FFFFFF"/>
        <w:spacing w:after="0" w:line="240" w:lineRule="auto"/>
        <w:ind w:right="45" w:firstLine="703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5"/>
          <w:lang w:eastAsia="ru-RU"/>
        </w:rPr>
      </w:pPr>
    </w:p>
    <w:p w:rsidR="0080040F" w:rsidRPr="0080040F" w:rsidRDefault="0080040F" w:rsidP="0080040F">
      <w:pPr>
        <w:shd w:val="clear" w:color="auto" w:fill="FFFFFF"/>
        <w:spacing w:after="0" w:line="240" w:lineRule="auto"/>
        <w:ind w:right="45" w:firstLine="703"/>
        <w:jc w:val="both"/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</w:pPr>
    </w:p>
    <w:p w:rsidR="004E047B" w:rsidRPr="00F43FA1" w:rsidRDefault="004E047B" w:rsidP="00F43FA1">
      <w:pPr>
        <w:spacing w:after="0" w:line="360" w:lineRule="auto"/>
        <w:ind w:firstLine="70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0040F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 xml:space="preserve">В соответствии с частью третьей статьи 107 Регламента Государственной Думы </w:t>
      </w:r>
      <w:r w:rsidR="00EC4AC6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направляем</w:t>
      </w:r>
      <w:r w:rsidRPr="0080040F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 xml:space="preserve"> на рассмотрение Совета Государственной Д</w:t>
      </w:r>
      <w:bookmarkStart w:id="0" w:name="_GoBack"/>
      <w:bookmarkEnd w:id="0"/>
      <w:r w:rsidRPr="0080040F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умы</w:t>
      </w:r>
      <w:r w:rsidRPr="0080040F">
        <w:rPr>
          <w:rFonts w:ascii="Times New Roman" w:eastAsia="Times New Roman" w:hAnsi="Times New Roman" w:cs="Times New Roman"/>
          <w:spacing w:val="-3"/>
          <w:sz w:val="28"/>
          <w:szCs w:val="25"/>
          <w:lang w:eastAsia="ru-RU"/>
        </w:rPr>
        <w:t xml:space="preserve"> </w:t>
      </w:r>
      <w:r w:rsidR="00247834">
        <w:rPr>
          <w:rFonts w:ascii="Times New Roman" w:eastAsia="Times New Roman" w:hAnsi="Times New Roman" w:cs="Times New Roman"/>
          <w:spacing w:val="-3"/>
          <w:sz w:val="28"/>
          <w:szCs w:val="25"/>
          <w:lang w:eastAsia="ru-RU"/>
        </w:rPr>
        <w:br/>
      </w:r>
      <w:r w:rsidRPr="0080040F">
        <w:rPr>
          <w:rFonts w:ascii="Times New Roman" w:eastAsia="Times New Roman" w:hAnsi="Times New Roman" w:cs="Times New Roman"/>
          <w:spacing w:val="-3"/>
          <w:sz w:val="28"/>
          <w:szCs w:val="25"/>
          <w:lang w:eastAsia="ru-RU"/>
        </w:rPr>
        <w:t xml:space="preserve">проект федерального закона </w:t>
      </w:r>
      <w:r w:rsidR="0080040F" w:rsidRPr="008004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="00725853" w:rsidRPr="007258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1208699-8 </w:t>
      </w:r>
      <w:r w:rsidR="00F43F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 внесении изменений </w:t>
      </w:r>
      <w:r w:rsidR="00F43FA1" w:rsidRPr="00F43F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Федеральный закон «О безопасности объектов топливно-энергетического комплекса» </w:t>
      </w:r>
      <w:r w:rsidR="00F43FA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F43FA1" w:rsidRPr="00F43FA1">
        <w:rPr>
          <w:rFonts w:ascii="Times New Roman" w:eastAsia="Times New Roman" w:hAnsi="Times New Roman"/>
          <w:bCs/>
          <w:sz w:val="28"/>
          <w:szCs w:val="28"/>
          <w:lang w:eastAsia="ru-RU"/>
        </w:rPr>
        <w:t>и отдельные законодательные акты Российской Федерации»</w:t>
      </w:r>
      <w:r w:rsidRPr="008004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C6C60" w:rsidRPr="00800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40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внесенный </w:t>
      </w:r>
      <w:r w:rsidR="00F43FA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депутатами Государственной Думы</w:t>
      </w:r>
      <w:r w:rsidR="00CC260B" w:rsidRPr="00CC260B">
        <w:t xml:space="preserve"> </w:t>
      </w:r>
      <w:proofErr w:type="spellStart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Н.Г.Шульгиновым</w:t>
      </w:r>
      <w:proofErr w:type="spellEnd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Ю</w:t>
      </w:r>
      <w:r w:rsidR="0072585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.А.Станкевичем</w:t>
      </w:r>
      <w:proofErr w:type="spellEnd"/>
      <w:r w:rsidR="0072585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72585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В.И.Пискаревым</w:t>
      </w:r>
      <w:proofErr w:type="spellEnd"/>
      <w:r w:rsidR="0072585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А.Б.Выборным</w:t>
      </w:r>
      <w:proofErr w:type="spellEnd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В.С.Селезневым</w:t>
      </w:r>
      <w:proofErr w:type="spellEnd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CC260B" w:rsidRP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В.В.Плякиным</w:t>
      </w:r>
      <w:proofErr w:type="spellEnd"/>
      <w:r w:rsidR="00CC260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4E047B" w:rsidRPr="0080040F" w:rsidRDefault="004E047B" w:rsidP="0080040F">
      <w:pPr>
        <w:spacing w:after="0" w:line="36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4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 </w:t>
      </w:r>
      <w:r w:rsidR="00EC4A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Государственной Думы по энергетике </w:t>
      </w:r>
      <w:r w:rsidRPr="0080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считает, что указанный </w:t>
      </w:r>
      <w:r w:rsidR="003969C5" w:rsidRPr="003969C5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 федерального закона</w:t>
      </w:r>
      <w:r w:rsidRPr="0080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соответствует части третьей статьи 104 Конституции Российской Федерации и статье 105 Регламента Государственной Думы</w:t>
      </w:r>
      <w:r w:rsidR="00F21E2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80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п</w:t>
      </w:r>
      <w:r w:rsidRPr="0080040F">
        <w:rPr>
          <w:rFonts w:ascii="Times New Roman" w:eastAsia="Times New Roman" w:hAnsi="Times New Roman" w:cs="Times New Roman"/>
          <w:sz w:val="28"/>
          <w:szCs w:val="20"/>
          <w:lang w:eastAsia="ru-RU"/>
        </w:rPr>
        <w:t>редлагает</w:t>
      </w:r>
      <w:r w:rsidRPr="0080040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принять его</w:t>
      </w:r>
      <w:r w:rsidR="00EC4AC6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80040F">
        <w:rPr>
          <w:rFonts w:ascii="Times New Roman" w:eastAsia="Times New Roman" w:hAnsi="Times New Roman" w:cs="Times New Roman"/>
          <w:sz w:val="28"/>
          <w:szCs w:val="25"/>
          <w:lang w:eastAsia="ru-RU"/>
        </w:rPr>
        <w:t>к рассмотрению Государственной Думой.</w:t>
      </w:r>
    </w:p>
    <w:p w:rsidR="004E047B" w:rsidRPr="0080040F" w:rsidRDefault="004E047B" w:rsidP="0080040F">
      <w:pPr>
        <w:spacing w:after="0" w:line="360" w:lineRule="auto"/>
        <w:ind w:right="142" w:firstLine="70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0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Электронные копии документов и материалов по указанному </w:t>
      </w:r>
      <w:r w:rsidR="003969C5" w:rsidRPr="003969C5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проекту федерального закона</w:t>
      </w:r>
      <w:r w:rsidRPr="0080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размещены в </w:t>
      </w:r>
      <w:r w:rsidRPr="00725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СОЗД </w:t>
      </w:r>
      <w:r w:rsidR="003969C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25853" w:rsidRPr="00725853">
        <w:rPr>
          <w:rFonts w:ascii="Times New Roman" w:eastAsia="Times New Roman" w:hAnsi="Times New Roman" w:cs="Times New Roman"/>
          <w:sz w:val="28"/>
          <w:szCs w:val="24"/>
          <w:lang w:eastAsia="ru-RU"/>
        </w:rPr>
        <w:t>17</w:t>
      </w:r>
      <w:r w:rsidR="003969C5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725853" w:rsidRPr="00725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43FA1" w:rsidRPr="00725853">
        <w:rPr>
          <w:rFonts w:ascii="Times New Roman" w:eastAsia="Times New Roman" w:hAnsi="Times New Roman" w:cs="Times New Roman"/>
          <w:sz w:val="28"/>
          <w:szCs w:val="24"/>
          <w:lang w:eastAsia="ru-RU"/>
        </w:rPr>
        <w:t>апреля</w:t>
      </w:r>
      <w:r w:rsidR="0080040F" w:rsidRPr="00725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F43FA1" w:rsidRPr="00725853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80040F" w:rsidRPr="0080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4E047B" w:rsidRDefault="004E047B" w:rsidP="008709D9">
      <w:pPr>
        <w:spacing w:before="120" w:after="0" w:line="28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37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Приложение:</w:t>
      </w:r>
      <w:r w:rsidR="008004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на ___ </w:t>
      </w:r>
      <w:r w:rsidRPr="0095537C">
        <w:rPr>
          <w:rFonts w:ascii="Times New Roman" w:eastAsia="Times New Roman" w:hAnsi="Times New Roman" w:cs="Times New Roman"/>
          <w:sz w:val="28"/>
          <w:szCs w:val="24"/>
          <w:lang w:eastAsia="ru-RU"/>
        </w:rPr>
        <w:t>л. в 1 экз.</w:t>
      </w:r>
    </w:p>
    <w:p w:rsidR="00AE6C2A" w:rsidRDefault="00AE6C2A" w:rsidP="0080040F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09D9" w:rsidRDefault="008709D9" w:rsidP="0080040F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09D9" w:rsidRPr="0095537C" w:rsidRDefault="008709D9" w:rsidP="0080040F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09D9" w:rsidRPr="008709D9" w:rsidRDefault="008709D9" w:rsidP="008709D9">
      <w:pPr>
        <w:rPr>
          <w:rFonts w:ascii="Times New Roman" w:hAnsi="Times New Roman" w:cs="Times New Roman"/>
          <w:sz w:val="28"/>
          <w:szCs w:val="28"/>
        </w:rPr>
      </w:pPr>
      <w:r w:rsidRPr="008709D9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8709D9">
        <w:rPr>
          <w:rFonts w:ascii="Times New Roman" w:hAnsi="Times New Roman" w:cs="Times New Roman"/>
          <w:sz w:val="28"/>
          <w:szCs w:val="28"/>
        </w:rPr>
        <w:tab/>
      </w:r>
      <w:r w:rsidRPr="008709D9">
        <w:rPr>
          <w:rFonts w:ascii="Times New Roman" w:hAnsi="Times New Roman" w:cs="Times New Roman"/>
          <w:sz w:val="28"/>
          <w:szCs w:val="28"/>
        </w:rPr>
        <w:tab/>
      </w:r>
      <w:r w:rsidRPr="008709D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proofErr w:type="spellStart"/>
      <w:r w:rsidRPr="008709D9">
        <w:rPr>
          <w:rFonts w:ascii="Times New Roman" w:hAnsi="Times New Roman" w:cs="Times New Roman"/>
          <w:sz w:val="28"/>
          <w:szCs w:val="28"/>
        </w:rPr>
        <w:t>Н.Г.Шульгинов</w:t>
      </w:r>
      <w:proofErr w:type="spellEnd"/>
    </w:p>
    <w:p w:rsidR="008709D9" w:rsidRPr="008709D9" w:rsidRDefault="008709D9" w:rsidP="008709D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709D9" w:rsidRPr="008709D9" w:rsidSect="00CC6C60">
      <w:footerReference w:type="default" r:id="rId6"/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754" w:rsidRDefault="00FA0754" w:rsidP="00AE6C2A">
      <w:pPr>
        <w:spacing w:after="0" w:line="240" w:lineRule="auto"/>
      </w:pPr>
      <w:r>
        <w:separator/>
      </w:r>
    </w:p>
  </w:endnote>
  <w:endnote w:type="continuationSeparator" w:id="0">
    <w:p w:rsidR="00FA0754" w:rsidRDefault="00FA0754" w:rsidP="00AE6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C2A" w:rsidRPr="003E2DA8" w:rsidRDefault="00F43FA1">
    <w:pPr>
      <w:pStyle w:val="a5"/>
      <w:rPr>
        <w:rFonts w:ascii="Times New Roman" w:hAnsi="Times New Roman" w:cs="Times New Roman"/>
        <w:i/>
        <w:sz w:val="16"/>
        <w:szCs w:val="16"/>
      </w:rPr>
    </w:pPr>
    <w:r w:rsidRPr="003E2DA8">
      <w:rPr>
        <w:rFonts w:ascii="Times New Roman" w:hAnsi="Times New Roman" w:cs="Times New Roman"/>
        <w:i/>
        <w:sz w:val="16"/>
        <w:szCs w:val="16"/>
      </w:rPr>
      <w:t xml:space="preserve">Никитина Юлия Александровна, 8-495-692-18-11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754" w:rsidRDefault="00FA0754" w:rsidP="00AE6C2A">
      <w:pPr>
        <w:spacing w:after="0" w:line="240" w:lineRule="auto"/>
      </w:pPr>
      <w:r>
        <w:separator/>
      </w:r>
    </w:p>
  </w:footnote>
  <w:footnote w:type="continuationSeparator" w:id="0">
    <w:p w:rsidR="00FA0754" w:rsidRDefault="00FA0754" w:rsidP="00AE6C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7B"/>
    <w:rsid w:val="000B10FE"/>
    <w:rsid w:val="00236574"/>
    <w:rsid w:val="00246C4A"/>
    <w:rsid w:val="00247834"/>
    <w:rsid w:val="00283E46"/>
    <w:rsid w:val="002D2DAF"/>
    <w:rsid w:val="002F1860"/>
    <w:rsid w:val="003017A8"/>
    <w:rsid w:val="0031551F"/>
    <w:rsid w:val="00326B7B"/>
    <w:rsid w:val="003817E7"/>
    <w:rsid w:val="003969C5"/>
    <w:rsid w:val="003B26D3"/>
    <w:rsid w:val="003E2DA8"/>
    <w:rsid w:val="004E047B"/>
    <w:rsid w:val="0056482A"/>
    <w:rsid w:val="005A69A2"/>
    <w:rsid w:val="005B6738"/>
    <w:rsid w:val="005E3FA0"/>
    <w:rsid w:val="00610DD6"/>
    <w:rsid w:val="0066475F"/>
    <w:rsid w:val="00691C66"/>
    <w:rsid w:val="00725853"/>
    <w:rsid w:val="007F6870"/>
    <w:rsid w:val="0080040F"/>
    <w:rsid w:val="008709D9"/>
    <w:rsid w:val="00882FFD"/>
    <w:rsid w:val="008E744D"/>
    <w:rsid w:val="00925E07"/>
    <w:rsid w:val="00937EAE"/>
    <w:rsid w:val="009510C7"/>
    <w:rsid w:val="00A22899"/>
    <w:rsid w:val="00A3389A"/>
    <w:rsid w:val="00A94A29"/>
    <w:rsid w:val="00AE6C2A"/>
    <w:rsid w:val="00BA5E0C"/>
    <w:rsid w:val="00BE4E79"/>
    <w:rsid w:val="00BF0F91"/>
    <w:rsid w:val="00C041FE"/>
    <w:rsid w:val="00C83AD0"/>
    <w:rsid w:val="00CA43DA"/>
    <w:rsid w:val="00CC260B"/>
    <w:rsid w:val="00CC6C60"/>
    <w:rsid w:val="00DF3EB0"/>
    <w:rsid w:val="00E21D27"/>
    <w:rsid w:val="00E4390B"/>
    <w:rsid w:val="00E62411"/>
    <w:rsid w:val="00E76D27"/>
    <w:rsid w:val="00EA15FE"/>
    <w:rsid w:val="00EC4AC6"/>
    <w:rsid w:val="00F21E2C"/>
    <w:rsid w:val="00F240ED"/>
    <w:rsid w:val="00F264D4"/>
    <w:rsid w:val="00F43882"/>
    <w:rsid w:val="00F43FA1"/>
    <w:rsid w:val="00F72BF5"/>
    <w:rsid w:val="00FA0754"/>
    <w:rsid w:val="00FB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6AC3"/>
  <w15:docId w15:val="{73BD0D65-463C-4CAF-B09F-8CD024DD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47B"/>
  </w:style>
  <w:style w:type="paragraph" w:styleId="2">
    <w:name w:val="heading 2"/>
    <w:basedOn w:val="a"/>
    <w:next w:val="a"/>
    <w:link w:val="20"/>
    <w:qFormat/>
    <w:rsid w:val="008709D9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">
    <w:name w:val="oz_naimen"/>
    <w:basedOn w:val="a0"/>
    <w:rsid w:val="00AE6C2A"/>
  </w:style>
  <w:style w:type="paragraph" w:styleId="a3">
    <w:name w:val="header"/>
    <w:basedOn w:val="a"/>
    <w:link w:val="a4"/>
    <w:uiPriority w:val="99"/>
    <w:unhideWhenUsed/>
    <w:rsid w:val="00AE6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C2A"/>
  </w:style>
  <w:style w:type="paragraph" w:styleId="a5">
    <w:name w:val="footer"/>
    <w:basedOn w:val="a"/>
    <w:link w:val="a6"/>
    <w:uiPriority w:val="99"/>
    <w:unhideWhenUsed/>
    <w:rsid w:val="00AE6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6C2A"/>
  </w:style>
  <w:style w:type="character" w:customStyle="1" w:styleId="20">
    <w:name w:val="Заголовок 2 Знак"/>
    <w:basedOn w:val="a0"/>
    <w:link w:val="2"/>
    <w:rsid w:val="008709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Надежда Александровна</dc:creator>
  <cp:lastModifiedBy>НИКИТИНА Юлия Александровна</cp:lastModifiedBy>
  <cp:revision>7</cp:revision>
  <cp:lastPrinted>2026-04-17T08:18:00Z</cp:lastPrinted>
  <dcterms:created xsi:type="dcterms:W3CDTF">2026-04-13T11:01:00Z</dcterms:created>
  <dcterms:modified xsi:type="dcterms:W3CDTF">2026-04-17T08:44:00Z</dcterms:modified>
</cp:coreProperties>
</file>