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406" w:rsidRPr="00FC5406" w:rsidRDefault="00FC5406" w:rsidP="00FC5406">
      <w:pPr>
        <w:tabs>
          <w:tab w:val="left" w:pos="567"/>
          <w:tab w:val="left" w:pos="6237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 Комитетом Государственной Думы по энергетике</w:t>
      </w:r>
    </w:p>
    <w:p w:rsidR="00FC5406" w:rsidRPr="00FC5406" w:rsidRDefault="00FC5406" w:rsidP="00FC5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B04" w:rsidRPr="00FC5406" w:rsidRDefault="00213B04" w:rsidP="00213B04">
      <w:pPr>
        <w:tabs>
          <w:tab w:val="left" w:pos="567"/>
          <w:tab w:val="left" w:pos="6237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bookmarkEnd w:id="0"/>
    <w:p w:rsidR="00FC5406" w:rsidRPr="00FC5406" w:rsidRDefault="00FC5406" w:rsidP="00FC5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406" w:rsidRPr="00FC5406" w:rsidRDefault="00FC5406" w:rsidP="00FC5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406" w:rsidRPr="00FC5406" w:rsidRDefault="00FC5406" w:rsidP="00FC5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406" w:rsidRPr="00FC5406" w:rsidRDefault="00FC5406" w:rsidP="00FC5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406" w:rsidRPr="00FC5406" w:rsidRDefault="00FC5406" w:rsidP="00FC5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406" w:rsidRPr="00FC5406" w:rsidRDefault="00FC5406" w:rsidP="00FC5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54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FC5406" w:rsidRPr="00FC5406" w:rsidRDefault="00FC5406" w:rsidP="00FC5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54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ГОСУДАРСТВЕННОЙ ДУМЫ</w:t>
      </w:r>
    </w:p>
    <w:p w:rsidR="00FC5406" w:rsidRPr="00FC5406" w:rsidRDefault="00FC5406" w:rsidP="00FC5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406" w:rsidRPr="00FC5406" w:rsidRDefault="00FC5406" w:rsidP="00FC5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406" w:rsidRPr="00FC5406" w:rsidRDefault="00FC5406" w:rsidP="00FC5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406" w:rsidRPr="00FC5406" w:rsidRDefault="00FC5406" w:rsidP="00FC5406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4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проекте федерального закона </w:t>
      </w:r>
      <w:r w:rsidRPr="00FC54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208699-8 «О внесении изменений </w:t>
      </w:r>
      <w:r w:rsidRPr="00FC54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Федеральный закон «О безопасности объектов топливно-энергетического комплекса» и отдельные законодательные акты Российской Федерации»</w:t>
      </w:r>
    </w:p>
    <w:p w:rsidR="00FC5406" w:rsidRPr="00FC5406" w:rsidRDefault="00FC5406" w:rsidP="00FC54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FC5406" w:rsidRDefault="00FC5406" w:rsidP="00FC5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52637A" w:rsidRDefault="0052637A" w:rsidP="00FC5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52637A" w:rsidRDefault="0052637A" w:rsidP="00FC5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52637A" w:rsidRDefault="0052637A" w:rsidP="00FC5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B519F2" w:rsidRDefault="00B519F2" w:rsidP="00FC5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52637A" w:rsidRDefault="0052637A" w:rsidP="00FC5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:rsidR="0052637A" w:rsidRPr="0052637A" w:rsidRDefault="0052637A" w:rsidP="00FC5406">
      <w:pPr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:rsidR="00FC5406" w:rsidRPr="00FC5406" w:rsidRDefault="00FC5406" w:rsidP="00FC5406">
      <w:pPr>
        <w:spacing w:after="360"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Дума Федерального Собрания Российской Федерации</w:t>
      </w:r>
      <w:r w:rsidRPr="00FC5406">
        <w:rPr>
          <w:rFonts w:ascii="Times New Roman" w:eastAsia="Times New Roman" w:hAnsi="Times New Roman" w:cs="Times New Roman"/>
          <w:b/>
          <w:bCs/>
          <w:spacing w:val="60"/>
          <w:sz w:val="28"/>
          <w:szCs w:val="28"/>
          <w:lang w:eastAsia="ru-RU"/>
        </w:rPr>
        <w:t> постановляе</w:t>
      </w:r>
      <w:r w:rsidRPr="00FC54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т:</w:t>
      </w:r>
    </w:p>
    <w:p w:rsidR="00FC5406" w:rsidRDefault="00FC5406" w:rsidP="00FC5406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Принять в первом чтении проект федерального закона </w:t>
      </w:r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208699-8 «О внесении изменений </w:t>
      </w:r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Федеральный закон «О безопасности объектов топливно-энергетического комплекса» и отдельные законодательные акты Российской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внесенный </w:t>
      </w:r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епутатами Государственной Думы </w:t>
      </w:r>
      <w:proofErr w:type="spellStart"/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>Н.Г.Шульгиновым</w:t>
      </w:r>
      <w:proofErr w:type="spellEnd"/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Ю.А.Станкевичем</w:t>
      </w:r>
      <w:proofErr w:type="spellEnd"/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>В.И.Пискаревым</w:t>
      </w:r>
      <w:proofErr w:type="spellEnd"/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>А.Б.Выборны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В.С.Селезневым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В.В.Плякиным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5406" w:rsidRPr="00FC5406" w:rsidRDefault="00FC5406" w:rsidP="00FC5406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Направить указанный законопроект Президенту Российской Федерации, в Совет Федерации Федерального Собрания Российской </w:t>
      </w:r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Федерации, комитеты и комиссии Государственной Думы, во фракции</w:t>
      </w:r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Государственной Думе, в 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ительство Российской Федерации.</w:t>
      </w:r>
    </w:p>
    <w:p w:rsidR="00FC5406" w:rsidRPr="00FC5406" w:rsidRDefault="00FC5406" w:rsidP="00FC5406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поправки к указан</w:t>
      </w:r>
      <w:r w:rsidR="00CA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ному законопроекту направляются </w:t>
      </w:r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Комитет Госу</w:t>
      </w:r>
      <w:r w:rsidR="00CA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дарственной Думы по энергетике </w:t>
      </w:r>
      <w:r w:rsidR="00CA0A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18 часов 13 мая 2026 года. </w:t>
      </w:r>
    </w:p>
    <w:p w:rsidR="00FC5406" w:rsidRPr="00FC5406" w:rsidRDefault="00FC5406" w:rsidP="00FC5406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Комитету Государственной Думы по энергетике доработать указанный законопроект с учетом поступивших поправок и внести </w:t>
      </w:r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его на рассмотрение Государственной Думы во втором чтении.</w:t>
      </w:r>
    </w:p>
    <w:p w:rsidR="00FC5406" w:rsidRPr="00FC5406" w:rsidRDefault="00FC5406" w:rsidP="00FC5406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406">
        <w:rPr>
          <w:rFonts w:ascii="Times New Roman" w:eastAsia="Times New Roman" w:hAnsi="Times New Roman" w:cs="Times New Roman"/>
          <w:sz w:val="28"/>
          <w:szCs w:val="28"/>
          <w:lang w:eastAsia="ru-RU"/>
        </w:rPr>
        <w:t>4. Настоящее Постановление вступает в силу со дня его принятия.</w:t>
      </w:r>
    </w:p>
    <w:p w:rsidR="00FC5406" w:rsidRPr="00FC5406" w:rsidRDefault="00FC5406" w:rsidP="00FC54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406" w:rsidRPr="00FC5406" w:rsidRDefault="00FC5406" w:rsidP="00FC54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202"/>
        <w:gridCol w:w="3868"/>
      </w:tblGrid>
      <w:tr w:rsidR="0013444B" w:rsidRPr="00FC5406" w:rsidTr="0066360F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FC5406" w:rsidRPr="00FC5406" w:rsidRDefault="00FC5406" w:rsidP="00FC5406">
            <w:pPr>
              <w:shd w:val="clear" w:color="00FFFF" w:fill="auto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4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Государственной Думы</w:t>
            </w:r>
          </w:p>
          <w:p w:rsidR="00FC5406" w:rsidRPr="00FC5406" w:rsidRDefault="00FC5406" w:rsidP="00FC5406">
            <w:pPr>
              <w:keepNext/>
              <w:widowControl w:val="0"/>
              <w:tabs>
                <w:tab w:val="left" w:pos="1407"/>
                <w:tab w:val="center" w:pos="2916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4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Федерального Собрания </w:t>
            </w:r>
          </w:p>
          <w:p w:rsidR="00FC5406" w:rsidRPr="00FC5406" w:rsidRDefault="00FC5406" w:rsidP="00FC5406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FC54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Российской Федерации</w:t>
            </w:r>
          </w:p>
        </w:tc>
        <w:tc>
          <w:tcPr>
            <w:tcW w:w="3958" w:type="dxa"/>
            <w:tcBorders>
              <w:top w:val="nil"/>
              <w:left w:val="nil"/>
              <w:right w:val="nil"/>
            </w:tcBorders>
          </w:tcPr>
          <w:p w:rsidR="00FC5406" w:rsidRPr="00FC5406" w:rsidRDefault="00FC5406" w:rsidP="00FC5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FC5406" w:rsidRPr="00FC5406" w:rsidRDefault="00FC5406" w:rsidP="00FC5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FC5406" w:rsidRPr="00FC5406" w:rsidRDefault="00FC5406" w:rsidP="00FC54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proofErr w:type="spellStart"/>
            <w:r w:rsidRPr="00FC5406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В.В.Володин</w:t>
            </w:r>
            <w:proofErr w:type="spellEnd"/>
          </w:p>
          <w:p w:rsidR="00FC5406" w:rsidRPr="00FC5406" w:rsidRDefault="00FC5406" w:rsidP="00FC54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</w:tbl>
    <w:p w:rsidR="00FC5406" w:rsidRPr="00FC5406" w:rsidRDefault="00FC5406" w:rsidP="00FC54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406" w:rsidRPr="00FC5406" w:rsidRDefault="00FC5406" w:rsidP="00FC5406"/>
    <w:p w:rsidR="00CB6143" w:rsidRDefault="00CB6143"/>
    <w:sectPr w:rsidR="00CB6143" w:rsidSect="00F038FB">
      <w:headerReference w:type="default" r:id="rId6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089" w:rsidRDefault="00302089">
      <w:pPr>
        <w:spacing w:after="0" w:line="240" w:lineRule="auto"/>
      </w:pPr>
      <w:r>
        <w:separator/>
      </w:r>
    </w:p>
  </w:endnote>
  <w:endnote w:type="continuationSeparator" w:id="0">
    <w:p w:rsidR="00302089" w:rsidRDefault="00302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089" w:rsidRDefault="00302089">
      <w:pPr>
        <w:spacing w:after="0" w:line="240" w:lineRule="auto"/>
      </w:pPr>
      <w:r>
        <w:separator/>
      </w:r>
    </w:p>
  </w:footnote>
  <w:footnote w:type="continuationSeparator" w:id="0">
    <w:p w:rsidR="00302089" w:rsidRDefault="00302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E75" w:rsidRPr="008E680B" w:rsidRDefault="0013444B">
    <w:pPr>
      <w:pStyle w:val="1"/>
      <w:framePr w:wrap="auto" w:vAnchor="text" w:hAnchor="margin" w:xAlign="center" w:y="1"/>
      <w:rPr>
        <w:rStyle w:val="a5"/>
        <w:sz w:val="28"/>
        <w:szCs w:val="28"/>
      </w:rPr>
    </w:pPr>
    <w:r w:rsidRPr="008E680B">
      <w:rPr>
        <w:rStyle w:val="a5"/>
        <w:sz w:val="28"/>
        <w:szCs w:val="28"/>
      </w:rPr>
      <w:fldChar w:fldCharType="begin"/>
    </w:r>
    <w:r w:rsidRPr="008E680B">
      <w:rPr>
        <w:rStyle w:val="a5"/>
        <w:sz w:val="28"/>
        <w:szCs w:val="28"/>
      </w:rPr>
      <w:instrText xml:space="preserve">PAGE  </w:instrText>
    </w:r>
    <w:r w:rsidRPr="008E680B">
      <w:rPr>
        <w:rStyle w:val="a5"/>
        <w:sz w:val="28"/>
        <w:szCs w:val="28"/>
      </w:rPr>
      <w:fldChar w:fldCharType="separate"/>
    </w:r>
    <w:r w:rsidR="00937A94">
      <w:rPr>
        <w:rStyle w:val="a5"/>
        <w:noProof/>
        <w:sz w:val="28"/>
        <w:szCs w:val="28"/>
      </w:rPr>
      <w:t>2</w:t>
    </w:r>
    <w:r w:rsidRPr="008E680B">
      <w:rPr>
        <w:rStyle w:val="a5"/>
        <w:sz w:val="28"/>
        <w:szCs w:val="28"/>
      </w:rPr>
      <w:fldChar w:fldCharType="end"/>
    </w:r>
  </w:p>
  <w:p w:rsidR="00746E75" w:rsidRDefault="00302089">
    <w:pPr>
      <w:pStyle w:val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406"/>
    <w:rsid w:val="0013444B"/>
    <w:rsid w:val="00213B04"/>
    <w:rsid w:val="00302089"/>
    <w:rsid w:val="0052637A"/>
    <w:rsid w:val="00937A94"/>
    <w:rsid w:val="00B519F2"/>
    <w:rsid w:val="00CA0A2D"/>
    <w:rsid w:val="00CB6143"/>
    <w:rsid w:val="00FC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A177A"/>
  <w15:chartTrackingRefBased/>
  <w15:docId w15:val="{3BD1F0B4-BEDB-477D-87F1-10E5ADCFA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rsid w:val="00FC540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1"/>
    <w:uiPriority w:val="99"/>
    <w:rsid w:val="00FC5406"/>
    <w:rPr>
      <w:rFonts w:ascii="Times New Roman" w:hAnsi="Times New Roman"/>
      <w:sz w:val="24"/>
      <w:szCs w:val="24"/>
    </w:rPr>
  </w:style>
  <w:style w:type="character" w:styleId="a5">
    <w:name w:val="page number"/>
    <w:basedOn w:val="a0"/>
    <w:uiPriority w:val="99"/>
    <w:rsid w:val="00FC5406"/>
    <w:rPr>
      <w:rFonts w:cs="Times New Roman"/>
    </w:rPr>
  </w:style>
  <w:style w:type="paragraph" w:styleId="a3">
    <w:name w:val="header"/>
    <w:basedOn w:val="a"/>
    <w:link w:val="10"/>
    <w:uiPriority w:val="99"/>
    <w:semiHidden/>
    <w:unhideWhenUsed/>
    <w:rsid w:val="00FC54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3"/>
    <w:uiPriority w:val="99"/>
    <w:semiHidden/>
    <w:rsid w:val="00FC5406"/>
  </w:style>
  <w:style w:type="paragraph" w:styleId="a6">
    <w:name w:val="Balloon Text"/>
    <w:basedOn w:val="a"/>
    <w:link w:val="a7"/>
    <w:uiPriority w:val="99"/>
    <w:semiHidden/>
    <w:unhideWhenUsed/>
    <w:rsid w:val="00CA0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A0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Юлия Александровна</dc:creator>
  <cp:keywords/>
  <dc:description/>
  <cp:lastModifiedBy>НИКИТИНА Юлия Александровна</cp:lastModifiedBy>
  <cp:revision>2</cp:revision>
  <cp:lastPrinted>2026-04-23T13:34:00Z</cp:lastPrinted>
  <dcterms:created xsi:type="dcterms:W3CDTF">2026-04-22T14:10:00Z</dcterms:created>
  <dcterms:modified xsi:type="dcterms:W3CDTF">2026-04-23T13:34:00Z</dcterms:modified>
</cp:coreProperties>
</file>