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A8E" w:rsidRPr="00D65078" w:rsidRDefault="00277A8E" w:rsidP="00277A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277A8E" w:rsidRPr="00D65078" w:rsidRDefault="00277A8E" w:rsidP="00277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02E" w:rsidRPr="00D65078" w:rsidRDefault="00277A8E" w:rsidP="00277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ГОСУДАРСТВЕННАЯ ДУМА </w:t>
      </w:r>
    </w:p>
    <w:p w:rsidR="00277A8E" w:rsidRPr="00D65078" w:rsidRDefault="00277A8E" w:rsidP="00277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СОБРАНИЯ</w:t>
      </w:r>
      <w:r w:rsidR="00AA702E" w:rsidRPr="00D65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65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  ФЕДЕРАЦИИ</w:t>
      </w:r>
    </w:p>
    <w:p w:rsidR="00277A8E" w:rsidRPr="00D65078" w:rsidRDefault="00277A8E" w:rsidP="00277A8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 СОЗЫВА</w:t>
      </w:r>
    </w:p>
    <w:p w:rsidR="00277A8E" w:rsidRPr="00D65078" w:rsidRDefault="00ED1D69" w:rsidP="00AA702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D650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КОМИТЕТ </w:t>
      </w:r>
      <w:r w:rsidR="00277A8E" w:rsidRPr="00D650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ПО ЭНЕРГЕТИКЕ </w:t>
      </w:r>
    </w:p>
    <w:p w:rsidR="00277A8E" w:rsidRPr="00D65078" w:rsidRDefault="00277A8E" w:rsidP="00AA702E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D65078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Р Е Ш Е Н И Е</w:t>
      </w:r>
    </w:p>
    <w:p w:rsidR="00277A8E" w:rsidRPr="00D65078" w:rsidRDefault="00184A03" w:rsidP="00402286">
      <w:pPr>
        <w:tabs>
          <w:tab w:val="right" w:pos="935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507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9024A" w:rsidRPr="00D65078">
        <w:rPr>
          <w:rFonts w:ascii="Times New Roman" w:eastAsia="Times New Roman" w:hAnsi="Times New Roman" w:cs="Times New Roman"/>
          <w:bCs/>
          <w:sz w:val="28"/>
          <w:szCs w:val="28"/>
        </w:rPr>
        <w:t>___</w:t>
      </w:r>
      <w:r w:rsidRPr="00D65078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09024A" w:rsidRPr="00D65078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 20__ г.</w:t>
      </w:r>
      <w:r w:rsidR="0009024A" w:rsidRPr="00D65078">
        <w:rPr>
          <w:rFonts w:ascii="Times New Roman" w:eastAsia="Times New Roman" w:hAnsi="Times New Roman" w:cs="Times New Roman"/>
          <w:bCs/>
          <w:sz w:val="28"/>
          <w:szCs w:val="28"/>
        </w:rPr>
        <w:tab/>
        <w:t>№ _________</w:t>
      </w:r>
    </w:p>
    <w:p w:rsidR="00AA702E" w:rsidRPr="00277A8E" w:rsidRDefault="00AA702E" w:rsidP="00AA7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DF3" w:rsidRPr="00F92DF3" w:rsidRDefault="00277A8E" w:rsidP="00F92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02E">
        <w:rPr>
          <w:rFonts w:ascii="Times New Roman" w:hAnsi="Times New Roman" w:cs="Times New Roman"/>
          <w:b/>
          <w:sz w:val="28"/>
          <w:szCs w:val="28"/>
        </w:rPr>
        <w:t xml:space="preserve">О проекте федерального закона </w:t>
      </w:r>
      <w:r w:rsidR="00E00818" w:rsidRPr="00F9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402286" w:rsidRPr="00402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1208699-8</w:t>
      </w:r>
      <w:r w:rsidR="00E00818" w:rsidRPr="00F9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92DF3" w:rsidRPr="00F92DF3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</w:p>
    <w:p w:rsidR="00277A8E" w:rsidRDefault="00F92DF3" w:rsidP="00F92DF3">
      <w:pPr>
        <w:spacing w:after="0" w:line="240" w:lineRule="auto"/>
        <w:jc w:val="center"/>
        <w:rPr>
          <w:rStyle w:val="oznaimen"/>
          <w:rFonts w:ascii="Times New Roman" w:hAnsi="Times New Roman" w:cs="Times New Roman"/>
          <w:b/>
          <w:sz w:val="28"/>
          <w:szCs w:val="28"/>
        </w:rPr>
      </w:pPr>
      <w:r w:rsidRPr="00F92DF3">
        <w:rPr>
          <w:rFonts w:ascii="Times New Roman" w:hAnsi="Times New Roman" w:cs="Times New Roman"/>
          <w:b/>
          <w:sz w:val="28"/>
          <w:szCs w:val="28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  <w:r w:rsidR="00AB31DC" w:rsidRPr="00AA702E">
        <w:rPr>
          <w:rFonts w:ascii="Times New Roman" w:hAnsi="Times New Roman" w:cs="Times New Roman"/>
          <w:b/>
          <w:sz w:val="28"/>
          <w:szCs w:val="28"/>
        </w:rPr>
        <w:br/>
      </w:r>
    </w:p>
    <w:p w:rsidR="00402286" w:rsidRPr="00AA702E" w:rsidRDefault="00402286" w:rsidP="00402286">
      <w:pPr>
        <w:spacing w:after="0" w:line="240" w:lineRule="auto"/>
        <w:rPr>
          <w:rStyle w:val="oznaimen"/>
          <w:rFonts w:ascii="Times New Roman" w:hAnsi="Times New Roman" w:cs="Times New Roman"/>
          <w:b/>
          <w:sz w:val="28"/>
          <w:szCs w:val="28"/>
        </w:rPr>
      </w:pPr>
    </w:p>
    <w:p w:rsidR="00277A8E" w:rsidRPr="00AA702E" w:rsidRDefault="00277A8E" w:rsidP="00585D63">
      <w:pPr>
        <w:shd w:val="clear" w:color="auto" w:fill="FFFFFF"/>
        <w:tabs>
          <w:tab w:val="left" w:pos="642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="00F92DF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 Государственной Думы</w:t>
      </w:r>
      <w:r w:rsidR="00585D63" w:rsidRPr="00585D63">
        <w:t xml:space="preserve"> </w:t>
      </w:r>
      <w:r w:rsidR="00402286">
        <w:br/>
      </w:r>
      <w:proofErr w:type="spellStart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Н.Г.Шульгиновым</w:t>
      </w:r>
      <w:proofErr w:type="spellEnd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Ю.А.С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танкевичем</w:t>
      </w:r>
      <w:proofErr w:type="spellEnd"/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В.И.Пискаревым</w:t>
      </w:r>
      <w:proofErr w:type="spellEnd"/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А.Б.Выборным</w:t>
      </w:r>
      <w:proofErr w:type="spellEnd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В.С.Селезневым</w:t>
      </w:r>
      <w:proofErr w:type="spellEnd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85D63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В.В.Плякиным</w:t>
      </w:r>
      <w:proofErr w:type="spellEnd"/>
    </w:p>
    <w:p w:rsidR="00E00818" w:rsidRPr="00AA702E" w:rsidRDefault="00E00818" w:rsidP="0040228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818" w:rsidRPr="00AA702E" w:rsidRDefault="00277A8E" w:rsidP="00F92DF3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45280D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№ </w:t>
      </w:r>
      <w:r w:rsidR="00402286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1208699-8 </w:t>
      </w:r>
      <w:r w:rsidR="00F9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</w:t>
      </w:r>
      <w:r w:rsidR="00F92DF3" w:rsidRPr="00F9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закон «О безопасности объектов топливно-энергетического комплекса» и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="00F92DF3" w:rsidRPr="00F92D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 акты Российской Федерации»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Pr="00AA7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энергетике </w:t>
      </w:r>
      <w:r w:rsidRPr="00AA702E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277A8E" w:rsidRPr="00AA702E" w:rsidRDefault="00277A8E" w:rsidP="00E00818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Считать </w:t>
      </w:r>
      <w:r w:rsidR="0045280D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</w:t>
      </w:r>
      <w:r w:rsidR="008B1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 w:rsidR="0045280D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части третьей статьи 104 Конституции Российской Федерации и стать</w:t>
      </w:r>
      <w:r w:rsidR="000B2A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 </w:t>
      </w:r>
      <w:r w:rsidR="00163751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Государственной Думы</w:t>
      </w:r>
      <w:r w:rsidR="00237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6DD0" w:rsidRPr="00AA702E" w:rsidRDefault="00277A8E" w:rsidP="001A6DD0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1A6DD0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краткое пояснение к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4A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3719E" w:rsidRPr="00D371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обеспечения безопасности морских нефтегазовых объектов, расположенных в российском секторе Каспийского моря</w:t>
      </w:r>
      <w:r w:rsidR="00184A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37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A8E" w:rsidRPr="00AA702E" w:rsidRDefault="001A6DD0" w:rsidP="00277A8E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77A8E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Совету Государственной Думы принять следующ</w:t>
      </w:r>
      <w:r w:rsidR="008B13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77A8E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 w:rsidR="008B13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77A8E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77A8E" w:rsidRPr="00AA702E" w:rsidRDefault="00277A8E" w:rsidP="00675FC2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энергетике ответственным по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9E6D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Государственной Думы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и противодействию коррупции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соисполнителем</w:t>
      </w:r>
      <w:r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A8E" w:rsidRPr="00AA702E" w:rsidRDefault="00277A8E" w:rsidP="00277A8E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весенней 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сессии 202</w:t>
      </w:r>
      <w:r w:rsidR="00F92D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F92D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30FB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</w:t>
      </w:r>
      <w:r w:rsidR="009B41C8"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законопроектов, подлежащих первоочередному рассмотрению</w:t>
      </w:r>
      <w:r w:rsidRPr="00585D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A8E" w:rsidRPr="00AA702E" w:rsidRDefault="00277A8E" w:rsidP="00277A8E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 w:rsidR="000830FB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0FB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комитеты</w:t>
      </w:r>
      <w:r w:rsidR="00AB08F7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</w:t>
      </w:r>
      <w:r w:rsidR="00611786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9B41C8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подготовки отзывов, предложений и замечаний, 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Правовое управление Аппарата Государственной Думы для подготовки заключения;</w:t>
      </w:r>
    </w:p>
    <w:p w:rsidR="00277A8E" w:rsidRPr="00402286" w:rsidRDefault="00277A8E" w:rsidP="00675FC2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энергетике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отзывов, предложений и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замечаний, а также заключени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комитета-соисполнителя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Правового управления Аппарата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Думы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мая 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92DF3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A702E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года;</w:t>
      </w:r>
    </w:p>
    <w:p w:rsidR="00277A8E" w:rsidRPr="00AA702E" w:rsidRDefault="00277A8E" w:rsidP="00277A8E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0830FB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федерального закона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B03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AA702E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A702E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DF3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925046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92DF3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3711A" w:rsidRPr="00402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77A8E" w:rsidRPr="00AA702E" w:rsidRDefault="008111D4" w:rsidP="00277A8E">
      <w:pPr>
        <w:tabs>
          <w:tab w:val="left" w:pos="9000"/>
        </w:tabs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77A8E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B13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</w:t>
      </w:r>
      <w:r w:rsidR="00E00818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675FC2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 w:rsidR="00E00818" w:rsidRP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0818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нему, а также проект решения Совета Государственной Думы</w:t>
      </w:r>
      <w:r w:rsidR="00184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F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0818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</w:t>
      </w:r>
      <w:r w:rsidR="00277A8E"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A8E" w:rsidRDefault="00277A8E" w:rsidP="00E008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02E" w:rsidRDefault="00AA702E" w:rsidP="00E008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02E" w:rsidRPr="00AA702E" w:rsidRDefault="00AA702E" w:rsidP="00E008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A8E" w:rsidRPr="00B52633" w:rsidRDefault="00AA702E" w:rsidP="00B52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Н.Г.</w:t>
      </w:r>
      <w:r w:rsidRPr="00AA7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Шульгинов</w:t>
      </w:r>
      <w:proofErr w:type="spellEnd"/>
    </w:p>
    <w:sectPr w:rsidR="00277A8E" w:rsidRPr="00B52633" w:rsidSect="00AA702E">
      <w:headerReference w:type="default" r:id="rId6"/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16D" w:rsidRDefault="007B716D">
      <w:pPr>
        <w:spacing w:after="0" w:line="240" w:lineRule="auto"/>
      </w:pPr>
      <w:r>
        <w:separator/>
      </w:r>
    </w:p>
  </w:endnote>
  <w:endnote w:type="continuationSeparator" w:id="0">
    <w:p w:rsidR="007B716D" w:rsidRDefault="007B7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8E7" w:rsidRPr="00675FC2" w:rsidRDefault="003E3EF9" w:rsidP="003E3EF9">
    <w:pPr>
      <w:pStyle w:val="a3"/>
      <w:ind w:right="360"/>
      <w:rPr>
        <w:rFonts w:ascii="Times New Roman" w:hAnsi="Times New Roman" w:cs="Times New Roman"/>
        <w:i/>
        <w:sz w:val="16"/>
        <w:szCs w:val="16"/>
      </w:rPr>
    </w:pPr>
    <w:r w:rsidRPr="00675FC2">
      <w:rPr>
        <w:rFonts w:ascii="Times New Roman" w:hAnsi="Times New Roman" w:cs="Times New Roman"/>
        <w:i/>
        <w:sz w:val="16"/>
        <w:szCs w:val="16"/>
      </w:rPr>
      <w:t>Никитина Юлия Александровна</w:t>
    </w:r>
    <w:r w:rsidR="00675FC2">
      <w:rPr>
        <w:rFonts w:ascii="Times New Roman" w:hAnsi="Times New Roman" w:cs="Times New Roman"/>
        <w:i/>
        <w:sz w:val="16"/>
        <w:szCs w:val="16"/>
      </w:rPr>
      <w:t xml:space="preserve">, </w:t>
    </w:r>
    <w:r w:rsidRPr="00675FC2">
      <w:rPr>
        <w:rFonts w:ascii="Times New Roman" w:hAnsi="Times New Roman" w:cs="Times New Roman"/>
        <w:i/>
        <w:sz w:val="16"/>
        <w:szCs w:val="16"/>
      </w:rPr>
      <w:t>8 (495) 692-18-11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16D" w:rsidRDefault="007B716D">
      <w:pPr>
        <w:spacing w:after="0" w:line="240" w:lineRule="auto"/>
      </w:pPr>
      <w:r>
        <w:separator/>
      </w:r>
    </w:p>
  </w:footnote>
  <w:footnote w:type="continuationSeparator" w:id="0">
    <w:p w:rsidR="007B716D" w:rsidRDefault="007B7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5530083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00818" w:rsidRPr="00675FC2" w:rsidRDefault="00E00818">
        <w:pPr>
          <w:pStyle w:val="a5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675FC2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675FC2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675FC2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65078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675FC2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A8E"/>
    <w:rsid w:val="0004239D"/>
    <w:rsid w:val="00061153"/>
    <w:rsid w:val="000830FB"/>
    <w:rsid w:val="0009024A"/>
    <w:rsid w:val="000B2A3A"/>
    <w:rsid w:val="000B6555"/>
    <w:rsid w:val="000C088B"/>
    <w:rsid w:val="000F59B2"/>
    <w:rsid w:val="00163751"/>
    <w:rsid w:val="00184A03"/>
    <w:rsid w:val="001A6DD0"/>
    <w:rsid w:val="0023711A"/>
    <w:rsid w:val="00277A8E"/>
    <w:rsid w:val="002D3376"/>
    <w:rsid w:val="002E29DA"/>
    <w:rsid w:val="003437CE"/>
    <w:rsid w:val="00394E3D"/>
    <w:rsid w:val="003E3EF9"/>
    <w:rsid w:val="00402286"/>
    <w:rsid w:val="00405B71"/>
    <w:rsid w:val="00407783"/>
    <w:rsid w:val="0045280D"/>
    <w:rsid w:val="00467595"/>
    <w:rsid w:val="00491A32"/>
    <w:rsid w:val="0051514B"/>
    <w:rsid w:val="00585D63"/>
    <w:rsid w:val="005B3FC0"/>
    <w:rsid w:val="00611786"/>
    <w:rsid w:val="00627547"/>
    <w:rsid w:val="00675FC2"/>
    <w:rsid w:val="006B1F0D"/>
    <w:rsid w:val="00756EF7"/>
    <w:rsid w:val="0076331A"/>
    <w:rsid w:val="007B716D"/>
    <w:rsid w:val="008111D4"/>
    <w:rsid w:val="00876F05"/>
    <w:rsid w:val="008938D4"/>
    <w:rsid w:val="008B13AE"/>
    <w:rsid w:val="008B375C"/>
    <w:rsid w:val="008D1F91"/>
    <w:rsid w:val="008F05E2"/>
    <w:rsid w:val="00925046"/>
    <w:rsid w:val="00936BC1"/>
    <w:rsid w:val="009A0303"/>
    <w:rsid w:val="009B41C8"/>
    <w:rsid w:val="009E6D97"/>
    <w:rsid w:val="00A36C27"/>
    <w:rsid w:val="00A96B03"/>
    <w:rsid w:val="00AA702E"/>
    <w:rsid w:val="00AA74F1"/>
    <w:rsid w:val="00AB08F7"/>
    <w:rsid w:val="00AB31DC"/>
    <w:rsid w:val="00AB5CD0"/>
    <w:rsid w:val="00AC2C85"/>
    <w:rsid w:val="00AE5E31"/>
    <w:rsid w:val="00B06740"/>
    <w:rsid w:val="00B30443"/>
    <w:rsid w:val="00B36EF7"/>
    <w:rsid w:val="00B52633"/>
    <w:rsid w:val="00BA1BF8"/>
    <w:rsid w:val="00BF2498"/>
    <w:rsid w:val="00C70E6A"/>
    <w:rsid w:val="00C874E6"/>
    <w:rsid w:val="00D3719E"/>
    <w:rsid w:val="00D65078"/>
    <w:rsid w:val="00D91A12"/>
    <w:rsid w:val="00DB73A3"/>
    <w:rsid w:val="00DC1686"/>
    <w:rsid w:val="00DD2F76"/>
    <w:rsid w:val="00DD337B"/>
    <w:rsid w:val="00E00818"/>
    <w:rsid w:val="00E22581"/>
    <w:rsid w:val="00E96005"/>
    <w:rsid w:val="00ED1D69"/>
    <w:rsid w:val="00EF3727"/>
    <w:rsid w:val="00F43882"/>
    <w:rsid w:val="00F54A7E"/>
    <w:rsid w:val="00F92DF3"/>
    <w:rsid w:val="00F973B7"/>
    <w:rsid w:val="00FA1E73"/>
    <w:rsid w:val="00FB1BF3"/>
    <w:rsid w:val="00FE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D0719"/>
  <w15:docId w15:val="{EC5A55D6-172A-4271-86D3-796F20F1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7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77A8E"/>
  </w:style>
  <w:style w:type="paragraph" w:styleId="a5">
    <w:name w:val="header"/>
    <w:basedOn w:val="a"/>
    <w:link w:val="a6"/>
    <w:uiPriority w:val="99"/>
    <w:unhideWhenUsed/>
    <w:rsid w:val="00277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7A8E"/>
  </w:style>
  <w:style w:type="character" w:styleId="a7">
    <w:name w:val="page number"/>
    <w:basedOn w:val="a0"/>
    <w:rsid w:val="00277A8E"/>
  </w:style>
  <w:style w:type="paragraph" w:styleId="a8">
    <w:name w:val="Balloon Text"/>
    <w:basedOn w:val="a"/>
    <w:link w:val="a9"/>
    <w:uiPriority w:val="99"/>
    <w:semiHidden/>
    <w:unhideWhenUsed/>
    <w:rsid w:val="00AC2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2C85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B30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Надежда Александровна</dc:creator>
  <cp:lastModifiedBy>НИКИТИНА Юлия Александровна</cp:lastModifiedBy>
  <cp:revision>7</cp:revision>
  <cp:lastPrinted>2026-04-17T08:28:00Z</cp:lastPrinted>
  <dcterms:created xsi:type="dcterms:W3CDTF">2026-04-13T11:01:00Z</dcterms:created>
  <dcterms:modified xsi:type="dcterms:W3CDTF">2026-04-17T08:44:00Z</dcterms:modified>
</cp:coreProperties>
</file>