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EFC" w:rsidRPr="00E430ED" w:rsidRDefault="00B31EFC" w:rsidP="00B31EFC">
      <w:pPr>
        <w:spacing w:line="276" w:lineRule="auto"/>
        <w:jc w:val="right"/>
        <w:rPr>
          <w:i/>
          <w:szCs w:val="28"/>
        </w:rPr>
      </w:pPr>
    </w:p>
    <w:p w:rsidR="00B31EFC" w:rsidRPr="00E430ED" w:rsidRDefault="00B31EFC" w:rsidP="00B31EFC">
      <w:pPr>
        <w:spacing w:line="276" w:lineRule="auto"/>
        <w:jc w:val="center"/>
        <w:rPr>
          <w:sz w:val="28"/>
          <w:szCs w:val="28"/>
        </w:rPr>
      </w:pPr>
      <w:r w:rsidRPr="00E430ED">
        <w:rPr>
          <w:sz w:val="28"/>
          <w:szCs w:val="28"/>
        </w:rPr>
        <w:t>ГОСУДАРСТВЕННАЯ ДУМА ФЕДЕРАЛЬНОГО СОБРАНИЯ   РОССИЙСКОЙ   ФЕДЕРАЦИИ</w:t>
      </w:r>
    </w:p>
    <w:p w:rsidR="00B31EFC" w:rsidRPr="00E430ED" w:rsidRDefault="00B31EFC" w:rsidP="00B31EFC">
      <w:pPr>
        <w:keepNext/>
        <w:spacing w:after="120" w:line="276" w:lineRule="auto"/>
        <w:jc w:val="center"/>
        <w:outlineLvl w:val="2"/>
        <w:rPr>
          <w:sz w:val="28"/>
          <w:szCs w:val="28"/>
        </w:rPr>
      </w:pPr>
      <w:r w:rsidRPr="00E430ED">
        <w:rPr>
          <w:sz w:val="28"/>
          <w:szCs w:val="28"/>
        </w:rPr>
        <w:t>ВОСЬМОГО СОЗЫВА</w:t>
      </w:r>
    </w:p>
    <w:p w:rsidR="00B31EFC" w:rsidRPr="00E430ED" w:rsidRDefault="00B31EFC" w:rsidP="00B31EFC">
      <w:pPr>
        <w:jc w:val="center"/>
        <w:rPr>
          <w:sz w:val="28"/>
          <w:szCs w:val="28"/>
        </w:rPr>
      </w:pPr>
      <w:r w:rsidRPr="00E430ED">
        <w:rPr>
          <w:sz w:val="28"/>
          <w:szCs w:val="28"/>
        </w:rPr>
        <w:t xml:space="preserve">КОМИТЕТ ПО ЭНЕРГЕТИКЕ </w:t>
      </w:r>
    </w:p>
    <w:p w:rsidR="00B31EFC" w:rsidRPr="00E430ED" w:rsidRDefault="00B31EFC" w:rsidP="00B31EFC">
      <w:pPr>
        <w:spacing w:line="360" w:lineRule="auto"/>
        <w:jc w:val="center"/>
        <w:rPr>
          <w:b/>
          <w:bCs/>
          <w:sz w:val="32"/>
          <w:szCs w:val="32"/>
        </w:rPr>
      </w:pPr>
      <w:r w:rsidRPr="00E430ED">
        <w:rPr>
          <w:b/>
          <w:bCs/>
          <w:sz w:val="32"/>
          <w:szCs w:val="32"/>
        </w:rPr>
        <w:t>Р Е Ш Е Н И Е</w:t>
      </w:r>
    </w:p>
    <w:p w:rsidR="00B31EFC" w:rsidRDefault="00AA61BA" w:rsidP="00B31EFC">
      <w:pPr>
        <w:tabs>
          <w:tab w:val="right" w:pos="9356"/>
        </w:tabs>
        <w:spacing w:line="360" w:lineRule="auto"/>
        <w:jc w:val="both"/>
      </w:pPr>
      <w:r>
        <w:t>14 мая</w:t>
      </w:r>
      <w:r w:rsidR="00B31EFC" w:rsidRPr="00E430ED">
        <w:t xml:space="preserve"> 202</w:t>
      </w:r>
      <w:r w:rsidR="00B31EFC">
        <w:t>6</w:t>
      </w:r>
      <w:r w:rsidR="00B31EFC" w:rsidRPr="00E430ED">
        <w:t xml:space="preserve"> г.</w:t>
      </w:r>
      <w:r w:rsidR="00B31EFC" w:rsidRPr="00E430ED">
        <w:tab/>
      </w:r>
      <w:proofErr w:type="gramStart"/>
      <w:r w:rsidR="00B31EFC" w:rsidRPr="00E430ED">
        <w:t xml:space="preserve">№ </w:t>
      </w:r>
      <w:r>
        <w:t xml:space="preserve"> 3.25</w:t>
      </w:r>
      <w:proofErr w:type="gramEnd"/>
      <w:r>
        <w:t>-5/185</w:t>
      </w:r>
    </w:p>
    <w:p w:rsidR="00B31EFC" w:rsidRPr="00E430ED" w:rsidRDefault="00B31EFC" w:rsidP="00B31EFC">
      <w:pPr>
        <w:tabs>
          <w:tab w:val="right" w:pos="9356"/>
        </w:tabs>
        <w:spacing w:line="360" w:lineRule="auto"/>
        <w:jc w:val="both"/>
      </w:pPr>
    </w:p>
    <w:p w:rsidR="00B31EFC" w:rsidRDefault="00B31EFC" w:rsidP="00CD0F61">
      <w:pPr>
        <w:tabs>
          <w:tab w:val="left" w:pos="5265"/>
        </w:tabs>
        <w:jc w:val="center"/>
        <w:rPr>
          <w:rFonts w:eastAsia="Times New Roman"/>
          <w:b/>
          <w:bCs/>
          <w:sz w:val="28"/>
        </w:rPr>
      </w:pPr>
      <w:r w:rsidRPr="00B31EFC">
        <w:rPr>
          <w:rFonts w:eastAsia="Times New Roman"/>
          <w:b/>
          <w:bCs/>
          <w:sz w:val="28"/>
        </w:rPr>
        <w:t xml:space="preserve">О проекте федерального закона № 1208699-8 </w:t>
      </w:r>
      <w:r w:rsidR="00CD0F61">
        <w:rPr>
          <w:rFonts w:eastAsia="Times New Roman"/>
          <w:b/>
          <w:bCs/>
          <w:sz w:val="28"/>
        </w:rPr>
        <w:br/>
        <w:t xml:space="preserve">«О внесении изменений </w:t>
      </w:r>
      <w:r w:rsidRPr="00B31EFC">
        <w:rPr>
          <w:rFonts w:eastAsia="Times New Roman"/>
          <w:b/>
          <w:bCs/>
          <w:sz w:val="28"/>
        </w:rPr>
        <w:t xml:space="preserve">в Федеральный закон </w:t>
      </w:r>
      <w:r w:rsidR="00CD0F61">
        <w:rPr>
          <w:rFonts w:eastAsia="Times New Roman"/>
          <w:b/>
          <w:bCs/>
          <w:sz w:val="28"/>
        </w:rPr>
        <w:br/>
      </w:r>
      <w:r w:rsidRPr="00B31EFC">
        <w:rPr>
          <w:rFonts w:eastAsia="Times New Roman"/>
          <w:b/>
          <w:bCs/>
          <w:sz w:val="28"/>
        </w:rPr>
        <w:t xml:space="preserve">«О безопасности объектов топливно-энергетического комплекса» </w:t>
      </w:r>
      <w:r w:rsidR="00CD0F61">
        <w:rPr>
          <w:rFonts w:eastAsia="Times New Roman"/>
          <w:b/>
          <w:bCs/>
          <w:sz w:val="28"/>
        </w:rPr>
        <w:br/>
      </w:r>
      <w:r w:rsidRPr="00B31EFC">
        <w:rPr>
          <w:rFonts w:eastAsia="Times New Roman"/>
          <w:b/>
          <w:bCs/>
          <w:sz w:val="28"/>
        </w:rPr>
        <w:t>и отдельные законодательные акты Российской Федерации»</w:t>
      </w:r>
    </w:p>
    <w:p w:rsidR="00C6121F" w:rsidRDefault="00C6121F" w:rsidP="00B31EFC">
      <w:pPr>
        <w:tabs>
          <w:tab w:val="left" w:pos="5265"/>
        </w:tabs>
        <w:jc w:val="center"/>
        <w:rPr>
          <w:rFonts w:eastAsia="Times New Roman"/>
          <w:b/>
          <w:bCs/>
          <w:sz w:val="28"/>
        </w:rPr>
      </w:pPr>
    </w:p>
    <w:p w:rsidR="00B31EFC" w:rsidRDefault="00B31EFC" w:rsidP="00B31EFC">
      <w:pPr>
        <w:tabs>
          <w:tab w:val="left" w:pos="5265"/>
        </w:tabs>
        <w:jc w:val="center"/>
        <w:rPr>
          <w:i/>
          <w:sz w:val="28"/>
          <w:szCs w:val="28"/>
        </w:rPr>
      </w:pPr>
      <w:r w:rsidRPr="00B31EFC">
        <w:rPr>
          <w:i/>
          <w:sz w:val="28"/>
          <w:szCs w:val="28"/>
        </w:rPr>
        <w:t>(в части обеспечения безопасности морских нефтегазовых объектов, расположенных в российском секторе Каспийского моря)</w:t>
      </w:r>
    </w:p>
    <w:p w:rsidR="00B31EFC" w:rsidRPr="00843F75" w:rsidRDefault="00B31EFC" w:rsidP="00C6121F">
      <w:pPr>
        <w:shd w:val="clear" w:color="auto" w:fill="FFFFFF"/>
        <w:tabs>
          <w:tab w:val="left" w:pos="6427"/>
        </w:tabs>
        <w:ind w:right="355"/>
        <w:rPr>
          <w:b/>
          <w:bCs/>
          <w:sz w:val="28"/>
          <w:szCs w:val="28"/>
        </w:rPr>
      </w:pPr>
    </w:p>
    <w:p w:rsidR="00B31EFC" w:rsidRDefault="00B31EFC" w:rsidP="00B31EFC">
      <w:pPr>
        <w:spacing w:line="288" w:lineRule="auto"/>
        <w:ind w:firstLine="708"/>
        <w:jc w:val="both"/>
        <w:rPr>
          <w:spacing w:val="28"/>
        </w:rPr>
      </w:pPr>
      <w:r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proofErr w:type="gramStart"/>
      <w:r>
        <w:rPr>
          <w:color w:val="000000"/>
          <w:sz w:val="28"/>
          <w:szCs w:val="28"/>
        </w:rPr>
        <w:t>энергетике</w:t>
      </w:r>
      <w:r>
        <w:rPr>
          <w:spacing w:val="-1"/>
          <w:sz w:val="28"/>
          <w:szCs w:val="28"/>
        </w:rPr>
        <w:t xml:space="preserve"> </w:t>
      </w:r>
      <w:r w:rsidRPr="00E27EEB">
        <w:rPr>
          <w:sz w:val="28"/>
          <w:szCs w:val="28"/>
        </w:rPr>
        <w:t xml:space="preserve"> </w:t>
      </w:r>
      <w:r>
        <w:rPr>
          <w:b/>
          <w:bCs/>
          <w:spacing w:val="30"/>
          <w:sz w:val="28"/>
          <w:szCs w:val="28"/>
        </w:rPr>
        <w:t>решил</w:t>
      </w:r>
      <w:proofErr w:type="gramEnd"/>
      <w:r>
        <w:rPr>
          <w:b/>
          <w:bCs/>
          <w:spacing w:val="30"/>
          <w:sz w:val="28"/>
          <w:szCs w:val="28"/>
        </w:rPr>
        <w:t>:</w:t>
      </w:r>
    </w:p>
    <w:p w:rsidR="00B31EFC" w:rsidRDefault="00B31EFC" w:rsidP="00B31EFC">
      <w:pPr>
        <w:spacing w:line="288" w:lineRule="auto"/>
        <w:jc w:val="both"/>
        <w:rPr>
          <w:b/>
          <w:bCs/>
          <w:sz w:val="28"/>
          <w:szCs w:val="28"/>
        </w:rPr>
      </w:pPr>
    </w:p>
    <w:p w:rsidR="00B31EFC" w:rsidRPr="00891F2F" w:rsidRDefault="00B31EFC" w:rsidP="00C6121F">
      <w:pPr>
        <w:spacing w:line="288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Рекомендовать Государственной Думе принять во втором </w:t>
      </w:r>
      <w:proofErr w:type="gramStart"/>
      <w:r>
        <w:rPr>
          <w:sz w:val="28"/>
          <w:szCs w:val="28"/>
        </w:rPr>
        <w:t>чтении</w:t>
      </w:r>
      <w:proofErr w:type="gram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указанный проект федерального закона</w:t>
      </w:r>
      <w:r w:rsidRPr="00891F2F">
        <w:rPr>
          <w:sz w:val="28"/>
          <w:szCs w:val="28"/>
        </w:rPr>
        <w:t>.</w:t>
      </w:r>
    </w:p>
    <w:p w:rsidR="00B31EFC" w:rsidRDefault="00B31EFC" w:rsidP="00C6121F">
      <w:pPr>
        <w:spacing w:line="288" w:lineRule="auto"/>
        <w:ind w:firstLine="708"/>
        <w:jc w:val="both"/>
        <w:rPr>
          <w:sz w:val="28"/>
          <w:szCs w:val="28"/>
        </w:rPr>
      </w:pPr>
      <w:r w:rsidRPr="00E27EEB">
        <w:rPr>
          <w:sz w:val="28"/>
          <w:szCs w:val="28"/>
        </w:rPr>
        <w:t>2.</w:t>
      </w:r>
      <w:r>
        <w:rPr>
          <w:sz w:val="28"/>
          <w:szCs w:val="28"/>
          <w:lang w:val="en-US"/>
        </w:rPr>
        <w:t>  </w:t>
      </w:r>
      <w:r w:rsidRPr="00E27EEB">
        <w:rPr>
          <w:sz w:val="28"/>
          <w:szCs w:val="28"/>
        </w:rPr>
        <w:t>Одобрить таблицу попра</w:t>
      </w:r>
      <w:bookmarkStart w:id="0" w:name="_GoBack"/>
      <w:bookmarkEnd w:id="0"/>
      <w:r w:rsidRPr="00E27EEB">
        <w:rPr>
          <w:sz w:val="28"/>
          <w:szCs w:val="28"/>
        </w:rPr>
        <w:t>вок №</w:t>
      </w:r>
      <w:r>
        <w:rPr>
          <w:sz w:val="28"/>
          <w:szCs w:val="28"/>
        </w:rPr>
        <w:t> </w:t>
      </w:r>
      <w:r w:rsidRPr="00E27EEB">
        <w:rPr>
          <w:sz w:val="28"/>
          <w:szCs w:val="28"/>
        </w:rPr>
        <w:t xml:space="preserve">1, рекомендуемых Комитетом </w:t>
      </w:r>
      <w:r>
        <w:rPr>
          <w:sz w:val="28"/>
          <w:szCs w:val="28"/>
        </w:rPr>
        <w:br/>
      </w:r>
      <w:r w:rsidRPr="00E27EEB">
        <w:rPr>
          <w:sz w:val="28"/>
          <w:szCs w:val="28"/>
        </w:rPr>
        <w:t>к принятию (Приложение № 1).</w:t>
      </w:r>
    </w:p>
    <w:p w:rsidR="00B31EFC" w:rsidRPr="00452E55" w:rsidRDefault="00C6121F" w:rsidP="00C6121F">
      <w:pPr>
        <w:spacing w:line="28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31EFC">
        <w:rPr>
          <w:sz w:val="28"/>
          <w:szCs w:val="28"/>
        </w:rPr>
        <w:t>. </w:t>
      </w:r>
      <w:r w:rsidR="00B31EFC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</w:t>
      </w:r>
      <w:r w:rsidR="00B31EFC" w:rsidRPr="00BC6250">
        <w:rPr>
          <w:sz w:val="28"/>
          <w:szCs w:val="28"/>
        </w:rPr>
        <w:t xml:space="preserve">пределить докладчиком </w:t>
      </w:r>
      <w:r w:rsidR="00B31EFC">
        <w:rPr>
          <w:sz w:val="28"/>
          <w:szCs w:val="28"/>
        </w:rPr>
        <w:t>Станкевича Юрия Аркадьевича, заместителя п</w:t>
      </w:r>
      <w:r w:rsidR="00B31EFC" w:rsidRPr="00B66AD7">
        <w:rPr>
          <w:sz w:val="28"/>
          <w:szCs w:val="28"/>
        </w:rPr>
        <w:t>редседателя Комитета Гос</w:t>
      </w:r>
      <w:r w:rsidR="00B31EFC">
        <w:rPr>
          <w:sz w:val="28"/>
          <w:szCs w:val="28"/>
        </w:rPr>
        <w:t>ударственной Думы по энергетике</w:t>
      </w:r>
      <w:r w:rsidR="00B31EFC" w:rsidRPr="00BC6250">
        <w:rPr>
          <w:sz w:val="28"/>
          <w:szCs w:val="28"/>
        </w:rPr>
        <w:t>.</w:t>
      </w:r>
    </w:p>
    <w:p w:rsidR="00C6121F" w:rsidRPr="00C6121F" w:rsidRDefault="00C6121F" w:rsidP="00C6121F">
      <w:pPr>
        <w:spacing w:line="28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6121F">
        <w:rPr>
          <w:sz w:val="28"/>
          <w:szCs w:val="28"/>
        </w:rPr>
        <w:t xml:space="preserve">. Направить указанный проект федерального закона и материалы </w:t>
      </w:r>
      <w:r w:rsidRPr="00C6121F">
        <w:rPr>
          <w:sz w:val="28"/>
          <w:szCs w:val="28"/>
        </w:rPr>
        <w:br/>
        <w:t xml:space="preserve">к нему Заместителю Председателя Государственной Думы А.М. </w:t>
      </w:r>
      <w:proofErr w:type="spellStart"/>
      <w:r w:rsidRPr="00C6121F">
        <w:rPr>
          <w:sz w:val="28"/>
          <w:szCs w:val="28"/>
        </w:rPr>
        <w:t>Бабакову</w:t>
      </w:r>
      <w:proofErr w:type="spellEnd"/>
      <w:r w:rsidRPr="00C6121F">
        <w:rPr>
          <w:sz w:val="28"/>
          <w:szCs w:val="28"/>
        </w:rPr>
        <w:t>.</w:t>
      </w:r>
    </w:p>
    <w:p w:rsidR="00B31EFC" w:rsidRDefault="00B31EFC" w:rsidP="00B31EFC">
      <w:pPr>
        <w:spacing w:line="288" w:lineRule="auto"/>
        <w:ind w:firstLine="708"/>
        <w:jc w:val="both"/>
        <w:rPr>
          <w:sz w:val="22"/>
          <w:szCs w:val="22"/>
        </w:rPr>
      </w:pPr>
    </w:p>
    <w:p w:rsidR="00B31EFC" w:rsidRDefault="00B31EFC" w:rsidP="00B31EFC">
      <w:pPr>
        <w:spacing w:line="288" w:lineRule="auto"/>
        <w:ind w:firstLine="708"/>
        <w:jc w:val="both"/>
        <w:rPr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24"/>
        <w:gridCol w:w="4630"/>
      </w:tblGrid>
      <w:tr w:rsidR="00B31EFC" w:rsidTr="008A21B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31EFC" w:rsidRDefault="00B31EFC" w:rsidP="008A21BD">
            <w:p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</w:tcPr>
          <w:p w:rsidR="00B31EFC" w:rsidRDefault="00B31EFC" w:rsidP="008A21BD">
            <w:pPr>
              <w:spacing w:line="360" w:lineRule="auto"/>
              <w:ind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Н.Г. </w:t>
            </w:r>
            <w:proofErr w:type="spellStart"/>
            <w:r>
              <w:rPr>
                <w:color w:val="000000"/>
                <w:sz w:val="28"/>
                <w:szCs w:val="28"/>
              </w:rPr>
              <w:t>Шульгинов</w:t>
            </w:r>
            <w:proofErr w:type="spellEnd"/>
          </w:p>
        </w:tc>
      </w:tr>
    </w:tbl>
    <w:p w:rsidR="00B31EFC" w:rsidRDefault="00B31EFC" w:rsidP="00B31EFC">
      <w:pPr>
        <w:spacing w:line="360" w:lineRule="auto"/>
        <w:jc w:val="both"/>
        <w:rPr>
          <w:sz w:val="22"/>
          <w:szCs w:val="22"/>
        </w:rPr>
      </w:pPr>
    </w:p>
    <w:p w:rsidR="00CB6143" w:rsidRDefault="00CB6143"/>
    <w:sectPr w:rsidR="00CB6143" w:rsidSect="00D522CB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134" w:right="851" w:bottom="1134" w:left="1701" w:header="709" w:footer="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A94" w:rsidRDefault="00110A94">
      <w:r>
        <w:separator/>
      </w:r>
    </w:p>
  </w:endnote>
  <w:endnote w:type="continuationSeparator" w:id="0">
    <w:p w:rsidR="00110A94" w:rsidRDefault="00110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5B7" w:rsidRDefault="000C5158" w:rsidP="00BF75B7">
    <w:pPr>
      <w:pStyle w:val="a5"/>
      <w:rPr>
        <w:i/>
        <w:sz w:val="20"/>
        <w:szCs w:val="12"/>
      </w:rPr>
    </w:pPr>
    <w:r w:rsidRPr="00BF75B7">
      <w:rPr>
        <w:i/>
        <w:sz w:val="20"/>
        <w:szCs w:val="12"/>
      </w:rPr>
      <w:t>Червяков Кирилл Александрович</w:t>
    </w:r>
  </w:p>
  <w:p w:rsidR="00D522CB" w:rsidRPr="00BF75B7" w:rsidRDefault="000C5158" w:rsidP="00BF75B7">
    <w:pPr>
      <w:pStyle w:val="a5"/>
      <w:rPr>
        <w:i/>
        <w:sz w:val="20"/>
        <w:szCs w:val="12"/>
      </w:rPr>
    </w:pPr>
    <w:r>
      <w:rPr>
        <w:i/>
        <w:sz w:val="20"/>
        <w:szCs w:val="12"/>
      </w:rPr>
      <w:t xml:space="preserve">8 </w:t>
    </w:r>
    <w:r w:rsidRPr="00BF75B7">
      <w:rPr>
        <w:i/>
        <w:sz w:val="20"/>
        <w:szCs w:val="12"/>
      </w:rPr>
      <w:t>(495) 692 40 78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919" w:rsidRPr="00DD1DCD" w:rsidRDefault="000C5158" w:rsidP="002A4919">
    <w:pPr>
      <w:pStyle w:val="a5"/>
      <w:rPr>
        <w:i/>
        <w:sz w:val="16"/>
        <w:szCs w:val="16"/>
      </w:rPr>
    </w:pPr>
    <w:r w:rsidRPr="00DD1DCD">
      <w:rPr>
        <w:i/>
        <w:sz w:val="16"/>
        <w:szCs w:val="16"/>
      </w:rPr>
      <w:t xml:space="preserve">Никитина Юлия Александровна, 8-495-692-18-11 </w:t>
    </w:r>
  </w:p>
  <w:p w:rsidR="002A4919" w:rsidRDefault="00110A94" w:rsidP="002A4919">
    <w:pPr>
      <w:pStyle w:val="a5"/>
      <w:rPr>
        <w:i/>
        <w:sz w:val="20"/>
        <w:szCs w:val="20"/>
      </w:rPr>
    </w:pPr>
  </w:p>
  <w:p w:rsidR="004F6C9C" w:rsidRPr="004F6C9C" w:rsidRDefault="000C5158">
    <w:pPr>
      <w:pStyle w:val="a5"/>
      <w:rPr>
        <w:i/>
        <w:sz w:val="20"/>
        <w:szCs w:val="20"/>
      </w:rPr>
    </w:pPr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A94" w:rsidRDefault="00110A94">
      <w:r>
        <w:separator/>
      </w:r>
    </w:p>
  </w:footnote>
  <w:footnote w:type="continuationSeparator" w:id="0">
    <w:p w:rsidR="00110A94" w:rsidRDefault="00110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B77" w:rsidRDefault="000C5158">
    <w:pPr>
      <w:pStyle w:val="a3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31EFC">
      <w:rPr>
        <w:rStyle w:val="a7"/>
        <w:noProof/>
      </w:rPr>
      <w:t>2</w:t>
    </w:r>
    <w:r>
      <w:rPr>
        <w:rStyle w:val="a7"/>
      </w:rPr>
      <w:fldChar w:fldCharType="end"/>
    </w:r>
  </w:p>
  <w:p w:rsidR="00F61B77" w:rsidRDefault="00110A94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B77" w:rsidRPr="00B66AD7" w:rsidRDefault="000C5158">
    <w:pPr>
      <w:pStyle w:val="a3"/>
      <w:jc w:val="right"/>
      <w:rPr>
        <w:color w:val="FFFFFF"/>
      </w:rPr>
    </w:pPr>
    <w:r w:rsidRPr="00B66AD7">
      <w:rPr>
        <w:color w:val="FFFFFF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EFC"/>
    <w:rsid w:val="000C5158"/>
    <w:rsid w:val="00110A94"/>
    <w:rsid w:val="003C530E"/>
    <w:rsid w:val="0071238E"/>
    <w:rsid w:val="00AA61BA"/>
    <w:rsid w:val="00B31EFC"/>
    <w:rsid w:val="00C6121F"/>
    <w:rsid w:val="00CB6143"/>
    <w:rsid w:val="00CD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5382"/>
  <w15:chartTrackingRefBased/>
  <w15:docId w15:val="{0FA39DBF-D085-4506-AAEC-0745308E2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EF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31E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1EF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31E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1EFC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B31EFC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612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121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НИКИТИНА Юлия Александровна</cp:lastModifiedBy>
  <cp:revision>4</cp:revision>
  <cp:lastPrinted>2026-05-14T06:10:00Z</cp:lastPrinted>
  <dcterms:created xsi:type="dcterms:W3CDTF">2026-05-12T14:34:00Z</dcterms:created>
  <dcterms:modified xsi:type="dcterms:W3CDTF">2026-05-14T08:01:00Z</dcterms:modified>
</cp:coreProperties>
</file>