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54141653" w:rsidR="000564C0" w:rsidRPr="002C2394" w:rsidRDefault="007B4983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7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 </w:t>
      </w:r>
      <w:r w:rsidR="00252C09">
        <w:rPr>
          <w:rFonts w:ascii="Times New Roman CYR" w:hAnsi="Times New Roman CYR"/>
          <w:sz w:val="28"/>
          <w:szCs w:val="28"/>
        </w:rPr>
        <w:t xml:space="preserve">мая </w:t>
      </w:r>
      <w:r w:rsidR="000564C0"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             </w:t>
      </w:r>
      <w:bookmarkStart w:id="0" w:name="_GoBack"/>
      <w:bookmarkEnd w:id="0"/>
      <w:r w:rsidR="000564C0" w:rsidRPr="002C2394">
        <w:rPr>
          <w:rFonts w:ascii="Times New Roman CYR" w:hAnsi="Times New Roman CYR"/>
          <w:sz w:val="28"/>
          <w:szCs w:val="28"/>
        </w:rPr>
        <w:t xml:space="preserve">    </w:t>
      </w:r>
      <w:r w:rsidR="000564C0">
        <w:rPr>
          <w:rFonts w:ascii="Times New Roman CYR" w:hAnsi="Times New Roman CYR"/>
          <w:sz w:val="28"/>
          <w:szCs w:val="28"/>
        </w:rPr>
        <w:t xml:space="preserve"> </w:t>
      </w:r>
      <w:r w:rsidR="000564C0" w:rsidRPr="002C2394">
        <w:rPr>
          <w:rFonts w:ascii="Times New Roman CYR" w:hAnsi="Times New Roman CYR"/>
          <w:sz w:val="28"/>
          <w:szCs w:val="28"/>
        </w:rPr>
        <w:t xml:space="preserve">№ </w:t>
      </w:r>
      <w:r>
        <w:rPr>
          <w:rFonts w:ascii="Times New Roman CYR" w:hAnsi="Times New Roman CYR"/>
          <w:sz w:val="28"/>
          <w:szCs w:val="28"/>
        </w:rPr>
        <w:t>180/2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1A12E0C8" w14:textId="77777777" w:rsidR="00252C09" w:rsidRPr="00252C09" w:rsidRDefault="000564C0" w:rsidP="00252C09">
      <w:pPr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252C09" w:rsidRPr="00252C09">
        <w:rPr>
          <w:b/>
          <w:bCs/>
          <w:sz w:val="28"/>
          <w:szCs w:val="28"/>
        </w:rPr>
        <w:t>1208543-8</w:t>
      </w:r>
    </w:p>
    <w:p w14:paraId="76585DAC" w14:textId="77777777" w:rsidR="00B93EBD" w:rsidRDefault="00252C09" w:rsidP="00252C09">
      <w:pPr>
        <w:jc w:val="center"/>
        <w:rPr>
          <w:b/>
          <w:bCs/>
          <w:sz w:val="28"/>
          <w:szCs w:val="28"/>
        </w:rPr>
      </w:pPr>
      <w:r w:rsidRPr="00252C09">
        <w:rPr>
          <w:b/>
          <w:bCs/>
          <w:sz w:val="28"/>
          <w:szCs w:val="28"/>
        </w:rPr>
        <w:t xml:space="preserve">«О ратификации Соглашения между Правительством </w:t>
      </w:r>
    </w:p>
    <w:p w14:paraId="416F49EE" w14:textId="77777777" w:rsidR="00B93EBD" w:rsidRDefault="00252C09" w:rsidP="00252C09">
      <w:pPr>
        <w:jc w:val="center"/>
        <w:rPr>
          <w:b/>
          <w:bCs/>
          <w:sz w:val="28"/>
          <w:szCs w:val="28"/>
        </w:rPr>
      </w:pPr>
      <w:r w:rsidRPr="00252C09">
        <w:rPr>
          <w:b/>
          <w:bCs/>
          <w:sz w:val="28"/>
          <w:szCs w:val="28"/>
        </w:rPr>
        <w:t xml:space="preserve">Российской Федерации и Правительством Республики Казахстан </w:t>
      </w:r>
    </w:p>
    <w:p w14:paraId="614622C2" w14:textId="65740D6B" w:rsidR="00252C09" w:rsidRPr="00252C09" w:rsidRDefault="00252C09" w:rsidP="00252C09">
      <w:pPr>
        <w:jc w:val="center"/>
        <w:rPr>
          <w:b/>
          <w:bCs/>
          <w:sz w:val="28"/>
          <w:szCs w:val="28"/>
        </w:rPr>
      </w:pPr>
      <w:r w:rsidRPr="00252C09">
        <w:rPr>
          <w:b/>
          <w:bCs/>
          <w:sz w:val="28"/>
          <w:szCs w:val="28"/>
        </w:rPr>
        <w:t>о сотрудничестве в области военной фельдъегерско-почтовой связи»</w:t>
      </w:r>
    </w:p>
    <w:p w14:paraId="3B38188D" w14:textId="77777777" w:rsidR="00252C09" w:rsidRDefault="00252C09" w:rsidP="00252C09">
      <w:pPr>
        <w:jc w:val="center"/>
        <w:rPr>
          <w:bCs/>
          <w:sz w:val="28"/>
          <w:szCs w:val="28"/>
        </w:rPr>
      </w:pPr>
    </w:p>
    <w:p w14:paraId="128656F1" w14:textId="5AB05EF7" w:rsidR="000564C0" w:rsidRPr="00252C09" w:rsidRDefault="00252C09" w:rsidP="00252C09">
      <w:pPr>
        <w:jc w:val="center"/>
        <w:rPr>
          <w:bCs/>
          <w:sz w:val="28"/>
          <w:szCs w:val="28"/>
        </w:rPr>
      </w:pPr>
      <w:proofErr w:type="gramStart"/>
      <w:r w:rsidRPr="00252C09">
        <w:rPr>
          <w:bCs/>
          <w:sz w:val="28"/>
          <w:szCs w:val="28"/>
        </w:rPr>
        <w:t>внесен</w:t>
      </w:r>
      <w:proofErr w:type="gramEnd"/>
      <w:r w:rsidRPr="00252C09">
        <w:rPr>
          <w:bCs/>
          <w:sz w:val="28"/>
          <w:szCs w:val="28"/>
        </w:rPr>
        <w:t xml:space="preserve"> Правительством 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68D46AB2" w:rsidR="00FE723A" w:rsidRDefault="000564C0" w:rsidP="00252C09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="00252C09">
        <w:rPr>
          <w:sz w:val="28"/>
          <w:szCs w:val="28"/>
        </w:rPr>
        <w:t xml:space="preserve">№ 1208543-8 </w:t>
      </w:r>
      <w:r w:rsidR="00252C09" w:rsidRPr="00252C09">
        <w:rPr>
          <w:sz w:val="28"/>
          <w:szCs w:val="28"/>
        </w:rPr>
        <w:t xml:space="preserve">«О ратификации Соглашения между Правительством Российской Федерации </w:t>
      </w:r>
      <w:r w:rsidR="00B93EBD">
        <w:rPr>
          <w:sz w:val="28"/>
          <w:szCs w:val="28"/>
        </w:rPr>
        <w:br/>
      </w:r>
      <w:r w:rsidR="00252C09" w:rsidRPr="00252C09">
        <w:rPr>
          <w:sz w:val="28"/>
          <w:szCs w:val="28"/>
        </w:rPr>
        <w:t xml:space="preserve">и Правительством Республики Казахстан о сотрудничестве в области военной фельдъегерско-почтовой связи» </w:t>
      </w:r>
      <w:r>
        <w:rPr>
          <w:sz w:val="28"/>
          <w:szCs w:val="28"/>
        </w:rPr>
        <w:t>(далее – законопроект</w:t>
      </w:r>
      <w:r w:rsidR="00FE723A">
        <w:rPr>
          <w:sz w:val="28"/>
          <w:szCs w:val="28"/>
        </w:rPr>
        <w:t>,</w:t>
      </w:r>
      <w:r w:rsidR="00252C09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) внесен в Государственную Думу </w:t>
      </w:r>
      <w:r w:rsidR="009711BE">
        <w:rPr>
          <w:sz w:val="28"/>
          <w:szCs w:val="28"/>
        </w:rPr>
        <w:t>Пр</w:t>
      </w:r>
      <w:r w:rsidR="00252C09">
        <w:rPr>
          <w:sz w:val="28"/>
          <w:szCs w:val="28"/>
        </w:rPr>
        <w:t xml:space="preserve">авительством </w:t>
      </w:r>
      <w:r>
        <w:rPr>
          <w:sz w:val="28"/>
          <w:szCs w:val="28"/>
        </w:rPr>
        <w:t xml:space="preserve">Российской Федерации </w:t>
      </w:r>
      <w:r w:rsidR="00B93EBD">
        <w:rPr>
          <w:sz w:val="28"/>
          <w:szCs w:val="28"/>
        </w:rPr>
        <w:br/>
      </w:r>
      <w:r w:rsidR="00252C09">
        <w:rPr>
          <w:sz w:val="28"/>
          <w:szCs w:val="28"/>
        </w:rPr>
        <w:t xml:space="preserve">16 апреля </w:t>
      </w:r>
      <w:r w:rsidR="009711BE">
        <w:rPr>
          <w:sz w:val="28"/>
          <w:szCs w:val="28"/>
        </w:rPr>
        <w:t xml:space="preserve">2026 </w:t>
      </w:r>
      <w:r w:rsidR="00FE723A">
        <w:rPr>
          <w:sz w:val="28"/>
          <w:szCs w:val="28"/>
        </w:rPr>
        <w:t>г.</w:t>
      </w:r>
    </w:p>
    <w:p w14:paraId="2769240B" w14:textId="6DEB7D4B" w:rsidR="009711BE" w:rsidRDefault="009711BE" w:rsidP="00FB550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>Проектом федерального закона предлагается ратифицировать</w:t>
      </w:r>
      <w:r w:rsidR="00252C09">
        <w:rPr>
          <w:sz w:val="28"/>
          <w:szCs w:val="28"/>
        </w:rPr>
        <w:t xml:space="preserve"> Соглашение</w:t>
      </w:r>
      <w:r w:rsidR="00252C09" w:rsidRPr="00252C09">
        <w:rPr>
          <w:sz w:val="28"/>
          <w:szCs w:val="28"/>
        </w:rPr>
        <w:t xml:space="preserve"> между Правительством Российской Федерации </w:t>
      </w:r>
      <w:r w:rsidR="00B93EBD">
        <w:rPr>
          <w:sz w:val="28"/>
          <w:szCs w:val="28"/>
        </w:rPr>
        <w:br/>
      </w:r>
      <w:r w:rsidR="00252C09" w:rsidRPr="00252C09">
        <w:rPr>
          <w:sz w:val="28"/>
          <w:szCs w:val="28"/>
        </w:rPr>
        <w:t>и Правительством Республики Казахстан о сотрудничестве в области военной фельдъегерско-почтовой связи</w:t>
      </w:r>
      <w:r w:rsidR="00252C09">
        <w:rPr>
          <w:sz w:val="28"/>
          <w:szCs w:val="28"/>
        </w:rPr>
        <w:t>, подписанное</w:t>
      </w:r>
      <w:r w:rsidRPr="009711BE">
        <w:rPr>
          <w:sz w:val="28"/>
          <w:szCs w:val="28"/>
        </w:rPr>
        <w:t xml:space="preserve"> </w:t>
      </w:r>
      <w:r w:rsidR="00252C09">
        <w:rPr>
          <w:sz w:val="28"/>
          <w:szCs w:val="28"/>
        </w:rPr>
        <w:t xml:space="preserve">от имени </w:t>
      </w:r>
      <w:r w:rsidR="00B93EBD">
        <w:rPr>
          <w:sz w:val="28"/>
          <w:szCs w:val="28"/>
        </w:rPr>
        <w:br/>
      </w:r>
      <w:r w:rsidR="00252C09">
        <w:rPr>
          <w:sz w:val="28"/>
          <w:szCs w:val="28"/>
        </w:rPr>
        <w:t>Российской Федерации 31</w:t>
      </w:r>
      <w:r w:rsidRPr="009711BE">
        <w:rPr>
          <w:sz w:val="28"/>
          <w:szCs w:val="28"/>
        </w:rPr>
        <w:t xml:space="preserve"> </w:t>
      </w:r>
      <w:r w:rsidR="00252C09">
        <w:rPr>
          <w:sz w:val="28"/>
          <w:szCs w:val="28"/>
        </w:rPr>
        <w:t xml:space="preserve">октября </w:t>
      </w:r>
      <w:r w:rsidRPr="009711BE">
        <w:rPr>
          <w:sz w:val="28"/>
          <w:szCs w:val="28"/>
        </w:rPr>
        <w:t>2025 г.</w:t>
      </w:r>
      <w:r w:rsidR="00BD4DEF" w:rsidRPr="00BD4DEF">
        <w:t xml:space="preserve"> </w:t>
      </w:r>
      <w:r w:rsidR="00BD4DEF" w:rsidRPr="00BD4DEF">
        <w:rPr>
          <w:sz w:val="28"/>
          <w:szCs w:val="28"/>
        </w:rPr>
        <w:t>в г. Алматы</w:t>
      </w:r>
      <w:r w:rsidR="00BD4DEF">
        <w:rPr>
          <w:sz w:val="28"/>
          <w:szCs w:val="28"/>
        </w:rPr>
        <w:t>.</w:t>
      </w:r>
    </w:p>
    <w:p w14:paraId="2EBA4998" w14:textId="7E328900" w:rsidR="00BD4DEF" w:rsidRPr="00BD4DEF" w:rsidRDefault="00BD4DEF" w:rsidP="00BD4DEF">
      <w:pPr>
        <w:spacing w:line="360" w:lineRule="auto"/>
        <w:ind w:firstLine="708"/>
        <w:jc w:val="both"/>
        <w:rPr>
          <w:sz w:val="28"/>
          <w:szCs w:val="28"/>
        </w:rPr>
      </w:pPr>
      <w:r w:rsidRPr="00BD4DEF">
        <w:rPr>
          <w:sz w:val="28"/>
          <w:szCs w:val="28"/>
        </w:rPr>
        <w:t xml:space="preserve">В настоящее время в интересах российских воинских формирований, находящихся на территории Республики Казахстан, воинская корреспонденция доставляется военными фельдъегерями Минобороны России воздушными судами Вооруженных Сил Российской Федерации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t>(с периодичностью один раз в месяц), а также коммерческими каналами специальной и почтовой связи.</w:t>
      </w:r>
    </w:p>
    <w:p w14:paraId="3BA62229" w14:textId="77777777" w:rsidR="00BD4DEF" w:rsidRPr="00BD4DEF" w:rsidRDefault="00BD4DEF" w:rsidP="00BD4DEF">
      <w:pPr>
        <w:spacing w:line="360" w:lineRule="auto"/>
        <w:ind w:firstLine="708"/>
        <w:jc w:val="both"/>
        <w:rPr>
          <w:sz w:val="28"/>
          <w:szCs w:val="28"/>
        </w:rPr>
      </w:pPr>
      <w:r w:rsidRPr="00BD4DEF">
        <w:rPr>
          <w:sz w:val="28"/>
          <w:szCs w:val="28"/>
        </w:rPr>
        <w:t>При этом пересылка воинской корреспонденции через казахстанскую фельдъегерскую службу и коммерческие каналы специальной и почтовой связи создает реальные предпосылки к возможному несанкционированному доступу к секретной и служебной информации.</w:t>
      </w:r>
    </w:p>
    <w:p w14:paraId="6F7965D8" w14:textId="73BEAE6C" w:rsidR="00BD4DEF" w:rsidRPr="00BD4DEF" w:rsidRDefault="00BD4DEF" w:rsidP="00BD4DEF">
      <w:pPr>
        <w:spacing w:line="360" w:lineRule="auto"/>
        <w:ind w:firstLine="708"/>
        <w:jc w:val="both"/>
        <w:rPr>
          <w:sz w:val="28"/>
          <w:szCs w:val="28"/>
        </w:rPr>
      </w:pPr>
      <w:r w:rsidRPr="00BD4DEF">
        <w:rPr>
          <w:sz w:val="28"/>
          <w:szCs w:val="28"/>
        </w:rPr>
        <w:lastRenderedPageBreak/>
        <w:t>Для обеспечения безопасности и своевременности доставки пересылаемой корреспонденции в адрес российских воинских формирований положения Соглашения</w:t>
      </w:r>
      <w:r>
        <w:rPr>
          <w:sz w:val="28"/>
          <w:szCs w:val="28"/>
        </w:rPr>
        <w:t xml:space="preserve"> позволяют военным фельдъегерям</w:t>
      </w:r>
      <w:r w:rsidRPr="00BD4DEF">
        <w:rPr>
          <w:sz w:val="28"/>
          <w:szCs w:val="28"/>
        </w:rPr>
        <w:t xml:space="preserve"> российской стороны использовать воздушные суда гражданской авиации, железнодорожный и автомобильный транспорт. При этом в целях обеспечения неприкосновенности перевозимой корреспонденции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t>и беспрепятственного пересечения государственных границ фельдъегерями Соглашением установлен порядок доставки ими воинской корреспонденции.</w:t>
      </w:r>
    </w:p>
    <w:p w14:paraId="1F44FF57" w14:textId="753654F3" w:rsidR="00BD4DEF" w:rsidRPr="00BD4DEF" w:rsidRDefault="00BD4DEF" w:rsidP="00BD4DEF">
      <w:pPr>
        <w:spacing w:line="360" w:lineRule="auto"/>
        <w:ind w:firstLine="708"/>
        <w:jc w:val="both"/>
        <w:rPr>
          <w:sz w:val="28"/>
          <w:szCs w:val="28"/>
        </w:rPr>
      </w:pPr>
      <w:r w:rsidRPr="00BD4DEF">
        <w:rPr>
          <w:sz w:val="28"/>
          <w:szCs w:val="28"/>
        </w:rPr>
        <w:t xml:space="preserve">При доставке воинской корреспонденции фельдъегеря наделены правом иметь при себе табельное оружие, </w:t>
      </w:r>
      <w:proofErr w:type="gramStart"/>
      <w:r w:rsidRPr="00BD4DEF">
        <w:rPr>
          <w:sz w:val="28"/>
          <w:szCs w:val="28"/>
        </w:rPr>
        <w:t>основание</w:t>
      </w:r>
      <w:proofErr w:type="gramEnd"/>
      <w:r w:rsidRPr="00BD4DEF">
        <w:rPr>
          <w:sz w:val="28"/>
          <w:szCs w:val="28"/>
        </w:rPr>
        <w:t xml:space="preserve"> для перемещения которого через государственную границу Российской Федерации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t>и Республики Казахстан установлено Соглашением.</w:t>
      </w:r>
    </w:p>
    <w:p w14:paraId="580ABE2C" w14:textId="2AB67793" w:rsidR="004768D0" w:rsidRDefault="004768D0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4065E7E3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</w:t>
      </w:r>
      <w:r w:rsidR="00B93EBD">
        <w:rPr>
          <w:sz w:val="28"/>
          <w:szCs w:val="28"/>
        </w:rPr>
        <w:br/>
      </w:r>
      <w:r>
        <w:rPr>
          <w:sz w:val="28"/>
          <w:szCs w:val="28"/>
        </w:rPr>
        <w:t xml:space="preserve">не потребует дополнительных расходов федерального бюджета. </w:t>
      </w:r>
    </w:p>
    <w:p w14:paraId="00C391EF" w14:textId="08A6D2B1" w:rsidR="00252C09" w:rsidRPr="00252C09" w:rsidRDefault="00252C09" w:rsidP="00252C0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>Соглашение вступает в силу после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 w14:paraId="2A995304" w14:textId="207DC1D0" w:rsidR="00252C09" w:rsidRPr="00252C09" w:rsidRDefault="00252C09" w:rsidP="00BD4DEF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Правовое управление Аппарата </w:t>
      </w:r>
      <w:r w:rsidR="00BD4DEF">
        <w:rPr>
          <w:sz w:val="28"/>
          <w:szCs w:val="28"/>
        </w:rPr>
        <w:t xml:space="preserve">Государственной Думы замечаний </w:t>
      </w:r>
      <w:r w:rsidR="00B93EBD">
        <w:rPr>
          <w:sz w:val="28"/>
          <w:szCs w:val="28"/>
        </w:rPr>
        <w:br/>
      </w:r>
      <w:r w:rsidRPr="00252C09">
        <w:rPr>
          <w:sz w:val="28"/>
          <w:szCs w:val="28"/>
        </w:rPr>
        <w:t>по законопроекту не имеет.</w:t>
      </w:r>
    </w:p>
    <w:p w14:paraId="4C896662" w14:textId="04CBEAB9" w:rsidR="00FE723A" w:rsidRPr="00252C09" w:rsidRDefault="00252C09" w:rsidP="00252C09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>Комитет Государственной Думы по</w:t>
      </w:r>
      <w:r>
        <w:rPr>
          <w:sz w:val="28"/>
          <w:szCs w:val="28"/>
        </w:rPr>
        <w:t xml:space="preserve"> обороне</w:t>
      </w:r>
      <w:r w:rsidRPr="00252C09">
        <w:rPr>
          <w:sz w:val="28"/>
          <w:szCs w:val="28"/>
        </w:rPr>
        <w:t>, который является соисполнителем по данному законопроекту, поддерж</w:t>
      </w:r>
      <w:r>
        <w:rPr>
          <w:sz w:val="28"/>
          <w:szCs w:val="28"/>
        </w:rPr>
        <w:t xml:space="preserve">ивает его ратификацию. </w:t>
      </w:r>
      <w:r>
        <w:rPr>
          <w:sz w:val="28"/>
          <w:szCs w:val="28"/>
        </w:rPr>
        <w:tab/>
      </w:r>
      <w:r w:rsidR="006B7615" w:rsidRPr="00252C09">
        <w:rPr>
          <w:sz w:val="28"/>
          <w:szCs w:val="28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0363FCBF" w14:textId="0761C5DA" w:rsidR="00BD4DEF" w:rsidRDefault="00BD4DEF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BD4DEF">
        <w:rPr>
          <w:sz w:val="28"/>
          <w:szCs w:val="28"/>
        </w:rPr>
        <w:t xml:space="preserve">Ратификация Соглашения будет способствовать развитию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lastRenderedPageBreak/>
        <w:t xml:space="preserve">и укреплению сотрудничества между Российской Федерацией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t>и Республикой Казахстан в военной области, обеспечит правовую ос</w:t>
      </w:r>
      <w:r>
        <w:rPr>
          <w:sz w:val="28"/>
          <w:szCs w:val="28"/>
        </w:rPr>
        <w:t xml:space="preserve">нову, </w:t>
      </w:r>
      <w:r w:rsidRPr="00BD4DEF">
        <w:rPr>
          <w:sz w:val="28"/>
          <w:szCs w:val="28"/>
        </w:rPr>
        <w:t xml:space="preserve">необходимую для определения целей, направлений и форм двустороннего военного сотрудничества, обеспечит защиту интересов граждан </w:t>
      </w:r>
      <w:r w:rsidR="00B93EBD">
        <w:rPr>
          <w:sz w:val="28"/>
          <w:szCs w:val="28"/>
        </w:rPr>
        <w:br/>
      </w:r>
      <w:r w:rsidRPr="00BD4DEF">
        <w:rPr>
          <w:sz w:val="28"/>
          <w:szCs w:val="28"/>
        </w:rPr>
        <w:t>Российской Федерации, выполняющих задачи в рамках реализации данного Соглашения, от юрисдикции Республики Казахстан.</w:t>
      </w:r>
    </w:p>
    <w:p w14:paraId="4E29A97F" w14:textId="7C989F2F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252C09">
        <w:rPr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252C09">
        <w:rPr>
          <w:sz w:val="28"/>
          <w:szCs w:val="28"/>
        </w:rPr>
        <w:t xml:space="preserve"> Государственной Думы по</w:t>
      </w:r>
      <w:r w:rsidRPr="008747C4">
        <w:rPr>
          <w:bCs/>
          <w:spacing w:val="-2"/>
          <w:sz w:val="28"/>
          <w:szCs w:val="28"/>
        </w:rPr>
        <w:t xml:space="preserve">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252C09">
        <w:rPr>
          <w:bCs/>
          <w:spacing w:val="-2"/>
          <w:sz w:val="28"/>
          <w:szCs w:val="28"/>
        </w:rPr>
        <w:t xml:space="preserve"> Соглашение</w:t>
      </w:r>
      <w:r w:rsidRPr="008747C4">
        <w:rPr>
          <w:sz w:val="28"/>
          <w:szCs w:val="28"/>
        </w:rPr>
        <w:t>.</w:t>
      </w:r>
    </w:p>
    <w:p w14:paraId="56FE5952" w14:textId="77777777" w:rsidR="00252C09" w:rsidRDefault="00252C09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741AB0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78F408" w14:textId="77777777" w:rsidR="007C65F5" w:rsidRDefault="007C65F5" w:rsidP="00741AB0">
      <w:r>
        <w:separator/>
      </w:r>
    </w:p>
  </w:endnote>
  <w:endnote w:type="continuationSeparator" w:id="0">
    <w:p w14:paraId="6B0B7BE6" w14:textId="77777777" w:rsidR="007C65F5" w:rsidRDefault="007C65F5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C9CA74" w14:textId="77777777" w:rsidR="007C65F5" w:rsidRDefault="007C65F5" w:rsidP="00741AB0">
      <w:r>
        <w:separator/>
      </w:r>
    </w:p>
  </w:footnote>
  <w:footnote w:type="continuationSeparator" w:id="0">
    <w:p w14:paraId="2833DB59" w14:textId="77777777" w:rsidR="007C65F5" w:rsidRDefault="007C65F5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7B4983">
          <w:rPr>
            <w:noProof/>
            <w:sz w:val="28"/>
            <w:szCs w:val="28"/>
          </w:rPr>
          <w:t>2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564C0"/>
    <w:rsid w:val="001E1DD6"/>
    <w:rsid w:val="00212D1D"/>
    <w:rsid w:val="00252C09"/>
    <w:rsid w:val="0045680A"/>
    <w:rsid w:val="004768D0"/>
    <w:rsid w:val="00524B95"/>
    <w:rsid w:val="006B7615"/>
    <w:rsid w:val="00741AB0"/>
    <w:rsid w:val="007539AC"/>
    <w:rsid w:val="007B4983"/>
    <w:rsid w:val="007C65F5"/>
    <w:rsid w:val="00921F8B"/>
    <w:rsid w:val="00945185"/>
    <w:rsid w:val="00967E29"/>
    <w:rsid w:val="009711BE"/>
    <w:rsid w:val="00A07C73"/>
    <w:rsid w:val="00A95181"/>
    <w:rsid w:val="00AF4127"/>
    <w:rsid w:val="00B43C48"/>
    <w:rsid w:val="00B93EBD"/>
    <w:rsid w:val="00BC2C21"/>
    <w:rsid w:val="00BC52F7"/>
    <w:rsid w:val="00BD4DEF"/>
    <w:rsid w:val="00C3334F"/>
    <w:rsid w:val="00D14D56"/>
    <w:rsid w:val="00D42E1E"/>
    <w:rsid w:val="00D758E0"/>
    <w:rsid w:val="00E30ACC"/>
    <w:rsid w:val="00FA1104"/>
    <w:rsid w:val="00FB550E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5CDAB-6BE1-4BB2-BD59-F676F20D3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РОМАНОВСКАЯ Надежда Николаевна</cp:lastModifiedBy>
  <cp:revision>9</cp:revision>
  <cp:lastPrinted>2026-05-07T12:19:00Z</cp:lastPrinted>
  <dcterms:created xsi:type="dcterms:W3CDTF">2026-01-13T07:45:00Z</dcterms:created>
  <dcterms:modified xsi:type="dcterms:W3CDTF">2026-05-07T12:39:00Z</dcterms:modified>
</cp:coreProperties>
</file>