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FBCB7" w14:textId="3863E34C" w:rsidR="002B5231" w:rsidRPr="00997E0E" w:rsidRDefault="002B5231" w:rsidP="008339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997E0E">
        <w:rPr>
          <w:rFonts w:ascii="Times New Roman" w:hAnsi="Times New Roman"/>
          <w:b/>
          <w:sz w:val="28"/>
          <w:szCs w:val="28"/>
        </w:rPr>
        <w:t>Заключение</w:t>
      </w:r>
    </w:p>
    <w:p w14:paraId="4D2C51BE" w14:textId="77777777" w:rsidR="002B5231" w:rsidRPr="00997E0E" w:rsidRDefault="002B5231" w:rsidP="008339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97E0E">
        <w:rPr>
          <w:rFonts w:ascii="Times New Roman" w:hAnsi="Times New Roman"/>
          <w:b/>
          <w:bCs/>
          <w:sz w:val="28"/>
          <w:szCs w:val="28"/>
        </w:rPr>
        <w:t>Комитета по государственному строительству и законодательству</w:t>
      </w:r>
    </w:p>
    <w:p w14:paraId="7C722670" w14:textId="77777777" w:rsidR="00D17B3A" w:rsidRPr="00997E0E" w:rsidRDefault="00D17B3A" w:rsidP="008339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2F883A3" w14:textId="77777777" w:rsidR="000D7E16" w:rsidRDefault="002B5231" w:rsidP="008339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7E0E">
        <w:rPr>
          <w:rFonts w:ascii="Times New Roman" w:hAnsi="Times New Roman"/>
          <w:b/>
          <w:sz w:val="28"/>
          <w:szCs w:val="28"/>
        </w:rPr>
        <w:t xml:space="preserve">на проект федерального </w:t>
      </w:r>
      <w:r w:rsidR="00B57D86" w:rsidRPr="00997E0E">
        <w:rPr>
          <w:rFonts w:ascii="Times New Roman" w:hAnsi="Times New Roman"/>
          <w:b/>
          <w:sz w:val="28"/>
          <w:szCs w:val="28"/>
        </w:rPr>
        <w:t xml:space="preserve">конституционного </w:t>
      </w:r>
      <w:r w:rsidR="00B1556B" w:rsidRPr="00997E0E">
        <w:rPr>
          <w:rFonts w:ascii="Times New Roman" w:hAnsi="Times New Roman"/>
          <w:b/>
          <w:sz w:val="28"/>
          <w:szCs w:val="28"/>
        </w:rPr>
        <w:t xml:space="preserve">закона </w:t>
      </w:r>
      <w:r w:rsidRPr="00997E0E">
        <w:rPr>
          <w:rFonts w:ascii="Times New Roman" w:hAnsi="Times New Roman"/>
          <w:b/>
          <w:sz w:val="28"/>
          <w:szCs w:val="28"/>
        </w:rPr>
        <w:t xml:space="preserve">№ </w:t>
      </w:r>
      <w:r w:rsidR="000D7E16" w:rsidRPr="000D7E16">
        <w:rPr>
          <w:rFonts w:ascii="Times New Roman" w:hAnsi="Times New Roman"/>
          <w:b/>
          <w:sz w:val="28"/>
          <w:szCs w:val="28"/>
        </w:rPr>
        <w:t xml:space="preserve">1208483-8 </w:t>
      </w:r>
    </w:p>
    <w:p w14:paraId="267EA45C" w14:textId="77777777" w:rsidR="000D7E16" w:rsidRDefault="000D7E16" w:rsidP="008339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7E16">
        <w:rPr>
          <w:rFonts w:ascii="Times New Roman" w:hAnsi="Times New Roman"/>
          <w:b/>
          <w:sz w:val="28"/>
          <w:szCs w:val="28"/>
        </w:rPr>
        <w:t xml:space="preserve">«О внесении изменения в Федеральный конституционный закон </w:t>
      </w:r>
    </w:p>
    <w:p w14:paraId="268999BB" w14:textId="6374317D" w:rsidR="000D7E16" w:rsidRPr="000D7E16" w:rsidRDefault="000D7E16" w:rsidP="008339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7E16">
        <w:rPr>
          <w:rFonts w:ascii="Times New Roman" w:hAnsi="Times New Roman"/>
          <w:b/>
          <w:sz w:val="28"/>
          <w:szCs w:val="28"/>
        </w:rPr>
        <w:t>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Севастополь»</w:t>
      </w:r>
    </w:p>
    <w:p w14:paraId="07DB4F9D" w14:textId="77777777" w:rsidR="000D7E16" w:rsidRPr="000D7E16" w:rsidRDefault="000D7E16" w:rsidP="008339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389E1C0" w14:textId="10E7AD85" w:rsidR="000D7E16" w:rsidRPr="000D7E16" w:rsidRDefault="000D7E16" w:rsidP="008339E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D7E16">
        <w:rPr>
          <w:rFonts w:ascii="Times New Roman" w:hAnsi="Times New Roman"/>
          <w:color w:val="212121"/>
          <w:spacing w:val="2"/>
          <w:sz w:val="28"/>
          <w:szCs w:val="28"/>
          <w:shd w:val="clear" w:color="auto" w:fill="FFFFFF"/>
        </w:rPr>
        <w:t xml:space="preserve">(о </w:t>
      </w:r>
      <w:r w:rsidRPr="000D7E16">
        <w:rPr>
          <w:rFonts w:ascii="Times New Roman" w:hAnsi="Times New Roman"/>
          <w:sz w:val="28"/>
          <w:szCs w:val="28"/>
        </w:rPr>
        <w:t xml:space="preserve">правах на земельные участки и иное имущество в Республике Крым и </w:t>
      </w:r>
      <w:r w:rsidRPr="000D7E16">
        <w:rPr>
          <w:rFonts w:ascii="Times New Roman" w:hAnsi="Times New Roman"/>
          <w:color w:val="000000"/>
          <w:sz w:val="28"/>
          <w:szCs w:val="28"/>
        </w:rPr>
        <w:t>городе федерального значения Севастополе)</w:t>
      </w:r>
    </w:p>
    <w:p w14:paraId="5BA64091" w14:textId="77777777" w:rsidR="000D7E16" w:rsidRPr="000D7E16" w:rsidRDefault="000D7E16" w:rsidP="008339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07CEE6" w14:textId="0366917A" w:rsidR="000D7E16" w:rsidRPr="000D7E16" w:rsidRDefault="000D7E16" w:rsidP="008339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7E16">
        <w:rPr>
          <w:rFonts w:ascii="Times New Roman" w:hAnsi="Times New Roman"/>
          <w:b/>
          <w:sz w:val="28"/>
          <w:szCs w:val="28"/>
        </w:rPr>
        <w:t xml:space="preserve">внесен депутатами Государственной Думы </w:t>
      </w:r>
      <w:proofErr w:type="spellStart"/>
      <w:r w:rsidRPr="000D7E16">
        <w:rPr>
          <w:rFonts w:ascii="Times New Roman" w:hAnsi="Times New Roman"/>
          <w:b/>
          <w:sz w:val="28"/>
          <w:szCs w:val="28"/>
        </w:rPr>
        <w:t>Г.Я.Хором</w:t>
      </w:r>
      <w:proofErr w:type="spellEnd"/>
      <w:r w:rsidRPr="000D7E16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0D7E16">
        <w:rPr>
          <w:rFonts w:ascii="Times New Roman" w:hAnsi="Times New Roman"/>
          <w:b/>
          <w:sz w:val="28"/>
          <w:szCs w:val="28"/>
        </w:rPr>
        <w:t>К.М.Бахаревым</w:t>
      </w:r>
      <w:proofErr w:type="spellEnd"/>
      <w:r w:rsidRPr="000D7E16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0D7E16">
        <w:rPr>
          <w:rFonts w:ascii="Times New Roman" w:hAnsi="Times New Roman"/>
          <w:b/>
          <w:sz w:val="28"/>
          <w:szCs w:val="28"/>
        </w:rPr>
        <w:t>Л.И.Бабашовым</w:t>
      </w:r>
      <w:proofErr w:type="spellEnd"/>
      <w:r w:rsidRPr="000D7E16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0D7E16">
        <w:rPr>
          <w:rFonts w:ascii="Times New Roman" w:hAnsi="Times New Roman"/>
          <w:b/>
          <w:sz w:val="28"/>
          <w:szCs w:val="28"/>
        </w:rPr>
        <w:t>Л.Г.Ивлевым</w:t>
      </w:r>
      <w:proofErr w:type="spellEnd"/>
      <w:r w:rsidRPr="000D7E16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0D7E16">
        <w:rPr>
          <w:rFonts w:ascii="Times New Roman" w:hAnsi="Times New Roman"/>
          <w:b/>
          <w:sz w:val="28"/>
          <w:szCs w:val="28"/>
        </w:rPr>
        <w:t>Ю.Ю.Нестеренко</w:t>
      </w:r>
      <w:proofErr w:type="spellEnd"/>
      <w:r w:rsidRPr="000D7E16">
        <w:rPr>
          <w:rFonts w:ascii="Times New Roman" w:hAnsi="Times New Roman"/>
          <w:b/>
          <w:sz w:val="28"/>
          <w:szCs w:val="28"/>
        </w:rPr>
        <w:t xml:space="preserve">, М.С. </w:t>
      </w:r>
      <w:proofErr w:type="spellStart"/>
      <w:r w:rsidRPr="000D7E16">
        <w:rPr>
          <w:rFonts w:ascii="Times New Roman" w:hAnsi="Times New Roman"/>
          <w:b/>
          <w:sz w:val="28"/>
          <w:szCs w:val="28"/>
        </w:rPr>
        <w:t>Шереметом</w:t>
      </w:r>
      <w:proofErr w:type="spellEnd"/>
      <w:r w:rsidRPr="000D7E16">
        <w:rPr>
          <w:rFonts w:ascii="Times New Roman" w:hAnsi="Times New Roman"/>
          <w:b/>
          <w:sz w:val="28"/>
          <w:szCs w:val="28"/>
        </w:rPr>
        <w:t xml:space="preserve">, Д.А. </w:t>
      </w:r>
      <w:proofErr w:type="spellStart"/>
      <w:r w:rsidRPr="000D7E16">
        <w:rPr>
          <w:rFonts w:ascii="Times New Roman" w:hAnsi="Times New Roman"/>
          <w:b/>
          <w:sz w:val="28"/>
          <w:szCs w:val="28"/>
        </w:rPr>
        <w:t>Беликом</w:t>
      </w:r>
      <w:proofErr w:type="spellEnd"/>
      <w:r w:rsidRPr="000D7E16">
        <w:rPr>
          <w:rFonts w:ascii="Times New Roman" w:hAnsi="Times New Roman"/>
          <w:b/>
          <w:sz w:val="28"/>
          <w:szCs w:val="28"/>
        </w:rPr>
        <w:t xml:space="preserve">, Т.Г. </w:t>
      </w:r>
      <w:proofErr w:type="spellStart"/>
      <w:r w:rsidRPr="000D7E16">
        <w:rPr>
          <w:rFonts w:ascii="Times New Roman" w:hAnsi="Times New Roman"/>
          <w:b/>
          <w:sz w:val="28"/>
          <w:szCs w:val="28"/>
        </w:rPr>
        <w:t>Лобач</w:t>
      </w:r>
      <w:proofErr w:type="spellEnd"/>
    </w:p>
    <w:p w14:paraId="1AE48422" w14:textId="77DE4F00" w:rsidR="00053CF7" w:rsidRPr="00D51FD7" w:rsidRDefault="00053CF7" w:rsidP="008339E1">
      <w:pPr>
        <w:spacing w:line="240" w:lineRule="auto"/>
        <w:jc w:val="center"/>
        <w:rPr>
          <w:b/>
          <w:sz w:val="28"/>
          <w:szCs w:val="28"/>
        </w:rPr>
      </w:pPr>
    </w:p>
    <w:p w14:paraId="4298BECB" w14:textId="7718AE99" w:rsidR="005C47A7" w:rsidRPr="005C47A7" w:rsidRDefault="002B5231" w:rsidP="005C47A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C47A7">
        <w:rPr>
          <w:rFonts w:ascii="Times New Roman" w:hAnsi="Times New Roman"/>
          <w:sz w:val="28"/>
          <w:szCs w:val="28"/>
        </w:rPr>
        <w:t>Представленны</w:t>
      </w:r>
      <w:r w:rsidR="007C3EDB" w:rsidRPr="005C47A7">
        <w:rPr>
          <w:rFonts w:ascii="Times New Roman" w:hAnsi="Times New Roman"/>
          <w:sz w:val="28"/>
          <w:szCs w:val="28"/>
        </w:rPr>
        <w:t>м</w:t>
      </w:r>
      <w:r w:rsidRPr="005C47A7">
        <w:rPr>
          <w:rFonts w:ascii="Times New Roman" w:hAnsi="Times New Roman"/>
          <w:sz w:val="28"/>
          <w:szCs w:val="28"/>
        </w:rPr>
        <w:t xml:space="preserve"> проект</w:t>
      </w:r>
      <w:r w:rsidR="007C3EDB" w:rsidRPr="005C47A7">
        <w:rPr>
          <w:rFonts w:ascii="Times New Roman" w:hAnsi="Times New Roman"/>
          <w:sz w:val="28"/>
          <w:szCs w:val="28"/>
        </w:rPr>
        <w:t>ом</w:t>
      </w:r>
      <w:r w:rsidRPr="005C47A7">
        <w:rPr>
          <w:rFonts w:ascii="Times New Roman" w:hAnsi="Times New Roman"/>
          <w:sz w:val="28"/>
          <w:szCs w:val="28"/>
        </w:rPr>
        <w:t xml:space="preserve"> федерального </w:t>
      </w:r>
      <w:r w:rsidR="00B57D86" w:rsidRPr="005C47A7">
        <w:rPr>
          <w:rFonts w:ascii="Times New Roman" w:hAnsi="Times New Roman"/>
          <w:sz w:val="28"/>
          <w:szCs w:val="28"/>
        </w:rPr>
        <w:t xml:space="preserve">конституционного </w:t>
      </w:r>
      <w:r w:rsidRPr="005C47A7">
        <w:rPr>
          <w:rFonts w:ascii="Times New Roman" w:hAnsi="Times New Roman"/>
          <w:sz w:val="28"/>
          <w:szCs w:val="28"/>
        </w:rPr>
        <w:t xml:space="preserve">закона </w:t>
      </w:r>
      <w:r w:rsidR="000D7E16" w:rsidRPr="005C47A7">
        <w:rPr>
          <w:rFonts w:ascii="Times New Roman" w:hAnsi="Times New Roman"/>
          <w:sz w:val="28"/>
          <w:szCs w:val="28"/>
        </w:rPr>
        <w:br/>
      </w:r>
      <w:r w:rsidR="00821E22" w:rsidRPr="005C47A7">
        <w:rPr>
          <w:rFonts w:ascii="Times New Roman" w:hAnsi="Times New Roman"/>
          <w:sz w:val="28"/>
          <w:szCs w:val="28"/>
        </w:rPr>
        <w:t xml:space="preserve">№ </w:t>
      </w:r>
      <w:r w:rsidR="000D7E16" w:rsidRPr="005C47A7">
        <w:rPr>
          <w:rFonts w:ascii="Times New Roman" w:hAnsi="Times New Roman"/>
          <w:sz w:val="28"/>
          <w:szCs w:val="28"/>
        </w:rPr>
        <w:t xml:space="preserve">1208483-8 </w:t>
      </w:r>
      <w:r w:rsidR="000D7E16" w:rsidRPr="005C47A7">
        <w:rPr>
          <w:rFonts w:ascii="Times New Roman" w:hAnsi="Times New Roman"/>
          <w:sz w:val="28"/>
          <w:szCs w:val="28"/>
        </w:rPr>
        <w:t xml:space="preserve"> </w:t>
      </w:r>
      <w:r w:rsidR="000D7E16" w:rsidRPr="005C47A7">
        <w:rPr>
          <w:rFonts w:ascii="Times New Roman" w:hAnsi="Times New Roman"/>
          <w:sz w:val="28"/>
          <w:szCs w:val="28"/>
        </w:rPr>
        <w:t xml:space="preserve">«О внесении изменения в Федеральный конституционный закон </w:t>
      </w:r>
      <w:r w:rsidR="000D7E16" w:rsidRPr="005C47A7">
        <w:rPr>
          <w:rFonts w:ascii="Times New Roman" w:hAnsi="Times New Roman"/>
          <w:sz w:val="28"/>
          <w:szCs w:val="28"/>
        </w:rPr>
        <w:t xml:space="preserve"> </w:t>
      </w:r>
      <w:r w:rsidR="000D7E16" w:rsidRPr="005C47A7">
        <w:rPr>
          <w:rFonts w:ascii="Times New Roman" w:hAnsi="Times New Roman"/>
          <w:sz w:val="28"/>
          <w:szCs w:val="28"/>
        </w:rPr>
        <w:t xml:space="preserve">«О принятии в Российскую Федерацию Республики Крым и </w:t>
      </w:r>
      <w:proofErr w:type="gramStart"/>
      <w:r w:rsidR="000D7E16" w:rsidRPr="005C47A7">
        <w:rPr>
          <w:rFonts w:ascii="Times New Roman" w:hAnsi="Times New Roman"/>
          <w:sz w:val="28"/>
          <w:szCs w:val="28"/>
        </w:rPr>
        <w:t>образовании в составе Российской Федерации новых субъектов – Республики Крым и города федерального значения Севастополь»</w:t>
      </w:r>
      <w:r w:rsidR="000D7E16" w:rsidRPr="005C47A7">
        <w:rPr>
          <w:rFonts w:ascii="Times New Roman" w:hAnsi="Times New Roman"/>
          <w:sz w:val="28"/>
          <w:szCs w:val="28"/>
        </w:rPr>
        <w:t xml:space="preserve"> </w:t>
      </w:r>
      <w:r w:rsidR="00E8351C" w:rsidRPr="005C47A7">
        <w:rPr>
          <w:rFonts w:ascii="Times New Roman" w:hAnsi="Times New Roman"/>
          <w:sz w:val="28"/>
          <w:szCs w:val="28"/>
        </w:rPr>
        <w:t xml:space="preserve">(далее – Законопроект) предусматривается </w:t>
      </w:r>
      <w:r w:rsidR="00267184" w:rsidRPr="005C47A7">
        <w:rPr>
          <w:rFonts w:ascii="Times New Roman" w:hAnsi="Times New Roman"/>
          <w:sz w:val="28"/>
          <w:szCs w:val="28"/>
        </w:rPr>
        <w:t>дополнение Федерального конституционного закона нормами о сохранении в силе п</w:t>
      </w:r>
      <w:r w:rsidR="00267184" w:rsidRPr="005C47A7">
        <w:rPr>
          <w:rFonts w:ascii="Times New Roman" w:hAnsi="Times New Roman"/>
          <w:bCs/>
          <w:sz w:val="28"/>
          <w:szCs w:val="28"/>
        </w:rPr>
        <w:t xml:space="preserve">рав на имущество и земельные участки, возникшие у Республики Крым, </w:t>
      </w:r>
      <w:r w:rsidR="00267184" w:rsidRPr="005C47A7">
        <w:rPr>
          <w:rFonts w:ascii="Times New Roman" w:hAnsi="Times New Roman"/>
          <w:sz w:val="28"/>
          <w:szCs w:val="28"/>
        </w:rPr>
        <w:t>города федерального значения Севастополя,</w:t>
      </w:r>
      <w:r w:rsidR="00267184" w:rsidRPr="005C47A7">
        <w:rPr>
          <w:rFonts w:ascii="Times New Roman" w:hAnsi="Times New Roman"/>
          <w:bCs/>
          <w:sz w:val="28"/>
          <w:szCs w:val="28"/>
        </w:rPr>
        <w:t xml:space="preserve"> их муниципальных образований, физических и юридических лиц в соответствии с нормативными правовыми актами Республики Крым, </w:t>
      </w:r>
      <w:r w:rsidR="00267184" w:rsidRPr="005C47A7">
        <w:rPr>
          <w:rFonts w:ascii="Times New Roman" w:hAnsi="Times New Roman"/>
          <w:sz w:val="28"/>
          <w:szCs w:val="28"/>
        </w:rPr>
        <w:t>города федерального значения Севастополя,</w:t>
      </w:r>
      <w:r w:rsidR="00267184" w:rsidRPr="005C47A7">
        <w:rPr>
          <w:rFonts w:ascii="Times New Roman" w:hAnsi="Times New Roman"/>
          <w:bCs/>
          <w:sz w:val="28"/>
          <w:szCs w:val="28"/>
        </w:rPr>
        <w:t xml:space="preserve"> принятыми</w:t>
      </w:r>
      <w:proofErr w:type="gramEnd"/>
      <w:r w:rsidR="00267184" w:rsidRPr="005C47A7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267184" w:rsidRPr="005C47A7">
        <w:rPr>
          <w:rFonts w:ascii="Times New Roman" w:hAnsi="Times New Roman"/>
          <w:bCs/>
          <w:sz w:val="28"/>
          <w:szCs w:val="28"/>
        </w:rPr>
        <w:t>в порядке, установленном частью 1.1 статьи 12.1 настоящего Федерального конституционного закона</w:t>
      </w:r>
      <w:r w:rsidR="005C47A7" w:rsidRPr="005C47A7">
        <w:rPr>
          <w:rFonts w:ascii="Times New Roman" w:hAnsi="Times New Roman"/>
          <w:bCs/>
          <w:sz w:val="28"/>
          <w:szCs w:val="28"/>
        </w:rPr>
        <w:t>, в соответствии с которой д</w:t>
      </w:r>
      <w:r w:rsidR="005C47A7" w:rsidRPr="005C47A7">
        <w:rPr>
          <w:rFonts w:ascii="Times New Roman" w:eastAsiaTheme="minorHAnsi" w:hAnsi="Times New Roman"/>
          <w:sz w:val="28"/>
          <w:szCs w:val="28"/>
        </w:rPr>
        <w:t>о 1 января 2027 года на территориях Республики Крым и города федерального значения Севастополя особенности регулирования имущественных и земельных отношений, а также отношений в сфере кадастрового учета недвижимости и государственной регистрации прав на недвижимое имущество и сделок с ним, отношений в области градостроительной деятельности (с</w:t>
      </w:r>
      <w:proofErr w:type="gramEnd"/>
      <w:r w:rsidR="005C47A7" w:rsidRPr="005C47A7">
        <w:rPr>
          <w:rFonts w:ascii="Times New Roman" w:eastAsiaTheme="minorHAnsi" w:hAnsi="Times New Roman"/>
          <w:sz w:val="28"/>
          <w:szCs w:val="28"/>
        </w:rPr>
        <w:t xml:space="preserve"> учетом особенностей, предусмотренных </w:t>
      </w:r>
      <w:hyperlink r:id="rId9" w:history="1">
        <w:r w:rsidR="005C47A7" w:rsidRPr="005C47A7">
          <w:rPr>
            <w:rFonts w:ascii="Times New Roman" w:eastAsiaTheme="minorHAnsi" w:hAnsi="Times New Roman"/>
            <w:sz w:val="28"/>
            <w:szCs w:val="28"/>
          </w:rPr>
          <w:t>частью 1.4</w:t>
        </w:r>
      </w:hyperlink>
      <w:r w:rsidR="005C47A7" w:rsidRPr="005C47A7">
        <w:rPr>
          <w:rFonts w:ascii="Times New Roman" w:eastAsiaTheme="minorHAnsi" w:hAnsi="Times New Roman"/>
          <w:sz w:val="28"/>
          <w:szCs w:val="28"/>
        </w:rPr>
        <w:t xml:space="preserve"> настоящей статьи)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власти, уполномоченным на осуществление нормативно-правового регулирования в соответствующей сфере.</w:t>
      </w:r>
    </w:p>
    <w:p w14:paraId="72CDD262" w14:textId="6150B212" w:rsidR="005C47A7" w:rsidRPr="005C47A7" w:rsidRDefault="005C47A7" w:rsidP="005C47A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5C47A7">
        <w:rPr>
          <w:rFonts w:ascii="Times New Roman" w:eastAsiaTheme="minorHAnsi" w:hAnsi="Times New Roman"/>
          <w:bCs/>
          <w:sz w:val="28"/>
          <w:szCs w:val="28"/>
        </w:rPr>
        <w:t>Как отмечается в пояснительной записке, «з</w:t>
      </w:r>
      <w:r w:rsidRPr="005C47A7">
        <w:rPr>
          <w:rFonts w:ascii="Times New Roman" w:eastAsiaTheme="minorHAnsi" w:hAnsi="Times New Roman"/>
          <w:bCs/>
          <w:sz w:val="28"/>
          <w:szCs w:val="28"/>
        </w:rPr>
        <w:t>а истекший период нахождения Республики Крым и города федерального значения Севастополя в составе Российской Федерации принят ряд законодательных и иных нормативных правовых актов, определяющих основные гарантии соблюдения прав и законных интересов Республики Крым, города федерального значения Севастополя, граждан и юридических лиц при переходе в юрисдикцию Российской Федерации, в частности, предусматривающие основания возникновения, сохранения, соотнесения и</w:t>
      </w:r>
      <w:proofErr w:type="gramEnd"/>
      <w:r w:rsidRPr="005C47A7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proofErr w:type="gramStart"/>
      <w:r w:rsidRPr="005C47A7">
        <w:rPr>
          <w:rFonts w:ascii="Times New Roman" w:eastAsiaTheme="minorHAnsi" w:hAnsi="Times New Roman"/>
          <w:bCs/>
          <w:sz w:val="28"/>
          <w:szCs w:val="28"/>
        </w:rPr>
        <w:t xml:space="preserve">разграничения прав публично-правовых образований, юридических лиц и граждан на имущество и земельные участки, а также регулирующие правоотношения, связанные с оформлением возникших до вступления в силу Федерального конституционного </w:t>
      </w:r>
      <w:hyperlink r:id="rId10" w:history="1">
        <w:r w:rsidRPr="005C47A7">
          <w:rPr>
            <w:rFonts w:ascii="Times New Roman" w:eastAsiaTheme="minorHAnsi" w:hAnsi="Times New Roman"/>
            <w:bCs/>
            <w:sz w:val="28"/>
            <w:szCs w:val="28"/>
          </w:rPr>
          <w:t>закона</w:t>
        </w:r>
      </w:hyperlink>
      <w:r w:rsidRPr="005C47A7">
        <w:rPr>
          <w:rFonts w:ascii="Times New Roman" w:eastAsiaTheme="minorHAnsi" w:hAnsi="Times New Roman"/>
          <w:bCs/>
          <w:sz w:val="28"/>
          <w:szCs w:val="28"/>
        </w:rPr>
        <w:t xml:space="preserve"> прав на имущество и земельные участки гражданами и юридическими лицами, в том числе садоводческими некоммерческими товариществами и их членами, гаражными кооперативами, лицами, возведшими самовольные постройки, и прочими</w:t>
      </w:r>
      <w:r w:rsidRPr="005C47A7">
        <w:rPr>
          <w:rFonts w:ascii="Times New Roman" w:eastAsiaTheme="minorHAnsi" w:hAnsi="Times New Roman"/>
          <w:bCs/>
          <w:sz w:val="28"/>
          <w:szCs w:val="28"/>
        </w:rPr>
        <w:t>»</w:t>
      </w:r>
      <w:r w:rsidRPr="005C47A7">
        <w:rPr>
          <w:rFonts w:ascii="Times New Roman" w:eastAsiaTheme="minorHAnsi" w:hAnsi="Times New Roman"/>
          <w:bCs/>
          <w:sz w:val="28"/>
          <w:szCs w:val="28"/>
        </w:rPr>
        <w:t>.</w:t>
      </w:r>
      <w:proofErr w:type="gramEnd"/>
    </w:p>
    <w:p w14:paraId="57767C33" w14:textId="77777777" w:rsidR="00044B5A" w:rsidRDefault="005C47A7" w:rsidP="008339E1">
      <w:pPr>
        <w:autoSpaceDE w:val="0"/>
        <w:autoSpaceDN w:val="0"/>
        <w:adjustRightInd w:val="0"/>
        <w:spacing w:after="0" w:line="360" w:lineRule="auto"/>
        <w:ind w:firstLine="53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5C47A7">
        <w:rPr>
          <w:rFonts w:ascii="Times New Roman" w:hAnsi="Times New Roman"/>
          <w:bCs/>
          <w:sz w:val="28"/>
          <w:szCs w:val="28"/>
        </w:rPr>
        <w:t xml:space="preserve">Кроме того, законопроектом предусматривается, что к </w:t>
      </w:r>
      <w:r w:rsidR="00267184" w:rsidRPr="005C47A7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267184" w:rsidRPr="005C47A7">
        <w:rPr>
          <w:rFonts w:ascii="Times New Roman" w:hAnsi="Times New Roman"/>
          <w:bCs/>
          <w:sz w:val="28"/>
          <w:szCs w:val="28"/>
        </w:rPr>
        <w:t xml:space="preserve">отношениям, возникшим до 1 января 2027 года на основании </w:t>
      </w:r>
      <w:r w:rsidRPr="005C47A7">
        <w:rPr>
          <w:rFonts w:ascii="Times New Roman" w:hAnsi="Times New Roman"/>
          <w:bCs/>
          <w:sz w:val="28"/>
          <w:szCs w:val="28"/>
        </w:rPr>
        <w:t xml:space="preserve">названных </w:t>
      </w:r>
      <w:r w:rsidR="00267184" w:rsidRPr="005C47A7">
        <w:rPr>
          <w:rFonts w:ascii="Times New Roman" w:hAnsi="Times New Roman"/>
          <w:bCs/>
          <w:sz w:val="28"/>
          <w:szCs w:val="28"/>
        </w:rPr>
        <w:t xml:space="preserve">нормативных </w:t>
      </w:r>
      <w:r w:rsidRPr="005C47A7">
        <w:rPr>
          <w:rFonts w:ascii="Times New Roman" w:hAnsi="Times New Roman"/>
          <w:bCs/>
          <w:sz w:val="28"/>
          <w:szCs w:val="28"/>
        </w:rPr>
        <w:t xml:space="preserve">правовых актов </w:t>
      </w:r>
      <w:r w:rsidR="00267184" w:rsidRPr="005C47A7">
        <w:rPr>
          <w:rFonts w:ascii="Times New Roman" w:hAnsi="Times New Roman"/>
          <w:bCs/>
          <w:sz w:val="28"/>
          <w:szCs w:val="28"/>
        </w:rPr>
        <w:t>применяются</w:t>
      </w:r>
      <w:proofErr w:type="gramEnd"/>
      <w:r w:rsidR="00267184" w:rsidRPr="005C47A7">
        <w:rPr>
          <w:rFonts w:ascii="Times New Roman" w:hAnsi="Times New Roman"/>
          <w:bCs/>
          <w:sz w:val="28"/>
          <w:szCs w:val="28"/>
        </w:rPr>
        <w:t xml:space="preserve"> указанные нормативные правовые акты.</w:t>
      </w:r>
      <w:r w:rsidR="008339E1">
        <w:rPr>
          <w:rFonts w:ascii="Times New Roman" w:hAnsi="Times New Roman"/>
          <w:bCs/>
          <w:sz w:val="28"/>
          <w:szCs w:val="28"/>
        </w:rPr>
        <w:t xml:space="preserve"> </w:t>
      </w:r>
    </w:p>
    <w:p w14:paraId="07F2450A" w14:textId="26A5E062" w:rsidR="008339E1" w:rsidRDefault="00044B5A" w:rsidP="008339E1">
      <w:pPr>
        <w:autoSpaceDE w:val="0"/>
        <w:autoSpaceDN w:val="0"/>
        <w:adjustRightInd w:val="0"/>
        <w:spacing w:after="0" w:line="360" w:lineRule="auto"/>
        <w:ind w:firstLine="53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</w:t>
      </w:r>
      <w:r w:rsidR="00821E22" w:rsidRPr="005C47A7">
        <w:rPr>
          <w:rFonts w:ascii="Times New Roman" w:hAnsi="Times New Roman"/>
          <w:sz w:val="28"/>
          <w:szCs w:val="28"/>
        </w:rPr>
        <w:t xml:space="preserve">аконопроект соответствует Методическим </w:t>
      </w:r>
      <w:r w:rsidR="00821E22" w:rsidRPr="00D51FD7">
        <w:rPr>
          <w:rFonts w:ascii="Times New Roman" w:hAnsi="Times New Roman"/>
          <w:sz w:val="28"/>
          <w:szCs w:val="28"/>
        </w:rPr>
        <w:t>рекомендациям по юридико-техническому оформлению документов (редакция 2021 года).</w:t>
      </w:r>
    </w:p>
    <w:p w14:paraId="3FFED14C" w14:textId="744F509E" w:rsidR="005C47A7" w:rsidRPr="005C47A7" w:rsidRDefault="006173B2" w:rsidP="008339E1">
      <w:pPr>
        <w:autoSpaceDE w:val="0"/>
        <w:autoSpaceDN w:val="0"/>
        <w:adjustRightInd w:val="0"/>
        <w:spacing w:after="0" w:line="360" w:lineRule="auto"/>
        <w:ind w:firstLine="53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5C47A7">
        <w:rPr>
          <w:rFonts w:ascii="Times New Roman" w:hAnsi="Times New Roman"/>
          <w:sz w:val="28"/>
          <w:szCs w:val="28"/>
        </w:rPr>
        <w:t xml:space="preserve">Комитет Государственной Думы по государственному строительству и законодательству </w:t>
      </w:r>
      <w:r w:rsidR="007B4580" w:rsidRPr="005C47A7">
        <w:rPr>
          <w:rFonts w:ascii="Times New Roman" w:hAnsi="Times New Roman"/>
          <w:sz w:val="28"/>
          <w:szCs w:val="28"/>
        </w:rPr>
        <w:t xml:space="preserve">рекомендует Государственной Думе </w:t>
      </w:r>
      <w:r w:rsidR="00D54FC0" w:rsidRPr="005C47A7">
        <w:rPr>
          <w:rFonts w:ascii="Times New Roman" w:hAnsi="Times New Roman"/>
          <w:sz w:val="28"/>
          <w:szCs w:val="28"/>
        </w:rPr>
        <w:t>одобри</w:t>
      </w:r>
      <w:r w:rsidR="007B4580" w:rsidRPr="005C47A7">
        <w:rPr>
          <w:rFonts w:ascii="Times New Roman" w:hAnsi="Times New Roman"/>
          <w:sz w:val="28"/>
          <w:szCs w:val="28"/>
        </w:rPr>
        <w:t xml:space="preserve">ть в первом чтении проект федерального </w:t>
      </w:r>
      <w:r w:rsidR="00B57D86" w:rsidRPr="005C47A7">
        <w:rPr>
          <w:rFonts w:ascii="Times New Roman" w:hAnsi="Times New Roman"/>
          <w:sz w:val="28"/>
          <w:szCs w:val="28"/>
        </w:rPr>
        <w:t xml:space="preserve">конституционного </w:t>
      </w:r>
      <w:r w:rsidR="007B4580" w:rsidRPr="005C47A7">
        <w:rPr>
          <w:rFonts w:ascii="Times New Roman" w:hAnsi="Times New Roman"/>
          <w:sz w:val="28"/>
          <w:szCs w:val="28"/>
        </w:rPr>
        <w:t>закона</w:t>
      </w:r>
      <w:r w:rsidR="00821E22" w:rsidRPr="005C47A7">
        <w:rPr>
          <w:rFonts w:ascii="Times New Roman" w:hAnsi="Times New Roman"/>
          <w:sz w:val="28"/>
          <w:szCs w:val="28"/>
        </w:rPr>
        <w:t xml:space="preserve"> № </w:t>
      </w:r>
      <w:r w:rsidR="007B4580" w:rsidRPr="005C47A7">
        <w:rPr>
          <w:rFonts w:ascii="Times New Roman" w:hAnsi="Times New Roman"/>
          <w:sz w:val="28"/>
          <w:szCs w:val="28"/>
        </w:rPr>
        <w:t xml:space="preserve"> </w:t>
      </w:r>
      <w:r w:rsidR="005C47A7" w:rsidRPr="005C47A7">
        <w:rPr>
          <w:rFonts w:ascii="Times New Roman" w:hAnsi="Times New Roman"/>
          <w:sz w:val="28"/>
          <w:szCs w:val="28"/>
        </w:rPr>
        <w:t xml:space="preserve">1208483-8 «О внесении изменения в Федеральный конституционный закон «О принятии в </w:t>
      </w:r>
      <w:r w:rsidR="005C47A7" w:rsidRPr="005C47A7">
        <w:rPr>
          <w:rFonts w:ascii="Times New Roman" w:hAnsi="Times New Roman"/>
          <w:sz w:val="28"/>
          <w:szCs w:val="28"/>
        </w:rPr>
        <w:lastRenderedPageBreak/>
        <w:t>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Севастополь»</w:t>
      </w:r>
      <w:r w:rsidR="005C47A7" w:rsidRPr="005C47A7">
        <w:rPr>
          <w:rFonts w:ascii="Times New Roman" w:hAnsi="Times New Roman"/>
          <w:sz w:val="28"/>
          <w:szCs w:val="28"/>
        </w:rPr>
        <w:t xml:space="preserve"> </w:t>
      </w:r>
      <w:r w:rsidR="005C47A7" w:rsidRPr="005C47A7">
        <w:rPr>
          <w:rFonts w:ascii="Times New Roman" w:hAnsi="Times New Roman"/>
          <w:color w:val="212121"/>
          <w:spacing w:val="2"/>
          <w:sz w:val="28"/>
          <w:szCs w:val="28"/>
          <w:shd w:val="clear" w:color="auto" w:fill="FFFFFF"/>
        </w:rPr>
        <w:t xml:space="preserve">(о </w:t>
      </w:r>
      <w:r w:rsidR="005C47A7" w:rsidRPr="005C47A7">
        <w:rPr>
          <w:rFonts w:ascii="Times New Roman" w:hAnsi="Times New Roman"/>
          <w:sz w:val="28"/>
          <w:szCs w:val="28"/>
        </w:rPr>
        <w:t>правах на земельные участки и иное имущество в Республике Крым</w:t>
      </w:r>
      <w:proofErr w:type="gramEnd"/>
      <w:r w:rsidR="005C47A7" w:rsidRPr="005C47A7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5C47A7" w:rsidRPr="005C47A7">
        <w:rPr>
          <w:rFonts w:ascii="Times New Roman" w:hAnsi="Times New Roman"/>
          <w:color w:val="000000"/>
          <w:sz w:val="28"/>
          <w:szCs w:val="28"/>
        </w:rPr>
        <w:t>городе</w:t>
      </w:r>
      <w:proofErr w:type="gramEnd"/>
      <w:r w:rsidR="005C47A7" w:rsidRPr="005C47A7">
        <w:rPr>
          <w:rFonts w:ascii="Times New Roman" w:hAnsi="Times New Roman"/>
          <w:color w:val="000000"/>
          <w:sz w:val="28"/>
          <w:szCs w:val="28"/>
        </w:rPr>
        <w:t xml:space="preserve"> федерального значения Севастополе)</w:t>
      </w:r>
      <w:r w:rsidR="005C47A7" w:rsidRPr="005C47A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C47A7" w:rsidRPr="005C47A7">
        <w:rPr>
          <w:rFonts w:ascii="Times New Roman" w:hAnsi="Times New Roman"/>
          <w:sz w:val="28"/>
          <w:szCs w:val="28"/>
        </w:rPr>
        <w:t>внесен</w:t>
      </w:r>
      <w:r w:rsidR="005C47A7">
        <w:rPr>
          <w:rFonts w:ascii="Times New Roman" w:hAnsi="Times New Roman"/>
          <w:sz w:val="28"/>
          <w:szCs w:val="28"/>
        </w:rPr>
        <w:t>ный</w:t>
      </w:r>
      <w:r w:rsidR="005C47A7" w:rsidRPr="005C47A7">
        <w:rPr>
          <w:rFonts w:ascii="Times New Roman" w:hAnsi="Times New Roman"/>
          <w:sz w:val="28"/>
          <w:szCs w:val="28"/>
        </w:rPr>
        <w:t xml:space="preserve"> депутатами Государственной Думы </w:t>
      </w:r>
      <w:proofErr w:type="spellStart"/>
      <w:r w:rsidR="005C47A7" w:rsidRPr="005C47A7">
        <w:rPr>
          <w:rFonts w:ascii="Times New Roman" w:hAnsi="Times New Roman"/>
          <w:sz w:val="28"/>
          <w:szCs w:val="28"/>
        </w:rPr>
        <w:t>Г.Я.Хором</w:t>
      </w:r>
      <w:proofErr w:type="spellEnd"/>
      <w:r w:rsidR="005C47A7" w:rsidRPr="005C47A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C47A7" w:rsidRPr="005C47A7">
        <w:rPr>
          <w:rFonts w:ascii="Times New Roman" w:hAnsi="Times New Roman"/>
          <w:sz w:val="28"/>
          <w:szCs w:val="28"/>
        </w:rPr>
        <w:t>К.М.Бахаревым</w:t>
      </w:r>
      <w:proofErr w:type="spellEnd"/>
      <w:r w:rsidR="005C47A7" w:rsidRPr="005C47A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C47A7" w:rsidRPr="005C47A7">
        <w:rPr>
          <w:rFonts w:ascii="Times New Roman" w:hAnsi="Times New Roman"/>
          <w:sz w:val="28"/>
          <w:szCs w:val="28"/>
        </w:rPr>
        <w:t>Л.И.Бабашовым</w:t>
      </w:r>
      <w:proofErr w:type="spellEnd"/>
      <w:r w:rsidR="005C47A7" w:rsidRPr="005C47A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C47A7" w:rsidRPr="005C47A7">
        <w:rPr>
          <w:rFonts w:ascii="Times New Roman" w:hAnsi="Times New Roman"/>
          <w:sz w:val="28"/>
          <w:szCs w:val="28"/>
        </w:rPr>
        <w:t>Л.Г.Ивлевым</w:t>
      </w:r>
      <w:proofErr w:type="spellEnd"/>
      <w:r w:rsidR="005C47A7" w:rsidRPr="005C47A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C47A7" w:rsidRPr="005C47A7">
        <w:rPr>
          <w:rFonts w:ascii="Times New Roman" w:hAnsi="Times New Roman"/>
          <w:sz w:val="28"/>
          <w:szCs w:val="28"/>
        </w:rPr>
        <w:t>Ю.Ю.Нестеренко</w:t>
      </w:r>
      <w:proofErr w:type="spellEnd"/>
      <w:r w:rsidR="005C47A7" w:rsidRPr="005C47A7">
        <w:rPr>
          <w:rFonts w:ascii="Times New Roman" w:hAnsi="Times New Roman"/>
          <w:sz w:val="28"/>
          <w:szCs w:val="28"/>
        </w:rPr>
        <w:t xml:space="preserve">, М.С. </w:t>
      </w:r>
      <w:proofErr w:type="spellStart"/>
      <w:r w:rsidR="005C47A7" w:rsidRPr="005C47A7">
        <w:rPr>
          <w:rFonts w:ascii="Times New Roman" w:hAnsi="Times New Roman"/>
          <w:sz w:val="28"/>
          <w:szCs w:val="28"/>
        </w:rPr>
        <w:t>Шереметом</w:t>
      </w:r>
      <w:proofErr w:type="spellEnd"/>
      <w:r w:rsidR="005C47A7" w:rsidRPr="005C47A7">
        <w:rPr>
          <w:rFonts w:ascii="Times New Roman" w:hAnsi="Times New Roman"/>
          <w:sz w:val="28"/>
          <w:szCs w:val="28"/>
        </w:rPr>
        <w:t xml:space="preserve">, Д.А. </w:t>
      </w:r>
      <w:proofErr w:type="spellStart"/>
      <w:r w:rsidR="005C47A7" w:rsidRPr="005C47A7">
        <w:rPr>
          <w:rFonts w:ascii="Times New Roman" w:hAnsi="Times New Roman"/>
          <w:sz w:val="28"/>
          <w:szCs w:val="28"/>
        </w:rPr>
        <w:t>Беликом</w:t>
      </w:r>
      <w:proofErr w:type="spellEnd"/>
      <w:r w:rsidR="005C47A7" w:rsidRPr="005C47A7">
        <w:rPr>
          <w:rFonts w:ascii="Times New Roman" w:hAnsi="Times New Roman"/>
          <w:sz w:val="28"/>
          <w:szCs w:val="28"/>
        </w:rPr>
        <w:t xml:space="preserve">, Т.Г. </w:t>
      </w:r>
      <w:proofErr w:type="spellStart"/>
      <w:r w:rsidR="005C47A7" w:rsidRPr="005C47A7">
        <w:rPr>
          <w:rFonts w:ascii="Times New Roman" w:hAnsi="Times New Roman"/>
          <w:sz w:val="28"/>
          <w:szCs w:val="28"/>
        </w:rPr>
        <w:t>Лобач</w:t>
      </w:r>
      <w:proofErr w:type="spellEnd"/>
      <w:r w:rsidR="005C47A7">
        <w:rPr>
          <w:rFonts w:ascii="Times New Roman" w:hAnsi="Times New Roman"/>
          <w:sz w:val="28"/>
          <w:szCs w:val="28"/>
        </w:rPr>
        <w:t>.</w:t>
      </w:r>
    </w:p>
    <w:p w14:paraId="1A6E85A6" w14:textId="77777777" w:rsidR="007B4580" w:rsidRDefault="007B4580" w:rsidP="00D51F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1497BE" w14:textId="77777777" w:rsidR="005C47A7" w:rsidRDefault="005C47A7" w:rsidP="00D51F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oznaimen1"/>
          <w:rFonts w:ascii="Times New Roman" w:hAnsi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D17B3A" w:rsidRPr="00D17B3A" w14:paraId="2525F395" w14:textId="77777777" w:rsidTr="00711F6A">
        <w:tc>
          <w:tcPr>
            <w:tcW w:w="4784" w:type="dxa"/>
          </w:tcPr>
          <w:p w14:paraId="2326F577" w14:textId="77777777" w:rsidR="007B4580" w:rsidRPr="00D17B3A" w:rsidRDefault="007B4580" w:rsidP="00D51FD7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17B3A">
              <w:rPr>
                <w:rFonts w:ascii="Times New Roman" w:hAnsi="Times New Roman"/>
              </w:rPr>
              <w:t> </w:t>
            </w:r>
            <w:r w:rsidRPr="00D17B3A">
              <w:rPr>
                <w:rFonts w:ascii="Times New Roman" w:hAnsi="Times New Roman"/>
                <w:sz w:val="28"/>
              </w:rPr>
              <w:t>Председатель Комитета</w:t>
            </w:r>
            <w:r w:rsidRPr="00D17B3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86" w:type="dxa"/>
          </w:tcPr>
          <w:p w14:paraId="28A38B5B" w14:textId="2C059D68" w:rsidR="007B4580" w:rsidRPr="00D17B3A" w:rsidRDefault="00A96F7D" w:rsidP="00D51FD7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7B4580" w:rsidRPr="00D17B3A">
              <w:rPr>
                <w:rFonts w:ascii="Times New Roman" w:hAnsi="Times New Roman"/>
                <w:sz w:val="28"/>
                <w:szCs w:val="28"/>
              </w:rPr>
              <w:t>П.В. Крашенинников</w:t>
            </w:r>
          </w:p>
        </w:tc>
      </w:tr>
    </w:tbl>
    <w:p w14:paraId="597B15F6" w14:textId="77777777" w:rsidR="0021141D" w:rsidRPr="00D17B3A" w:rsidRDefault="0021141D" w:rsidP="00053CF7">
      <w:pPr>
        <w:pStyle w:val="30"/>
        <w:tabs>
          <w:tab w:val="left" w:pos="993"/>
        </w:tabs>
        <w:spacing w:before="0" w:line="360" w:lineRule="auto"/>
        <w:ind w:firstLine="709"/>
        <w:contextualSpacing/>
        <w:jc w:val="both"/>
        <w:rPr>
          <w:rFonts w:cs="Times New Roman"/>
          <w:b w:val="0"/>
          <w:sz w:val="28"/>
          <w:szCs w:val="28"/>
          <w:lang w:bidi="ru-RU"/>
        </w:rPr>
      </w:pPr>
    </w:p>
    <w:sectPr w:rsidR="0021141D" w:rsidRPr="00D17B3A" w:rsidSect="00D51FD7">
      <w:headerReference w:type="default" r:id="rId11"/>
      <w:headerReference w:type="first" r:id="rId12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1E026F" w14:textId="77777777" w:rsidR="00AE5918" w:rsidRDefault="00AE5918" w:rsidP="003504D0">
      <w:pPr>
        <w:spacing w:after="0" w:line="240" w:lineRule="auto"/>
      </w:pPr>
      <w:r>
        <w:separator/>
      </w:r>
    </w:p>
  </w:endnote>
  <w:endnote w:type="continuationSeparator" w:id="0">
    <w:p w14:paraId="3CFACFCF" w14:textId="77777777" w:rsidR="00AE5918" w:rsidRDefault="00AE5918" w:rsidP="0035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43E20" w14:textId="77777777" w:rsidR="00AE5918" w:rsidRDefault="00AE5918" w:rsidP="003504D0">
      <w:pPr>
        <w:spacing w:after="0" w:line="240" w:lineRule="auto"/>
      </w:pPr>
      <w:r>
        <w:separator/>
      </w:r>
    </w:p>
  </w:footnote>
  <w:footnote w:type="continuationSeparator" w:id="0">
    <w:p w14:paraId="43640DFA" w14:textId="77777777" w:rsidR="00AE5918" w:rsidRDefault="00AE5918" w:rsidP="0035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1450140"/>
      <w:docPartObj>
        <w:docPartGallery w:val="Page Numbers (Top of Page)"/>
        <w:docPartUnique/>
      </w:docPartObj>
    </w:sdtPr>
    <w:sdtEndPr/>
    <w:sdtContent>
      <w:p w14:paraId="38439925" w14:textId="6695FBCB" w:rsidR="00D51FD7" w:rsidRDefault="00D51FD7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F0E">
          <w:rPr>
            <w:noProof/>
          </w:rPr>
          <w:t>3</w:t>
        </w:r>
        <w:r>
          <w:fldChar w:fldCharType="end"/>
        </w:r>
      </w:p>
    </w:sdtContent>
  </w:sdt>
  <w:p w14:paraId="7ACACD9C" w14:textId="77777777" w:rsidR="00375635" w:rsidRDefault="00375635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11FCD" w14:textId="5194D99E" w:rsidR="00D51FD7" w:rsidRDefault="00D51FD7">
    <w:pPr>
      <w:pStyle w:val="af2"/>
      <w:jc w:val="right"/>
    </w:pPr>
  </w:p>
  <w:p w14:paraId="673E797A" w14:textId="77777777" w:rsidR="00D51FD7" w:rsidRDefault="00D51FD7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F6E26"/>
    <w:multiLevelType w:val="hybridMultilevel"/>
    <w:tmpl w:val="7CC4EE24"/>
    <w:lvl w:ilvl="0" w:tplc="6656636E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A71572"/>
    <w:multiLevelType w:val="multilevel"/>
    <w:tmpl w:val="46CA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FF0645"/>
    <w:multiLevelType w:val="hybridMultilevel"/>
    <w:tmpl w:val="A2F416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195"/>
    <w:rsid w:val="00000C1B"/>
    <w:rsid w:val="00004DC1"/>
    <w:rsid w:val="000166C5"/>
    <w:rsid w:val="00027221"/>
    <w:rsid w:val="00030F48"/>
    <w:rsid w:val="00044B5A"/>
    <w:rsid w:val="00052A23"/>
    <w:rsid w:val="00053CF7"/>
    <w:rsid w:val="000567E7"/>
    <w:rsid w:val="00071F8E"/>
    <w:rsid w:val="00091D4C"/>
    <w:rsid w:val="000A092D"/>
    <w:rsid w:val="000A662A"/>
    <w:rsid w:val="000B16D1"/>
    <w:rsid w:val="000B1E3D"/>
    <w:rsid w:val="000D28C4"/>
    <w:rsid w:val="000D7E16"/>
    <w:rsid w:val="000F1A20"/>
    <w:rsid w:val="00140F0D"/>
    <w:rsid w:val="0014643D"/>
    <w:rsid w:val="00166139"/>
    <w:rsid w:val="00172A37"/>
    <w:rsid w:val="001862A7"/>
    <w:rsid w:val="001A0298"/>
    <w:rsid w:val="001B1386"/>
    <w:rsid w:val="001B1683"/>
    <w:rsid w:val="001B2C89"/>
    <w:rsid w:val="001B305E"/>
    <w:rsid w:val="001C3BD7"/>
    <w:rsid w:val="001C5C35"/>
    <w:rsid w:val="001C6A5B"/>
    <w:rsid w:val="001D3BD2"/>
    <w:rsid w:val="001D5383"/>
    <w:rsid w:val="001D5459"/>
    <w:rsid w:val="001F2081"/>
    <w:rsid w:val="0021044F"/>
    <w:rsid w:val="0021141D"/>
    <w:rsid w:val="00227A94"/>
    <w:rsid w:val="00230403"/>
    <w:rsid w:val="00240ABA"/>
    <w:rsid w:val="0024441B"/>
    <w:rsid w:val="00267184"/>
    <w:rsid w:val="00283699"/>
    <w:rsid w:val="00287A30"/>
    <w:rsid w:val="00291792"/>
    <w:rsid w:val="00296BC5"/>
    <w:rsid w:val="002A4B99"/>
    <w:rsid w:val="002B1850"/>
    <w:rsid w:val="002B5231"/>
    <w:rsid w:val="002C5F2B"/>
    <w:rsid w:val="002D1DFE"/>
    <w:rsid w:val="002D682A"/>
    <w:rsid w:val="002E3288"/>
    <w:rsid w:val="00316A8E"/>
    <w:rsid w:val="00321502"/>
    <w:rsid w:val="003275F2"/>
    <w:rsid w:val="0032780E"/>
    <w:rsid w:val="003302ED"/>
    <w:rsid w:val="00343E2F"/>
    <w:rsid w:val="00345FB7"/>
    <w:rsid w:val="003504D0"/>
    <w:rsid w:val="00357370"/>
    <w:rsid w:val="00357D52"/>
    <w:rsid w:val="00363251"/>
    <w:rsid w:val="00370E25"/>
    <w:rsid w:val="00375635"/>
    <w:rsid w:val="00383DBB"/>
    <w:rsid w:val="00396DDD"/>
    <w:rsid w:val="003A3E2E"/>
    <w:rsid w:val="003A774E"/>
    <w:rsid w:val="003B6906"/>
    <w:rsid w:val="003C2394"/>
    <w:rsid w:val="003D33DA"/>
    <w:rsid w:val="003D67B8"/>
    <w:rsid w:val="003F708F"/>
    <w:rsid w:val="00423BD7"/>
    <w:rsid w:val="00431854"/>
    <w:rsid w:val="0043199F"/>
    <w:rsid w:val="00452FA3"/>
    <w:rsid w:val="00454CEA"/>
    <w:rsid w:val="00466318"/>
    <w:rsid w:val="00477CFE"/>
    <w:rsid w:val="00480581"/>
    <w:rsid w:val="004B096B"/>
    <w:rsid w:val="004B0A26"/>
    <w:rsid w:val="004B22B1"/>
    <w:rsid w:val="004F0C6C"/>
    <w:rsid w:val="00502B73"/>
    <w:rsid w:val="00504013"/>
    <w:rsid w:val="005247A2"/>
    <w:rsid w:val="00564538"/>
    <w:rsid w:val="0057307E"/>
    <w:rsid w:val="00577E85"/>
    <w:rsid w:val="005850CA"/>
    <w:rsid w:val="00591AA6"/>
    <w:rsid w:val="005A2882"/>
    <w:rsid w:val="005B54A3"/>
    <w:rsid w:val="005C40BC"/>
    <w:rsid w:val="005C47A7"/>
    <w:rsid w:val="005C4899"/>
    <w:rsid w:val="005C70AD"/>
    <w:rsid w:val="005D0F0E"/>
    <w:rsid w:val="005F2FAD"/>
    <w:rsid w:val="00612C8E"/>
    <w:rsid w:val="006173B2"/>
    <w:rsid w:val="006A7419"/>
    <w:rsid w:val="006B6B7B"/>
    <w:rsid w:val="006C530C"/>
    <w:rsid w:val="006D7A57"/>
    <w:rsid w:val="006E0860"/>
    <w:rsid w:val="006F7360"/>
    <w:rsid w:val="0070146A"/>
    <w:rsid w:val="00717C96"/>
    <w:rsid w:val="0072092F"/>
    <w:rsid w:val="00741E3D"/>
    <w:rsid w:val="00746CA9"/>
    <w:rsid w:val="007576D4"/>
    <w:rsid w:val="00765681"/>
    <w:rsid w:val="00766EA8"/>
    <w:rsid w:val="00771662"/>
    <w:rsid w:val="00775F5B"/>
    <w:rsid w:val="00784F17"/>
    <w:rsid w:val="00787C83"/>
    <w:rsid w:val="007930AC"/>
    <w:rsid w:val="007A4B1C"/>
    <w:rsid w:val="007B4580"/>
    <w:rsid w:val="007C3EDB"/>
    <w:rsid w:val="007D1FC7"/>
    <w:rsid w:val="007E674D"/>
    <w:rsid w:val="008021A8"/>
    <w:rsid w:val="008113D6"/>
    <w:rsid w:val="00821E22"/>
    <w:rsid w:val="008316F1"/>
    <w:rsid w:val="0083325B"/>
    <w:rsid w:val="008339E1"/>
    <w:rsid w:val="00835CE3"/>
    <w:rsid w:val="0085461C"/>
    <w:rsid w:val="008562DD"/>
    <w:rsid w:val="00863A66"/>
    <w:rsid w:val="00872389"/>
    <w:rsid w:val="00874D92"/>
    <w:rsid w:val="0088111B"/>
    <w:rsid w:val="008A21E1"/>
    <w:rsid w:val="008C0F39"/>
    <w:rsid w:val="008C45E4"/>
    <w:rsid w:val="008D041F"/>
    <w:rsid w:val="008F3A93"/>
    <w:rsid w:val="008F50B7"/>
    <w:rsid w:val="00934155"/>
    <w:rsid w:val="00934479"/>
    <w:rsid w:val="00940DD1"/>
    <w:rsid w:val="009426D9"/>
    <w:rsid w:val="00951ABE"/>
    <w:rsid w:val="00990AE0"/>
    <w:rsid w:val="00997E0E"/>
    <w:rsid w:val="009B379C"/>
    <w:rsid w:val="009B3850"/>
    <w:rsid w:val="009B4452"/>
    <w:rsid w:val="009B4FA7"/>
    <w:rsid w:val="009C6EB2"/>
    <w:rsid w:val="00A00190"/>
    <w:rsid w:val="00A00D18"/>
    <w:rsid w:val="00A21A92"/>
    <w:rsid w:val="00A41D90"/>
    <w:rsid w:val="00A5287B"/>
    <w:rsid w:val="00A54FE3"/>
    <w:rsid w:val="00A630B9"/>
    <w:rsid w:val="00A63CA6"/>
    <w:rsid w:val="00A763DC"/>
    <w:rsid w:val="00A96F7D"/>
    <w:rsid w:val="00AA4C13"/>
    <w:rsid w:val="00AC575F"/>
    <w:rsid w:val="00AC5B6E"/>
    <w:rsid w:val="00AE5918"/>
    <w:rsid w:val="00AE7396"/>
    <w:rsid w:val="00AE7A8F"/>
    <w:rsid w:val="00AF2535"/>
    <w:rsid w:val="00AF5897"/>
    <w:rsid w:val="00B0266D"/>
    <w:rsid w:val="00B03E9D"/>
    <w:rsid w:val="00B14156"/>
    <w:rsid w:val="00B14238"/>
    <w:rsid w:val="00B1556B"/>
    <w:rsid w:val="00B33535"/>
    <w:rsid w:val="00B538B2"/>
    <w:rsid w:val="00B55AFD"/>
    <w:rsid w:val="00B57D86"/>
    <w:rsid w:val="00B92D68"/>
    <w:rsid w:val="00B94BE8"/>
    <w:rsid w:val="00B9507C"/>
    <w:rsid w:val="00B97821"/>
    <w:rsid w:val="00BA3493"/>
    <w:rsid w:val="00BB635B"/>
    <w:rsid w:val="00BF5CFB"/>
    <w:rsid w:val="00C02C57"/>
    <w:rsid w:val="00C047B2"/>
    <w:rsid w:val="00C17364"/>
    <w:rsid w:val="00C30A28"/>
    <w:rsid w:val="00C44456"/>
    <w:rsid w:val="00C61A88"/>
    <w:rsid w:val="00C64207"/>
    <w:rsid w:val="00CA0E25"/>
    <w:rsid w:val="00CB05C1"/>
    <w:rsid w:val="00CB3D7D"/>
    <w:rsid w:val="00CD50A3"/>
    <w:rsid w:val="00CE4876"/>
    <w:rsid w:val="00CF09FF"/>
    <w:rsid w:val="00CF3130"/>
    <w:rsid w:val="00D02601"/>
    <w:rsid w:val="00D17B3A"/>
    <w:rsid w:val="00D21047"/>
    <w:rsid w:val="00D2170C"/>
    <w:rsid w:val="00D31BB6"/>
    <w:rsid w:val="00D51FD7"/>
    <w:rsid w:val="00D54FC0"/>
    <w:rsid w:val="00D61A1F"/>
    <w:rsid w:val="00D66195"/>
    <w:rsid w:val="00D75B06"/>
    <w:rsid w:val="00D76B7F"/>
    <w:rsid w:val="00D8052D"/>
    <w:rsid w:val="00D85673"/>
    <w:rsid w:val="00DB491A"/>
    <w:rsid w:val="00DC175C"/>
    <w:rsid w:val="00DD0B39"/>
    <w:rsid w:val="00DE66A6"/>
    <w:rsid w:val="00DF0181"/>
    <w:rsid w:val="00E12DEE"/>
    <w:rsid w:val="00E142B5"/>
    <w:rsid w:val="00E168D4"/>
    <w:rsid w:val="00E2726C"/>
    <w:rsid w:val="00E340D7"/>
    <w:rsid w:val="00E36708"/>
    <w:rsid w:val="00E37C86"/>
    <w:rsid w:val="00E713C8"/>
    <w:rsid w:val="00E8351C"/>
    <w:rsid w:val="00E9568D"/>
    <w:rsid w:val="00EB00BF"/>
    <w:rsid w:val="00ED218B"/>
    <w:rsid w:val="00EE1C07"/>
    <w:rsid w:val="00EE5910"/>
    <w:rsid w:val="00EE685B"/>
    <w:rsid w:val="00EE6B98"/>
    <w:rsid w:val="00EF366B"/>
    <w:rsid w:val="00EF6511"/>
    <w:rsid w:val="00F06991"/>
    <w:rsid w:val="00F617DA"/>
    <w:rsid w:val="00F61DF8"/>
    <w:rsid w:val="00F62403"/>
    <w:rsid w:val="00F668C9"/>
    <w:rsid w:val="00F71C15"/>
    <w:rsid w:val="00F9296E"/>
    <w:rsid w:val="00FB0AFF"/>
    <w:rsid w:val="00FB2A11"/>
    <w:rsid w:val="00FF75EC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8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95"/>
    <w:rPr>
      <w:rFonts w:ascii="Calibri" w:eastAsia="Calibri" w:hAnsi="Calibri" w:cs="Times New Roman"/>
    </w:rPr>
  </w:style>
  <w:style w:type="paragraph" w:styleId="1">
    <w:name w:val="heading 1"/>
    <w:basedOn w:val="2"/>
    <w:next w:val="a"/>
    <w:link w:val="10"/>
    <w:uiPriority w:val="9"/>
    <w:qFormat/>
    <w:rsid w:val="00D66195"/>
    <w:pPr>
      <w:numPr>
        <w:numId w:val="1"/>
      </w:numPr>
      <w:shd w:val="clear" w:color="auto" w:fill="auto"/>
      <w:spacing w:after="0" w:line="360" w:lineRule="auto"/>
      <w:ind w:right="20"/>
      <w:jc w:val="both"/>
      <w:outlineLvl w:val="0"/>
    </w:pPr>
    <w:rPr>
      <w:rFonts w:cs="Times New Roman"/>
      <w:color w:val="000000"/>
      <w:sz w:val="28"/>
      <w:szCs w:val="28"/>
      <w:u w:val="single"/>
      <w:lang w:bidi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524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195"/>
    <w:rPr>
      <w:rFonts w:ascii="Times New Roman" w:eastAsia="Times New Roman" w:hAnsi="Times New Roman" w:cs="Times New Roman"/>
      <w:color w:val="000000"/>
      <w:sz w:val="28"/>
      <w:szCs w:val="28"/>
      <w:u w:val="single"/>
      <w:lang w:bidi="ru-RU"/>
    </w:rPr>
  </w:style>
  <w:style w:type="character" w:customStyle="1" w:styleId="3">
    <w:name w:val="Основной текст (3)_"/>
    <w:link w:val="30"/>
    <w:rsid w:val="00D6619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195"/>
    <w:pPr>
      <w:widowControl w:val="0"/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theme="minorBidi"/>
      <w:b/>
      <w:bCs/>
      <w:sz w:val="26"/>
      <w:szCs w:val="26"/>
    </w:rPr>
  </w:style>
  <w:style w:type="character" w:styleId="a3">
    <w:name w:val="Hyperlink"/>
    <w:uiPriority w:val="99"/>
    <w:unhideWhenUsed/>
    <w:rsid w:val="00D66195"/>
    <w:rPr>
      <w:color w:val="0000FF"/>
      <w:u w:val="single"/>
    </w:rPr>
  </w:style>
  <w:style w:type="character" w:customStyle="1" w:styleId="a4">
    <w:name w:val="Основной текст_"/>
    <w:link w:val="2"/>
    <w:rsid w:val="00D6619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D6619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paragraph" w:styleId="a5">
    <w:name w:val="List Paragraph"/>
    <w:aliases w:val="1,UL,Абзац маркированнный,Абзац списка1,Абзац списка литеральный,it_List1,Bullet List,FooterText,numbered,Paragraphe de liste1,lp1,Bullet 1,Use Case List Paragraph,Абзац основного текста,Bullet Number,Индексы,Num Bullet 1,Таблицы,LSTBUL"/>
    <w:basedOn w:val="a"/>
    <w:link w:val="a6"/>
    <w:uiPriority w:val="34"/>
    <w:qFormat/>
    <w:rsid w:val="00D66195"/>
    <w:pPr>
      <w:overflowPunct w:val="0"/>
      <w:autoSpaceDE w:val="0"/>
      <w:autoSpaceDN w:val="0"/>
      <w:adjustRightInd w:val="0"/>
      <w:spacing w:after="0" w:line="480" w:lineRule="atLeast"/>
      <w:ind w:left="720" w:firstLine="567"/>
      <w:contextualSpacing/>
      <w:textAlignment w:val="baseline"/>
    </w:pPr>
    <w:rPr>
      <w:rFonts w:ascii="Times New Roman" w:eastAsia="Times New Roman" w:hAnsi="Times New Roman"/>
      <w:sz w:val="26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D6619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6619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D66195"/>
    <w:rPr>
      <w:rFonts w:ascii="Calibri" w:eastAsia="Calibri" w:hAnsi="Calibri" w:cs="Times New Roman"/>
      <w:sz w:val="20"/>
      <w:szCs w:val="20"/>
    </w:rPr>
  </w:style>
  <w:style w:type="paragraph" w:styleId="aa">
    <w:name w:val="Normal (Web)"/>
    <w:basedOn w:val="a"/>
    <w:uiPriority w:val="99"/>
    <w:unhideWhenUsed/>
    <w:rsid w:val="00D661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6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619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16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504D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504D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504D0"/>
    <w:rPr>
      <w:vertAlign w:val="superscript"/>
    </w:rPr>
  </w:style>
  <w:style w:type="paragraph" w:styleId="af0">
    <w:name w:val="annotation subject"/>
    <w:basedOn w:val="a8"/>
    <w:next w:val="a8"/>
    <w:link w:val="af1"/>
    <w:uiPriority w:val="99"/>
    <w:semiHidden/>
    <w:unhideWhenUsed/>
    <w:rsid w:val="00D2170C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semiHidden/>
    <w:rsid w:val="00D2170C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87A30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87A30"/>
    <w:rPr>
      <w:rFonts w:ascii="Calibri" w:eastAsia="Calibri" w:hAnsi="Calibri" w:cs="Times New Roman"/>
    </w:rPr>
  </w:style>
  <w:style w:type="character" w:customStyle="1" w:styleId="21">
    <w:name w:val="Заголовок 2 Знак"/>
    <w:basedOn w:val="a0"/>
    <w:link w:val="20"/>
    <w:uiPriority w:val="9"/>
    <w:rsid w:val="00524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Абзац списка Знак"/>
    <w:aliases w:val="1 Знак,UL Знак,Абзац маркированнный Знак,Абзац списка1 Знак,Абзац списка литеральный Знак,it_List1 Знак,Bullet List Знак,FooterText Знак,numbered Знак,Paragraphe de liste1 Знак,lp1 Знак,Bullet 1 Знак,Use Case List Paragraph Знак"/>
    <w:basedOn w:val="a0"/>
    <w:link w:val="a5"/>
    <w:uiPriority w:val="34"/>
    <w:qFormat/>
    <w:locked/>
    <w:rsid w:val="00B155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B15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oznaimen1">
    <w:name w:val="oz_naimen1"/>
    <w:rsid w:val="007B4580"/>
    <w:rPr>
      <w:rFonts w:ascii="Roboto Condensed" w:hAnsi="Roboto Condensed" w:hint="default"/>
      <w:b w:val="0"/>
      <w:bCs w:val="0"/>
    </w:rPr>
  </w:style>
  <w:style w:type="character" w:styleId="af6">
    <w:name w:val="Strong"/>
    <w:uiPriority w:val="22"/>
    <w:qFormat/>
    <w:rsid w:val="0088111B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95"/>
    <w:rPr>
      <w:rFonts w:ascii="Calibri" w:eastAsia="Calibri" w:hAnsi="Calibri" w:cs="Times New Roman"/>
    </w:rPr>
  </w:style>
  <w:style w:type="paragraph" w:styleId="1">
    <w:name w:val="heading 1"/>
    <w:basedOn w:val="2"/>
    <w:next w:val="a"/>
    <w:link w:val="10"/>
    <w:uiPriority w:val="9"/>
    <w:qFormat/>
    <w:rsid w:val="00D66195"/>
    <w:pPr>
      <w:numPr>
        <w:numId w:val="1"/>
      </w:numPr>
      <w:shd w:val="clear" w:color="auto" w:fill="auto"/>
      <w:spacing w:after="0" w:line="360" w:lineRule="auto"/>
      <w:ind w:right="20"/>
      <w:jc w:val="both"/>
      <w:outlineLvl w:val="0"/>
    </w:pPr>
    <w:rPr>
      <w:rFonts w:cs="Times New Roman"/>
      <w:color w:val="000000"/>
      <w:sz w:val="28"/>
      <w:szCs w:val="28"/>
      <w:u w:val="single"/>
      <w:lang w:bidi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524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195"/>
    <w:rPr>
      <w:rFonts w:ascii="Times New Roman" w:eastAsia="Times New Roman" w:hAnsi="Times New Roman" w:cs="Times New Roman"/>
      <w:color w:val="000000"/>
      <w:sz w:val="28"/>
      <w:szCs w:val="28"/>
      <w:u w:val="single"/>
      <w:lang w:bidi="ru-RU"/>
    </w:rPr>
  </w:style>
  <w:style w:type="character" w:customStyle="1" w:styleId="3">
    <w:name w:val="Основной текст (3)_"/>
    <w:link w:val="30"/>
    <w:rsid w:val="00D6619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195"/>
    <w:pPr>
      <w:widowControl w:val="0"/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theme="minorBidi"/>
      <w:b/>
      <w:bCs/>
      <w:sz w:val="26"/>
      <w:szCs w:val="26"/>
    </w:rPr>
  </w:style>
  <w:style w:type="character" w:styleId="a3">
    <w:name w:val="Hyperlink"/>
    <w:uiPriority w:val="99"/>
    <w:unhideWhenUsed/>
    <w:rsid w:val="00D66195"/>
    <w:rPr>
      <w:color w:val="0000FF"/>
      <w:u w:val="single"/>
    </w:rPr>
  </w:style>
  <w:style w:type="character" w:customStyle="1" w:styleId="a4">
    <w:name w:val="Основной текст_"/>
    <w:link w:val="2"/>
    <w:rsid w:val="00D6619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D6619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paragraph" w:styleId="a5">
    <w:name w:val="List Paragraph"/>
    <w:aliases w:val="1,UL,Абзац маркированнный,Абзац списка1,Абзац списка литеральный,it_List1,Bullet List,FooterText,numbered,Paragraphe de liste1,lp1,Bullet 1,Use Case List Paragraph,Абзац основного текста,Bullet Number,Индексы,Num Bullet 1,Таблицы,LSTBUL"/>
    <w:basedOn w:val="a"/>
    <w:link w:val="a6"/>
    <w:uiPriority w:val="34"/>
    <w:qFormat/>
    <w:rsid w:val="00D66195"/>
    <w:pPr>
      <w:overflowPunct w:val="0"/>
      <w:autoSpaceDE w:val="0"/>
      <w:autoSpaceDN w:val="0"/>
      <w:adjustRightInd w:val="0"/>
      <w:spacing w:after="0" w:line="480" w:lineRule="atLeast"/>
      <w:ind w:left="720" w:firstLine="567"/>
      <w:contextualSpacing/>
      <w:textAlignment w:val="baseline"/>
    </w:pPr>
    <w:rPr>
      <w:rFonts w:ascii="Times New Roman" w:eastAsia="Times New Roman" w:hAnsi="Times New Roman"/>
      <w:sz w:val="26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D6619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6619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D66195"/>
    <w:rPr>
      <w:rFonts w:ascii="Calibri" w:eastAsia="Calibri" w:hAnsi="Calibri" w:cs="Times New Roman"/>
      <w:sz w:val="20"/>
      <w:szCs w:val="20"/>
    </w:rPr>
  </w:style>
  <w:style w:type="paragraph" w:styleId="aa">
    <w:name w:val="Normal (Web)"/>
    <w:basedOn w:val="a"/>
    <w:uiPriority w:val="99"/>
    <w:unhideWhenUsed/>
    <w:rsid w:val="00D661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6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6195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16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504D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504D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504D0"/>
    <w:rPr>
      <w:vertAlign w:val="superscript"/>
    </w:rPr>
  </w:style>
  <w:style w:type="paragraph" w:styleId="af0">
    <w:name w:val="annotation subject"/>
    <w:basedOn w:val="a8"/>
    <w:next w:val="a8"/>
    <w:link w:val="af1"/>
    <w:uiPriority w:val="99"/>
    <w:semiHidden/>
    <w:unhideWhenUsed/>
    <w:rsid w:val="00D2170C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semiHidden/>
    <w:rsid w:val="00D2170C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87A30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287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87A30"/>
    <w:rPr>
      <w:rFonts w:ascii="Calibri" w:eastAsia="Calibri" w:hAnsi="Calibri" w:cs="Times New Roman"/>
    </w:rPr>
  </w:style>
  <w:style w:type="character" w:customStyle="1" w:styleId="21">
    <w:name w:val="Заголовок 2 Знак"/>
    <w:basedOn w:val="a0"/>
    <w:link w:val="20"/>
    <w:uiPriority w:val="9"/>
    <w:rsid w:val="00524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Абзац списка Знак"/>
    <w:aliases w:val="1 Знак,UL Знак,Абзац маркированнный Знак,Абзац списка1 Знак,Абзац списка литеральный Знак,it_List1 Знак,Bullet List Знак,FooterText Знак,numbered Знак,Paragraphe de liste1 Знак,lp1 Знак,Bullet 1 Знак,Use Case List Paragraph Знак"/>
    <w:basedOn w:val="a0"/>
    <w:link w:val="a5"/>
    <w:uiPriority w:val="34"/>
    <w:qFormat/>
    <w:locked/>
    <w:rsid w:val="00B155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B15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oznaimen1">
    <w:name w:val="oz_naimen1"/>
    <w:rsid w:val="007B4580"/>
    <w:rPr>
      <w:rFonts w:ascii="Roboto Condensed" w:hAnsi="Roboto Condensed" w:hint="default"/>
      <w:b w:val="0"/>
      <w:bCs w:val="0"/>
    </w:rPr>
  </w:style>
  <w:style w:type="character" w:styleId="af6">
    <w:name w:val="Strong"/>
    <w:uiPriority w:val="22"/>
    <w:qFormat/>
    <w:rsid w:val="0088111B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0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4F04DAD3FF2B1EE06E36F0471BDF3BC1232F868D0B755D4E3558E29C949ED4F75FBB58D24C11F754F10806059P1i1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0EE623845687918A5557F73C8FCBB7A6B2294D8DA378F964212369C92147C55CB8AA903766E89906CE6FA650256C0252DF017C957B01BADt1fF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47631-A946-49D7-A6D2-F5E492FFC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Капырина Наталья Игоревна</dc:creator>
  <cp:lastModifiedBy>RuzakovaOA</cp:lastModifiedBy>
  <cp:revision>3</cp:revision>
  <cp:lastPrinted>2026-06-30T07:45:00Z</cp:lastPrinted>
  <dcterms:created xsi:type="dcterms:W3CDTF">2026-06-30T06:59:00Z</dcterms:created>
  <dcterms:modified xsi:type="dcterms:W3CDTF">2026-06-30T07:46:00Z</dcterms:modified>
</cp:coreProperties>
</file>