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E7F" w:rsidRPr="00973D82" w:rsidRDefault="00C13E7F" w:rsidP="00C13E7F">
      <w:pPr>
        <w:widowControl w:val="0"/>
        <w:autoSpaceDE w:val="0"/>
        <w:autoSpaceDN w:val="0"/>
        <w:spacing w:line="240" w:lineRule="auto"/>
        <w:ind w:left="2832" w:firstLine="708"/>
        <w:rPr>
          <w:rFonts w:eastAsia="Times New Roman"/>
          <w:b/>
        </w:rPr>
      </w:pPr>
      <w:bookmarkStart w:id="0" w:name="_GoBack"/>
      <w:bookmarkEnd w:id="0"/>
      <w:r w:rsidRPr="00973D82">
        <w:rPr>
          <w:rFonts w:eastAsia="Times New Roman"/>
          <w:b/>
        </w:rPr>
        <w:t>ПЕРЕЧЕНЬ</w:t>
      </w:r>
    </w:p>
    <w:p w:rsidR="00C13E7F" w:rsidRPr="00973D82" w:rsidRDefault="00C13E7F" w:rsidP="00C13E7F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</w:rPr>
      </w:pPr>
      <w:r w:rsidRPr="00973D82">
        <w:rPr>
          <w:rFonts w:eastAsia="Times New Roman"/>
          <w:b/>
        </w:rPr>
        <w:t xml:space="preserve">федеральных законов, подлежащих признанию </w:t>
      </w:r>
      <w:proofErr w:type="gramStart"/>
      <w:r w:rsidRPr="00973D82">
        <w:rPr>
          <w:rFonts w:eastAsia="Times New Roman"/>
          <w:b/>
        </w:rPr>
        <w:t>утратившими</w:t>
      </w:r>
      <w:proofErr w:type="gramEnd"/>
      <w:r w:rsidRPr="00973D82">
        <w:rPr>
          <w:rFonts w:eastAsia="Times New Roman"/>
          <w:b/>
        </w:rPr>
        <w:t xml:space="preserve"> силу, приостановлению, изменению или принятию в связи с принятием проекта федерального конституционного закона </w:t>
      </w:r>
      <w:r>
        <w:rPr>
          <w:rFonts w:eastAsia="Times New Roman"/>
          <w:b/>
        </w:rPr>
        <w:t>«</w:t>
      </w:r>
      <w:r>
        <w:rPr>
          <w:rFonts w:eastAsia="Times New Roman"/>
          <w:b/>
          <w:bCs/>
        </w:rPr>
        <w:t>О внесении изменения</w:t>
      </w:r>
      <w:r w:rsidRPr="00973D82">
        <w:rPr>
          <w:rFonts w:eastAsia="Times New Roman"/>
          <w:b/>
          <w:bCs/>
        </w:rPr>
        <w:t xml:space="preserve"> в Федеральн</w:t>
      </w:r>
      <w:r>
        <w:rPr>
          <w:rFonts w:eastAsia="Times New Roman"/>
          <w:b/>
          <w:bCs/>
        </w:rPr>
        <w:t xml:space="preserve">ый </w:t>
      </w:r>
      <w:r w:rsidRPr="00973D82">
        <w:rPr>
          <w:rFonts w:eastAsia="Times New Roman"/>
          <w:b/>
          <w:bCs/>
        </w:rPr>
        <w:t>конституционн</w:t>
      </w:r>
      <w:r>
        <w:rPr>
          <w:rFonts w:eastAsia="Times New Roman"/>
          <w:b/>
          <w:bCs/>
        </w:rPr>
        <w:t>ый закон</w:t>
      </w:r>
      <w:r w:rsidRPr="00973D82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«</w:t>
      </w:r>
      <w:r w:rsidRPr="00973D82">
        <w:rPr>
          <w:rFonts w:eastAsia="Times New Roman"/>
          <w:b/>
          <w:bCs/>
        </w:rPr>
        <w:t>О принятии в Российскую Федерацию Республики Крым и образовании в составе Российской Федерации новых субъектов - Республики Крым и города фе</w:t>
      </w:r>
      <w:r>
        <w:rPr>
          <w:rFonts w:eastAsia="Times New Roman"/>
          <w:b/>
          <w:bCs/>
        </w:rPr>
        <w:t>дерального значения Севастополя»</w:t>
      </w:r>
    </w:p>
    <w:p w:rsidR="00C13E7F" w:rsidRDefault="00C13E7F" w:rsidP="00C13E7F">
      <w:pPr>
        <w:spacing w:line="240" w:lineRule="auto"/>
        <w:ind w:firstLine="0"/>
        <w:jc w:val="center"/>
        <w:rPr>
          <w:rFonts w:eastAsia="Times New Roman"/>
          <w:b/>
        </w:rPr>
      </w:pPr>
    </w:p>
    <w:p w:rsidR="00C13E7F" w:rsidRPr="00973D82" w:rsidRDefault="00C13E7F" w:rsidP="00C13E7F">
      <w:pPr>
        <w:spacing w:line="240" w:lineRule="auto"/>
        <w:ind w:firstLine="0"/>
        <w:jc w:val="center"/>
        <w:rPr>
          <w:rFonts w:eastAsia="Times New Roman"/>
          <w:b/>
        </w:rPr>
      </w:pPr>
    </w:p>
    <w:p w:rsidR="00C13E7F" w:rsidRPr="00973D82" w:rsidRDefault="00C13E7F" w:rsidP="00C13E7F">
      <w:pPr>
        <w:autoSpaceDE w:val="0"/>
        <w:autoSpaceDN w:val="0"/>
        <w:adjustRightInd w:val="0"/>
        <w:spacing w:line="240" w:lineRule="auto"/>
        <w:ind w:firstLine="0"/>
        <w:rPr>
          <w:rFonts w:eastAsia="Times New Roman"/>
          <w:bCs/>
        </w:rPr>
      </w:pPr>
      <w:r w:rsidRPr="00973D82">
        <w:rPr>
          <w:rFonts w:eastAsia="Times New Roman"/>
          <w:b/>
        </w:rPr>
        <w:tab/>
      </w:r>
      <w:r w:rsidRPr="00973D82">
        <w:rPr>
          <w:rFonts w:eastAsia="Times New Roman"/>
        </w:rPr>
        <w:t xml:space="preserve">Принятие Федерального конституционного </w:t>
      </w:r>
      <w:r>
        <w:rPr>
          <w:rFonts w:eastAsia="Times New Roman"/>
        </w:rPr>
        <w:t xml:space="preserve">закона </w:t>
      </w:r>
      <w:r>
        <w:rPr>
          <w:rFonts w:eastAsia="Times New Roman"/>
          <w:bCs/>
        </w:rPr>
        <w:t>«</w:t>
      </w:r>
      <w:r w:rsidRPr="00973D82">
        <w:rPr>
          <w:rFonts w:eastAsia="Times New Roman"/>
          <w:bCs/>
        </w:rPr>
        <w:t xml:space="preserve">О внесении изменения в Федеральный конституционный закон </w:t>
      </w:r>
      <w:r>
        <w:rPr>
          <w:rFonts w:eastAsia="Times New Roman"/>
          <w:bCs/>
        </w:rPr>
        <w:t>«</w:t>
      </w:r>
      <w:r w:rsidRPr="00973D82">
        <w:rPr>
          <w:rFonts w:eastAsia="Times New Roman"/>
          <w:bCs/>
        </w:rPr>
        <w:t>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</w:t>
      </w:r>
      <w:r>
        <w:rPr>
          <w:rFonts w:eastAsia="Times New Roman"/>
          <w:bCs/>
        </w:rPr>
        <w:t xml:space="preserve">» </w:t>
      </w:r>
      <w:r w:rsidRPr="00973D82">
        <w:rPr>
          <w:rFonts w:eastAsia="Times New Roman"/>
        </w:rPr>
        <w:t xml:space="preserve">не потребует признания </w:t>
      </w:r>
      <w:proofErr w:type="gramStart"/>
      <w:r w:rsidRPr="00973D82">
        <w:rPr>
          <w:rFonts w:eastAsia="Times New Roman"/>
        </w:rPr>
        <w:t>утратившими</w:t>
      </w:r>
      <w:proofErr w:type="gramEnd"/>
      <w:r w:rsidRPr="00973D82">
        <w:rPr>
          <w:rFonts w:eastAsia="Times New Roman"/>
        </w:rPr>
        <w:t xml:space="preserve"> силу, приостановления, изменения или принятия федеральных законов.</w:t>
      </w:r>
    </w:p>
    <w:p w:rsidR="00C13E7F" w:rsidRDefault="00C13E7F" w:rsidP="00C13E7F">
      <w:pPr>
        <w:autoSpaceDE w:val="0"/>
        <w:autoSpaceDN w:val="0"/>
        <w:adjustRightInd w:val="0"/>
        <w:spacing w:line="240" w:lineRule="auto"/>
        <w:ind w:firstLine="540"/>
      </w:pPr>
    </w:p>
    <w:p w:rsidR="00B274F2" w:rsidRDefault="00B274F2" w:rsidP="00B274F2">
      <w:pPr>
        <w:autoSpaceDE w:val="0"/>
        <w:autoSpaceDN w:val="0"/>
        <w:adjustRightInd w:val="0"/>
        <w:spacing w:line="240" w:lineRule="auto"/>
        <w:ind w:firstLine="540"/>
      </w:pPr>
    </w:p>
    <w:p w:rsidR="00CB59F4" w:rsidRDefault="00CB59F4"/>
    <w:sectPr w:rsidR="00CB5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85"/>
    <w:rsid w:val="00B274F2"/>
    <w:rsid w:val="00C13E7F"/>
    <w:rsid w:val="00CA7A85"/>
    <w:rsid w:val="00CB59F4"/>
    <w:rsid w:val="00F9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4F2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4F2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БАХАРЕВ Константин Михайлович</dc:creator>
  <cp:lastModifiedBy>ЦЕД Николай Григорьевич</cp:lastModifiedBy>
  <cp:revision>2</cp:revision>
  <dcterms:created xsi:type="dcterms:W3CDTF">2026-04-15T09:42:00Z</dcterms:created>
  <dcterms:modified xsi:type="dcterms:W3CDTF">2026-04-15T09:42:00Z</dcterms:modified>
</cp:coreProperties>
</file>