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75B1E" w14:textId="77777777" w:rsidR="001E6458" w:rsidRDefault="00C419F3" w:rsidP="001E6458">
      <w:pPr>
        <w:widowControl/>
        <w:tabs>
          <w:tab w:val="left" w:pos="2127"/>
        </w:tabs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14:paraId="5647C6CB" w14:textId="7254B07D" w:rsidR="00C419F3" w:rsidRDefault="00C022E6" w:rsidP="001E6458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1E6458">
        <w:rPr>
          <w:sz w:val="28"/>
          <w:szCs w:val="28"/>
        </w:rPr>
        <w:t xml:space="preserve">енаторами </w:t>
      </w:r>
      <w:r w:rsidR="00C419F3">
        <w:rPr>
          <w:sz w:val="28"/>
          <w:szCs w:val="28"/>
        </w:rPr>
        <w:t>Российской Федерации:</w:t>
      </w:r>
    </w:p>
    <w:p w14:paraId="07A1D19B" w14:textId="4B325C55" w:rsidR="00C419F3" w:rsidRDefault="00551C9A" w:rsidP="00C022E6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2E6">
        <w:rPr>
          <w:sz w:val="28"/>
          <w:szCs w:val="28"/>
        </w:rPr>
        <w:t xml:space="preserve">А.В. </w:t>
      </w:r>
      <w:proofErr w:type="spellStart"/>
      <w:r w:rsidR="00C022E6">
        <w:rPr>
          <w:sz w:val="28"/>
          <w:szCs w:val="28"/>
        </w:rPr>
        <w:t>Яцкиным</w:t>
      </w:r>
      <w:proofErr w:type="spellEnd"/>
      <w:r w:rsidR="00C022E6">
        <w:rPr>
          <w:sz w:val="28"/>
          <w:szCs w:val="28"/>
        </w:rPr>
        <w:t>, А.В. Двойных,</w:t>
      </w:r>
    </w:p>
    <w:p w14:paraId="51E1BAAB" w14:textId="1C3F5DBE" w:rsidR="00C022E6" w:rsidRDefault="00551C9A" w:rsidP="00C022E6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2E6">
        <w:rPr>
          <w:sz w:val="28"/>
          <w:szCs w:val="28"/>
        </w:rPr>
        <w:t xml:space="preserve">И.Д. Зубаревым, Б.А. </w:t>
      </w:r>
      <w:proofErr w:type="spellStart"/>
      <w:r w:rsidR="00C022E6">
        <w:rPr>
          <w:sz w:val="28"/>
          <w:szCs w:val="28"/>
        </w:rPr>
        <w:t>Невзоровым</w:t>
      </w:r>
      <w:proofErr w:type="spellEnd"/>
      <w:r w:rsidR="00C022E6">
        <w:rPr>
          <w:sz w:val="28"/>
          <w:szCs w:val="28"/>
        </w:rPr>
        <w:t>,</w:t>
      </w:r>
    </w:p>
    <w:p w14:paraId="11123B05" w14:textId="6FFFEA68" w:rsidR="00C022E6" w:rsidRDefault="00551C9A" w:rsidP="00C022E6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2E6">
        <w:rPr>
          <w:sz w:val="28"/>
          <w:szCs w:val="28"/>
        </w:rPr>
        <w:t>В.А. Пономаревым</w:t>
      </w:r>
    </w:p>
    <w:p w14:paraId="11D52593" w14:textId="77777777" w:rsidR="00C022E6" w:rsidRDefault="00C022E6" w:rsidP="00C022E6">
      <w:pPr>
        <w:widowControl/>
        <w:tabs>
          <w:tab w:val="left" w:pos="2127"/>
        </w:tabs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Депутатами Государственной Думы:</w:t>
      </w:r>
    </w:p>
    <w:p w14:paraId="579C2571" w14:textId="28DC2ADD" w:rsidR="00C022E6" w:rsidRDefault="00551C9A" w:rsidP="00C022E6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2E6">
        <w:rPr>
          <w:sz w:val="28"/>
          <w:szCs w:val="28"/>
        </w:rPr>
        <w:t xml:space="preserve">А.В. Гордеевым, </w:t>
      </w:r>
      <w:proofErr w:type="spellStart"/>
      <w:r w:rsidR="00C022E6">
        <w:rPr>
          <w:sz w:val="28"/>
          <w:szCs w:val="28"/>
        </w:rPr>
        <w:t>И.А</w:t>
      </w:r>
      <w:proofErr w:type="spellEnd"/>
      <w:r w:rsidR="00C022E6">
        <w:rPr>
          <w:sz w:val="28"/>
          <w:szCs w:val="28"/>
        </w:rPr>
        <w:t>. Яровой,</w:t>
      </w:r>
    </w:p>
    <w:p w14:paraId="0FD37DE3" w14:textId="417CA5EE" w:rsidR="00F27F19" w:rsidRDefault="00551C9A" w:rsidP="00F27F19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2E6">
        <w:rPr>
          <w:sz w:val="28"/>
          <w:szCs w:val="28"/>
        </w:rPr>
        <w:t>В.И. Кашиным</w:t>
      </w:r>
    </w:p>
    <w:p w14:paraId="1BB6782D" w14:textId="77777777" w:rsidR="00F27F19" w:rsidRDefault="00F27F19" w:rsidP="00F27F19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</w:p>
    <w:p w14:paraId="5ACFBA7C" w14:textId="39C58ABE" w:rsidR="00B27838" w:rsidRPr="00F07EB1" w:rsidRDefault="00551C9A" w:rsidP="00F27F19">
      <w:pPr>
        <w:widowControl/>
        <w:tabs>
          <w:tab w:val="left" w:pos="2127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F369E" w:rsidRPr="00786DF3">
        <w:rPr>
          <w:sz w:val="28"/>
          <w:szCs w:val="28"/>
        </w:rPr>
        <w:t>Проект</w:t>
      </w:r>
      <w:r w:rsidR="00C419F3">
        <w:rPr>
          <w:sz w:val="28"/>
          <w:szCs w:val="28"/>
        </w:rPr>
        <w:t xml:space="preserve"> №________________</w:t>
      </w:r>
      <w:r w:rsidR="001F369E" w:rsidRPr="00786DF3">
        <w:rPr>
          <w:sz w:val="28"/>
          <w:szCs w:val="28"/>
        </w:rPr>
        <w:t xml:space="preserve"> </w:t>
      </w:r>
    </w:p>
    <w:p w14:paraId="6E32200E" w14:textId="77777777" w:rsidR="00B27838" w:rsidRDefault="00B27838" w:rsidP="00EC02B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1087E8C6" w14:textId="77777777" w:rsidR="00B27838" w:rsidRPr="00786DF3" w:rsidRDefault="00B27838" w:rsidP="00EC02B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48F9AC20" w14:textId="77777777" w:rsidR="00B27838" w:rsidRPr="00012220" w:rsidRDefault="001F369E" w:rsidP="00EC02B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012220">
        <w:rPr>
          <w:b/>
          <w:bCs/>
          <w:sz w:val="28"/>
          <w:szCs w:val="28"/>
        </w:rPr>
        <w:t>ФЕДЕРАЛЬНЫЙ ЗАКОН</w:t>
      </w:r>
    </w:p>
    <w:p w14:paraId="045CD4A5" w14:textId="77777777" w:rsidR="00B27838" w:rsidRPr="00012220" w:rsidRDefault="00B27838" w:rsidP="00EC02B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2C1E4938" w14:textId="77777777" w:rsidR="00F07EB1" w:rsidRPr="00012220" w:rsidRDefault="00F07EB1" w:rsidP="00EC02B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78567D67" w14:textId="77777777" w:rsidR="00B27838" w:rsidRPr="00012220" w:rsidRDefault="001F369E" w:rsidP="00EC02B8">
      <w:pPr>
        <w:jc w:val="center"/>
        <w:rPr>
          <w:bCs/>
          <w:sz w:val="28"/>
          <w:szCs w:val="28"/>
        </w:rPr>
      </w:pPr>
      <w:r w:rsidRPr="00012220">
        <w:rPr>
          <w:b/>
          <w:bCs/>
          <w:sz w:val="28"/>
          <w:szCs w:val="28"/>
        </w:rPr>
        <w:t xml:space="preserve">О внесении изменений в Федеральный закон </w:t>
      </w:r>
      <w:r w:rsidRPr="00012220">
        <w:rPr>
          <w:b/>
          <w:bCs/>
          <w:sz w:val="28"/>
          <w:szCs w:val="28"/>
        </w:rPr>
        <w:br/>
        <w:t xml:space="preserve">«О рыболовстве и сохранении водных биологических ресурсов» </w:t>
      </w:r>
    </w:p>
    <w:p w14:paraId="2915D2DA" w14:textId="77777777" w:rsidR="00B27838" w:rsidRPr="00012220" w:rsidRDefault="00B27838" w:rsidP="00EC02B8">
      <w:pPr>
        <w:widowControl/>
        <w:autoSpaceDE/>
        <w:autoSpaceDN/>
        <w:adjustRightInd/>
        <w:ind w:firstLine="720"/>
        <w:jc w:val="both"/>
        <w:rPr>
          <w:bCs/>
          <w:sz w:val="28"/>
          <w:szCs w:val="28"/>
        </w:rPr>
      </w:pPr>
    </w:p>
    <w:p w14:paraId="4546C78B" w14:textId="77777777" w:rsidR="00B27838" w:rsidRPr="00012220" w:rsidRDefault="001F369E" w:rsidP="00DB5C03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012220">
        <w:rPr>
          <w:b/>
          <w:bCs/>
          <w:sz w:val="28"/>
          <w:szCs w:val="28"/>
        </w:rPr>
        <w:t>Статья 1</w:t>
      </w:r>
    </w:p>
    <w:p w14:paraId="4761EAE0" w14:textId="77777777" w:rsidR="00F12F07" w:rsidRPr="00012220" w:rsidRDefault="00F12F07" w:rsidP="00F12F07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012220">
        <w:rPr>
          <w:bCs/>
          <w:sz w:val="28"/>
          <w:szCs w:val="28"/>
        </w:rPr>
        <w:t>Внести в Федеральный закон от 20 декабря 2004 года № 166-ФЗ «О рыболовстве и сохранении водных биологических ресурсов» (Собрание законодательства Российской Федерации, 2004, № 52,ст. 5270; 2006, № 1, ст. 10; 2007, № 50, ст. 6246; 2008, №  49, ст. 5748; 2011, № 1, ст. 32; № 30, ст. 4590; 2013, № 27, ст. 3440; 2014, № 45,ст. 6153; 2015, № 1, ст. 72; № 18, ст. 2623; 2016, № 27, ст. 4282; 2017, № 50, ст. 7562; 2018, № 49, ст. 7493; № 53, ст. 8401; 2019, № 18, ст. 2210; 2020, № 42, ст. 6518; 2021, № 24, ст. 4188; № 27, ст. 5166, 5167; 2022,  № 27, ст. 4630; № 29, ст. 5238; № 45, ст. 7672; 2023, № 1, ст. 24, 91; № 31, ст. 5810; 2024, № 23, ст. 3039; № 49, ст. 7430, 2025, № 26, ст. 3495)</w:t>
      </w:r>
      <w:r w:rsidRPr="00012220">
        <w:rPr>
          <w:sz w:val="28"/>
          <w:szCs w:val="28"/>
        </w:rPr>
        <w:t xml:space="preserve"> </w:t>
      </w:r>
      <w:r w:rsidRPr="00012220">
        <w:rPr>
          <w:bCs/>
          <w:sz w:val="28"/>
          <w:szCs w:val="28"/>
        </w:rPr>
        <w:t>следующие изменения:</w:t>
      </w:r>
    </w:p>
    <w:p w14:paraId="4AC7D84E" w14:textId="47869960" w:rsidR="006B1175" w:rsidRPr="00012220" w:rsidRDefault="006B1175" w:rsidP="006B1175">
      <w:pPr>
        <w:spacing w:line="360" w:lineRule="auto"/>
        <w:ind w:firstLine="720"/>
        <w:jc w:val="both"/>
        <w:rPr>
          <w:bCs/>
          <w:sz w:val="28"/>
          <w:szCs w:val="28"/>
        </w:rPr>
      </w:pPr>
      <w:r w:rsidRPr="00012220">
        <w:rPr>
          <w:bCs/>
          <w:sz w:val="28"/>
          <w:szCs w:val="28"/>
        </w:rPr>
        <w:t xml:space="preserve">1) </w:t>
      </w:r>
      <w:proofErr w:type="gramStart"/>
      <w:r w:rsidRPr="00012220">
        <w:rPr>
          <w:bCs/>
          <w:sz w:val="28"/>
          <w:szCs w:val="28"/>
        </w:rPr>
        <w:t>В</w:t>
      </w:r>
      <w:proofErr w:type="gramEnd"/>
      <w:r w:rsidRPr="00012220">
        <w:rPr>
          <w:bCs/>
          <w:sz w:val="28"/>
          <w:szCs w:val="28"/>
        </w:rPr>
        <w:t xml:space="preserve"> части 3 статьи 18 слова «в соответствии с требованиями Водного кодекса» заменить словами «с использованием предусмотренных законодательством о геодезии и картографии систем координат</w:t>
      </w:r>
      <w:r w:rsidR="00723B0B" w:rsidRPr="00012220">
        <w:rPr>
          <w:bCs/>
          <w:sz w:val="28"/>
          <w:szCs w:val="28"/>
        </w:rPr>
        <w:t>».</w:t>
      </w:r>
    </w:p>
    <w:p w14:paraId="3F78152C" w14:textId="7B2AB488" w:rsidR="00723B0B" w:rsidRPr="00012220" w:rsidRDefault="00F12F07" w:rsidP="00F12F07">
      <w:pPr>
        <w:widowControl/>
        <w:spacing w:line="360" w:lineRule="auto"/>
        <w:ind w:firstLine="720"/>
        <w:jc w:val="both"/>
        <w:rPr>
          <w:bCs/>
          <w:sz w:val="28"/>
          <w:szCs w:val="28"/>
        </w:rPr>
      </w:pPr>
      <w:r w:rsidRPr="00012220">
        <w:rPr>
          <w:bCs/>
          <w:sz w:val="28"/>
          <w:szCs w:val="28"/>
        </w:rPr>
        <w:t xml:space="preserve">2) </w:t>
      </w:r>
      <w:proofErr w:type="gramStart"/>
      <w:r w:rsidR="00723B0B" w:rsidRPr="00012220">
        <w:rPr>
          <w:bCs/>
          <w:sz w:val="28"/>
          <w:szCs w:val="28"/>
        </w:rPr>
        <w:t>В</w:t>
      </w:r>
      <w:proofErr w:type="gramEnd"/>
      <w:r w:rsidR="00723B0B" w:rsidRPr="00012220">
        <w:rPr>
          <w:bCs/>
          <w:sz w:val="28"/>
          <w:szCs w:val="28"/>
        </w:rPr>
        <w:t xml:space="preserve"> статье 33.3:</w:t>
      </w:r>
    </w:p>
    <w:p w14:paraId="3226F480" w14:textId="03D757B9" w:rsidR="00B67A25" w:rsidRPr="00012220" w:rsidRDefault="00B67A25" w:rsidP="00B67A25">
      <w:pPr>
        <w:widowControl/>
        <w:spacing w:line="360" w:lineRule="auto"/>
        <w:ind w:firstLine="720"/>
        <w:jc w:val="both"/>
        <w:rPr>
          <w:bCs/>
          <w:sz w:val="28"/>
          <w:szCs w:val="28"/>
        </w:rPr>
      </w:pPr>
      <w:r w:rsidRPr="00012220">
        <w:rPr>
          <w:bCs/>
          <w:sz w:val="28"/>
          <w:szCs w:val="28"/>
        </w:rPr>
        <w:t>а) в части 2 после слов «вид рыболовства,» дополнить</w:t>
      </w:r>
      <w:r w:rsidR="00F21368" w:rsidRPr="00012220">
        <w:rPr>
          <w:bCs/>
          <w:sz w:val="28"/>
          <w:szCs w:val="28"/>
        </w:rPr>
        <w:t xml:space="preserve"> словами </w:t>
      </w:r>
      <w:r w:rsidRPr="00012220">
        <w:rPr>
          <w:bCs/>
          <w:sz w:val="28"/>
          <w:szCs w:val="28"/>
        </w:rPr>
        <w:t>«границы рыболовного участка, его площадь и (или) длина»;</w:t>
      </w:r>
    </w:p>
    <w:p w14:paraId="38D72EB0" w14:textId="24F077E0" w:rsidR="00B67A25" w:rsidRPr="00012220" w:rsidRDefault="00B67A25" w:rsidP="00F12F07">
      <w:pPr>
        <w:widowControl/>
        <w:spacing w:line="360" w:lineRule="auto"/>
        <w:ind w:firstLine="720"/>
        <w:jc w:val="both"/>
        <w:rPr>
          <w:bCs/>
          <w:sz w:val="28"/>
          <w:szCs w:val="28"/>
        </w:rPr>
      </w:pPr>
      <w:r w:rsidRPr="00012220">
        <w:rPr>
          <w:bCs/>
          <w:sz w:val="28"/>
          <w:szCs w:val="28"/>
        </w:rPr>
        <w:t>б) пункт 1 части 4 (2) изложить в следующей редакции:</w:t>
      </w:r>
    </w:p>
    <w:p w14:paraId="1BA95A8B" w14:textId="58157578" w:rsidR="003C0864" w:rsidRPr="003C0864" w:rsidRDefault="003C0864" w:rsidP="003C0864">
      <w:pPr>
        <w:widowControl/>
        <w:spacing w:line="360" w:lineRule="auto"/>
        <w:ind w:firstLine="720"/>
        <w:jc w:val="both"/>
        <w:rPr>
          <w:bCs/>
          <w:sz w:val="28"/>
          <w:szCs w:val="28"/>
        </w:rPr>
      </w:pPr>
      <w:r w:rsidRPr="003C0864">
        <w:rPr>
          <w:bCs/>
          <w:sz w:val="28"/>
          <w:szCs w:val="28"/>
        </w:rPr>
        <w:lastRenderedPageBreak/>
        <w:t>«1) осуществление искусственного воспроизводства в соответствии со статьей 45 настоящего Федерального закона в количестве выпускаемой молоди (личинок) анадромных видов рыб в размере 250 штук на тонну добытых (выловленных) анадромных видов рыб, добыча (вылов) которых осуществляется в соответствии со статьей 29.1 настоящего Федерального закона производится только в случае</w:t>
      </w:r>
      <w:r w:rsidR="00F202F9">
        <w:rPr>
          <w:bCs/>
          <w:sz w:val="28"/>
          <w:szCs w:val="28"/>
        </w:rPr>
        <w:t>,</w:t>
      </w:r>
      <w:r w:rsidRPr="003C0864">
        <w:rPr>
          <w:bCs/>
          <w:sz w:val="28"/>
          <w:szCs w:val="28"/>
        </w:rPr>
        <w:t xml:space="preserve"> если рыболовный участок выделен на внутреннем водном объекте</w:t>
      </w:r>
      <w:r w:rsidR="00F202F9">
        <w:rPr>
          <w:bCs/>
          <w:sz w:val="28"/>
          <w:szCs w:val="28"/>
        </w:rPr>
        <w:t>,</w:t>
      </w:r>
      <w:r w:rsidRPr="003C0864">
        <w:rPr>
          <w:bCs/>
          <w:sz w:val="28"/>
          <w:szCs w:val="28"/>
        </w:rPr>
        <w:t xml:space="preserve"> в котором проходят пути миграции анадромных видов рыб, искусственное воспроизводство которых обеспечивается федеральными государственными бюджетными учреждениями, подведомственными федеральному органу исполнительной власти в области рыболовства или во внутренних морских водах</w:t>
      </w:r>
      <w:r w:rsidR="00F202F9">
        <w:rPr>
          <w:bCs/>
          <w:sz w:val="28"/>
          <w:szCs w:val="28"/>
        </w:rPr>
        <w:t>, прилегающих</w:t>
      </w:r>
      <w:r w:rsidRPr="003C0864">
        <w:rPr>
          <w:bCs/>
          <w:sz w:val="28"/>
          <w:szCs w:val="28"/>
        </w:rPr>
        <w:t xml:space="preserve"> к таким водным объектам на расстоянии менее 7 </w:t>
      </w:r>
      <w:r w:rsidR="00CF7831" w:rsidRPr="003C0864">
        <w:rPr>
          <w:bCs/>
          <w:sz w:val="28"/>
          <w:szCs w:val="28"/>
        </w:rPr>
        <w:t>к</w:t>
      </w:r>
      <w:r w:rsidR="00CF7831">
        <w:rPr>
          <w:bCs/>
          <w:sz w:val="28"/>
          <w:szCs w:val="28"/>
        </w:rPr>
        <w:t>илометров</w:t>
      </w:r>
      <w:r w:rsidRPr="003C0864">
        <w:rPr>
          <w:bCs/>
          <w:sz w:val="28"/>
          <w:szCs w:val="28"/>
        </w:rPr>
        <w:t xml:space="preserve"> в обе стороны от устьев рек и в сторону моря или залива;»</w:t>
      </w:r>
    </w:p>
    <w:p w14:paraId="37E5E488" w14:textId="77777777" w:rsidR="009F23AB" w:rsidRPr="00012220" w:rsidRDefault="009F23AB" w:rsidP="009F23AB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012220">
        <w:rPr>
          <w:b/>
          <w:bCs/>
          <w:sz w:val="28"/>
          <w:szCs w:val="28"/>
        </w:rPr>
        <w:t>Статья 2</w:t>
      </w:r>
      <w:bookmarkStart w:id="0" w:name="_GoBack"/>
      <w:bookmarkEnd w:id="0"/>
    </w:p>
    <w:p w14:paraId="1C3D95E7" w14:textId="79350E42" w:rsidR="006B1175" w:rsidRPr="00012220" w:rsidRDefault="006B1175" w:rsidP="006B1175">
      <w:pPr>
        <w:pStyle w:val="ab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12220">
        <w:rPr>
          <w:sz w:val="28"/>
          <w:szCs w:val="28"/>
        </w:rPr>
        <w:t>Границы рыболовн</w:t>
      </w:r>
      <w:r w:rsidR="00723B0B" w:rsidRPr="00012220">
        <w:rPr>
          <w:sz w:val="28"/>
          <w:szCs w:val="28"/>
        </w:rPr>
        <w:t xml:space="preserve">ых участков, определенные </w:t>
      </w:r>
      <w:r w:rsidRPr="00012220">
        <w:rPr>
          <w:sz w:val="28"/>
          <w:szCs w:val="28"/>
        </w:rPr>
        <w:t>до принятия настоящего Федерального закона, подлежат уточн</w:t>
      </w:r>
      <w:r w:rsidR="00F21368" w:rsidRPr="00012220">
        <w:rPr>
          <w:sz w:val="28"/>
          <w:szCs w:val="28"/>
        </w:rPr>
        <w:t xml:space="preserve">ению в соответствии с частью 3 </w:t>
      </w:r>
      <w:r w:rsidRPr="00012220">
        <w:rPr>
          <w:sz w:val="28"/>
          <w:szCs w:val="28"/>
        </w:rPr>
        <w:t>статьи 18 Федерального закона от 20 декабря 200</w:t>
      </w:r>
      <w:r w:rsidR="00723B0B" w:rsidRPr="00012220">
        <w:rPr>
          <w:sz w:val="28"/>
          <w:szCs w:val="28"/>
        </w:rPr>
        <w:t xml:space="preserve">4 года № 166-ФЗ «О рыболовстве </w:t>
      </w:r>
      <w:r w:rsidRPr="00012220">
        <w:rPr>
          <w:sz w:val="28"/>
          <w:szCs w:val="28"/>
        </w:rPr>
        <w:t>и сохранении водных биологических ресурсов» (в редакции настоящего Федерального закона) в порядке, предусмотренном частью 3</w:t>
      </w:r>
      <w:r w:rsidR="00723B0B" w:rsidRPr="00012220">
        <w:rPr>
          <w:sz w:val="28"/>
          <w:szCs w:val="28"/>
        </w:rPr>
        <w:t xml:space="preserve"> статьи 18 Федерального закона </w:t>
      </w:r>
      <w:r w:rsidRPr="00012220">
        <w:rPr>
          <w:sz w:val="28"/>
          <w:szCs w:val="28"/>
        </w:rPr>
        <w:t>от 20 декабря 2004 года № 166-ФЗ «О рыболовстве и сохранении водных биологических ресурсов» на</w:t>
      </w:r>
      <w:r w:rsidR="00723B0B" w:rsidRPr="00012220">
        <w:rPr>
          <w:sz w:val="28"/>
          <w:szCs w:val="28"/>
        </w:rPr>
        <w:t xml:space="preserve"> основании заявлений, поданных </w:t>
      </w:r>
      <w:r w:rsidRPr="00012220">
        <w:rPr>
          <w:sz w:val="28"/>
          <w:szCs w:val="28"/>
        </w:rPr>
        <w:t xml:space="preserve">юридическим лицом, в том числе общиной коренных малочисленных народов Севера, Сибири и Дальнего Востока Российской Федерации, или индивидуальным предпринимателем в исполнительный орган субъекта Российской Федерации, который утверждал перечень рыболовных участков. </w:t>
      </w:r>
    </w:p>
    <w:p w14:paraId="6B8BEB84" w14:textId="254A25D8" w:rsidR="009F23AB" w:rsidRPr="00012220" w:rsidRDefault="006B1175" w:rsidP="006B1175">
      <w:pPr>
        <w:pStyle w:val="ab"/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12220">
        <w:rPr>
          <w:sz w:val="28"/>
          <w:szCs w:val="28"/>
        </w:rPr>
        <w:t xml:space="preserve">Рыболовные участки, используемые на основании договора пользования рыболовным участком и границы которых определены до принятия настоящего Федерального закона, признаются в порядке, установленном частью 1 настоящей статьи, исполнительным органом </w:t>
      </w:r>
      <w:r w:rsidRPr="00012220">
        <w:rPr>
          <w:sz w:val="28"/>
          <w:szCs w:val="28"/>
        </w:rPr>
        <w:lastRenderedPageBreak/>
        <w:t xml:space="preserve">субъекта Российской Федерации, соответствующими требованиям, предусмотренным частью 1 </w:t>
      </w:r>
      <w:r w:rsidR="00723B0B" w:rsidRPr="00012220">
        <w:rPr>
          <w:sz w:val="28"/>
          <w:szCs w:val="28"/>
        </w:rPr>
        <w:t xml:space="preserve">настоящей статьи, при условии </w:t>
      </w:r>
      <w:r w:rsidRPr="00012220">
        <w:rPr>
          <w:sz w:val="28"/>
          <w:szCs w:val="28"/>
        </w:rPr>
        <w:t xml:space="preserve">сохранения площади и (или) длины такого рыболовного участка по отношении к площади и (или) длине после уточнения границ такого рыболовного участка или уменьшения площади и (или) длины с внесением изменений в существенные условия в части границ рыболовного участка таких договоров пользования рыболовным участком. </w:t>
      </w:r>
    </w:p>
    <w:p w14:paraId="71D70CEE" w14:textId="77777777" w:rsidR="005F4237" w:rsidRPr="00012220" w:rsidRDefault="005F4237" w:rsidP="00DB5C03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012220">
        <w:rPr>
          <w:b/>
          <w:sz w:val="28"/>
          <w:szCs w:val="28"/>
        </w:rPr>
        <w:t xml:space="preserve">Статья </w:t>
      </w:r>
      <w:r w:rsidR="009F23AB" w:rsidRPr="00012220">
        <w:rPr>
          <w:b/>
          <w:sz w:val="28"/>
          <w:szCs w:val="28"/>
        </w:rPr>
        <w:t>3</w:t>
      </w:r>
    </w:p>
    <w:p w14:paraId="6217E88A" w14:textId="3894DBAB" w:rsidR="00487DA1" w:rsidRPr="00012220" w:rsidRDefault="005F4237" w:rsidP="00440F52">
      <w:pPr>
        <w:spacing w:line="360" w:lineRule="auto"/>
        <w:ind w:firstLine="709"/>
        <w:jc w:val="both"/>
        <w:rPr>
          <w:sz w:val="28"/>
          <w:szCs w:val="28"/>
        </w:rPr>
      </w:pPr>
      <w:r w:rsidRPr="00012220">
        <w:rPr>
          <w:sz w:val="28"/>
          <w:szCs w:val="28"/>
        </w:rPr>
        <w:t xml:space="preserve">Настоящий Федеральный закон вступает в силу </w:t>
      </w:r>
      <w:r w:rsidR="00F163A4" w:rsidRPr="00012220">
        <w:rPr>
          <w:sz w:val="28"/>
          <w:szCs w:val="28"/>
        </w:rPr>
        <w:t xml:space="preserve">с </w:t>
      </w:r>
      <w:r w:rsidR="00FA433C" w:rsidRPr="00012220">
        <w:rPr>
          <w:sz w:val="28"/>
          <w:szCs w:val="28"/>
        </w:rPr>
        <w:t>1</w:t>
      </w:r>
      <w:r w:rsidR="00F163A4" w:rsidRPr="00012220">
        <w:rPr>
          <w:sz w:val="28"/>
          <w:szCs w:val="28"/>
        </w:rPr>
        <w:t xml:space="preserve"> </w:t>
      </w:r>
      <w:r w:rsidR="00F322B8" w:rsidRPr="00012220">
        <w:rPr>
          <w:sz w:val="28"/>
          <w:szCs w:val="28"/>
        </w:rPr>
        <w:t xml:space="preserve">сентября </w:t>
      </w:r>
      <w:r w:rsidR="00487DA1" w:rsidRPr="00012220">
        <w:rPr>
          <w:sz w:val="28"/>
          <w:szCs w:val="28"/>
        </w:rPr>
        <w:t>202</w:t>
      </w:r>
      <w:r w:rsidR="00012220" w:rsidRPr="00012220">
        <w:rPr>
          <w:sz w:val="28"/>
          <w:szCs w:val="28"/>
        </w:rPr>
        <w:t>7</w:t>
      </w:r>
      <w:r w:rsidR="00487DA1" w:rsidRPr="00012220">
        <w:rPr>
          <w:sz w:val="28"/>
          <w:szCs w:val="28"/>
        </w:rPr>
        <w:t xml:space="preserve"> года</w:t>
      </w:r>
      <w:r w:rsidR="00FA433C" w:rsidRPr="00012220">
        <w:rPr>
          <w:sz w:val="28"/>
          <w:szCs w:val="28"/>
        </w:rPr>
        <w:t>.</w:t>
      </w:r>
    </w:p>
    <w:p w14:paraId="4A40ED7E" w14:textId="77777777" w:rsidR="00163F1D" w:rsidRPr="00AE1AD2" w:rsidRDefault="00163F1D" w:rsidP="00EC02B8">
      <w:pPr>
        <w:suppressAutoHyphens/>
        <w:ind w:firstLine="709"/>
        <w:jc w:val="both"/>
        <w:rPr>
          <w:spacing w:val="-1"/>
          <w:sz w:val="30"/>
          <w:szCs w:val="30"/>
        </w:rPr>
      </w:pPr>
    </w:p>
    <w:p w14:paraId="37E3E22D" w14:textId="77777777" w:rsidR="00163F1D" w:rsidRPr="00AE1AD2" w:rsidRDefault="00163F1D" w:rsidP="00EC02B8">
      <w:pPr>
        <w:suppressAutoHyphens/>
        <w:ind w:firstLine="709"/>
        <w:jc w:val="both"/>
        <w:rPr>
          <w:spacing w:val="-1"/>
          <w:sz w:val="30"/>
          <w:szCs w:val="30"/>
        </w:rPr>
      </w:pPr>
    </w:p>
    <w:p w14:paraId="3C68A54D" w14:textId="77777777" w:rsidR="00163F1D" w:rsidRPr="003C0864" w:rsidRDefault="00163F1D" w:rsidP="00163F1D">
      <w:pPr>
        <w:suppressAutoHyphens/>
        <w:ind w:firstLine="709"/>
        <w:jc w:val="both"/>
        <w:rPr>
          <w:spacing w:val="-1"/>
          <w:sz w:val="28"/>
          <w:szCs w:val="28"/>
        </w:rPr>
      </w:pPr>
      <w:r w:rsidRPr="003C0864">
        <w:rPr>
          <w:spacing w:val="-1"/>
          <w:sz w:val="28"/>
          <w:szCs w:val="28"/>
        </w:rPr>
        <w:t>Президент</w:t>
      </w:r>
    </w:p>
    <w:p w14:paraId="5A16BF5E" w14:textId="4B035937" w:rsidR="00B27838" w:rsidRPr="003C0864" w:rsidRDefault="00163F1D" w:rsidP="00F21368">
      <w:pPr>
        <w:spacing w:line="360" w:lineRule="auto"/>
        <w:jc w:val="both"/>
        <w:rPr>
          <w:spacing w:val="-2"/>
          <w:sz w:val="28"/>
          <w:szCs w:val="28"/>
        </w:rPr>
      </w:pPr>
      <w:r w:rsidRPr="003C0864">
        <w:rPr>
          <w:spacing w:val="-2"/>
          <w:sz w:val="28"/>
          <w:szCs w:val="28"/>
        </w:rPr>
        <w:t xml:space="preserve">Российской Федерации                                                                   </w:t>
      </w:r>
      <w:r w:rsidR="00F21368" w:rsidRPr="003C0864">
        <w:rPr>
          <w:spacing w:val="-2"/>
          <w:sz w:val="28"/>
          <w:szCs w:val="28"/>
        </w:rPr>
        <w:t xml:space="preserve"> </w:t>
      </w:r>
      <w:r w:rsidR="003C0864">
        <w:rPr>
          <w:spacing w:val="-2"/>
          <w:sz w:val="28"/>
          <w:szCs w:val="28"/>
        </w:rPr>
        <w:t xml:space="preserve">               </w:t>
      </w:r>
      <w:proofErr w:type="spellStart"/>
      <w:r w:rsidRPr="003C0864">
        <w:rPr>
          <w:spacing w:val="-2"/>
          <w:sz w:val="28"/>
          <w:szCs w:val="28"/>
        </w:rPr>
        <w:t>В.Путин</w:t>
      </w:r>
      <w:proofErr w:type="spellEnd"/>
    </w:p>
    <w:p w14:paraId="43177150" w14:textId="1F89273A" w:rsidR="00204660" w:rsidRDefault="00204660" w:rsidP="00C016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</w:p>
    <w:p w14:paraId="6F45FD3D" w14:textId="77777777" w:rsidR="00534DA1" w:rsidRDefault="00534DA1" w:rsidP="00C016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</w:p>
    <w:p w14:paraId="2E3A2196" w14:textId="4B2DEF1B" w:rsidR="00551C9A" w:rsidRDefault="00551C9A" w:rsidP="00551C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Сенаторы Российской Федерации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Депутаты Государственной Думы</w:t>
      </w:r>
    </w:p>
    <w:p w14:paraId="07273C0E" w14:textId="6A68693F" w:rsidR="00551C9A" w:rsidRDefault="00551C9A" w:rsidP="00551C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Яцкин___________________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 Гордеев___________________</w:t>
      </w:r>
    </w:p>
    <w:p w14:paraId="0737A048" w14:textId="429A8801" w:rsidR="00551C9A" w:rsidRDefault="00551C9A" w:rsidP="00551C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Двойных_________________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И.А</w:t>
      </w:r>
      <w:proofErr w:type="spellEnd"/>
      <w:r>
        <w:rPr>
          <w:rFonts w:ascii="Times New Roman" w:hAnsi="Times New Roman"/>
          <w:sz w:val="28"/>
          <w:szCs w:val="28"/>
        </w:rPr>
        <w:t>. Яровая____________________</w:t>
      </w:r>
    </w:p>
    <w:p w14:paraId="7C0CB0A9" w14:textId="3D605A57" w:rsidR="00551C9A" w:rsidRDefault="00551C9A" w:rsidP="00551C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И.Д. Зубарев__________________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В.И. Кашин____________________</w:t>
      </w:r>
    </w:p>
    <w:p w14:paraId="0DE240AE" w14:textId="77777777" w:rsidR="00551C9A" w:rsidRDefault="00551C9A" w:rsidP="00551C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Б.А. Невзоров_________________</w:t>
      </w:r>
      <w:r>
        <w:rPr>
          <w:rFonts w:ascii="Times New Roman" w:hAnsi="Times New Roman"/>
          <w:sz w:val="28"/>
          <w:szCs w:val="28"/>
        </w:rPr>
        <w:tab/>
      </w:r>
    </w:p>
    <w:p w14:paraId="3C3AA9E3" w14:textId="467A49E8" w:rsidR="00551C9A" w:rsidRPr="00204660" w:rsidRDefault="00551C9A" w:rsidP="00C0169A">
      <w:pPr>
        <w:pStyle w:val="af4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Пономарев_______________</w:t>
      </w:r>
    </w:p>
    <w:sectPr w:rsidR="00551C9A" w:rsidRPr="00204660" w:rsidSect="00551C9A">
      <w:headerReference w:type="default" r:id="rId8"/>
      <w:type w:val="continuous"/>
      <w:pgSz w:w="11909" w:h="16834"/>
      <w:pgMar w:top="1134" w:right="850" w:bottom="1134" w:left="1701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8562F" w14:textId="77777777" w:rsidR="009A5FD0" w:rsidRDefault="009A5FD0">
      <w:r>
        <w:separator/>
      </w:r>
    </w:p>
  </w:endnote>
  <w:endnote w:type="continuationSeparator" w:id="0">
    <w:p w14:paraId="39772E24" w14:textId="77777777" w:rsidR="009A5FD0" w:rsidRDefault="009A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90FDA9" w14:textId="77777777" w:rsidR="009A5FD0" w:rsidRDefault="009A5FD0">
      <w:r>
        <w:separator/>
      </w:r>
    </w:p>
  </w:footnote>
  <w:footnote w:type="continuationSeparator" w:id="0">
    <w:p w14:paraId="318C0794" w14:textId="77777777" w:rsidR="009A5FD0" w:rsidRDefault="009A5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6968699"/>
      <w:docPartObj>
        <w:docPartGallery w:val="Page Numbers (Top of Page)"/>
        <w:docPartUnique/>
      </w:docPartObj>
    </w:sdtPr>
    <w:sdtEndPr>
      <w:rPr>
        <w:sz w:val="18"/>
      </w:rPr>
    </w:sdtEndPr>
    <w:sdtContent>
      <w:p w14:paraId="3DA68B4C" w14:textId="51E33F1B" w:rsidR="00B27838" w:rsidRPr="00124D40" w:rsidRDefault="00C419F3">
        <w:pPr>
          <w:pStyle w:val="a5"/>
          <w:jc w:val="center"/>
          <w:rPr>
            <w:sz w:val="18"/>
          </w:rPr>
        </w:pPr>
        <w:r w:rsidRPr="00124D40">
          <w:rPr>
            <w:sz w:val="28"/>
          </w:rPr>
          <w:fldChar w:fldCharType="begin"/>
        </w:r>
        <w:r w:rsidRPr="00124D40">
          <w:rPr>
            <w:sz w:val="28"/>
          </w:rPr>
          <w:instrText>PAGE   \* MERGEFORMAT</w:instrText>
        </w:r>
        <w:r w:rsidRPr="00124D40">
          <w:rPr>
            <w:sz w:val="28"/>
          </w:rPr>
          <w:fldChar w:fldCharType="separate"/>
        </w:r>
        <w:r w:rsidR="00CF7831">
          <w:rPr>
            <w:noProof/>
            <w:sz w:val="28"/>
          </w:rPr>
          <w:t>2</w:t>
        </w:r>
        <w:r w:rsidRPr="00124D40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70FDB"/>
    <w:multiLevelType w:val="hybridMultilevel"/>
    <w:tmpl w:val="ADD8DF86"/>
    <w:lvl w:ilvl="0" w:tplc="83502A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BB3AB7"/>
    <w:multiLevelType w:val="hybridMultilevel"/>
    <w:tmpl w:val="8DD0EB1A"/>
    <w:lvl w:ilvl="0" w:tplc="36863FB0">
      <w:start w:val="7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A518A7"/>
    <w:multiLevelType w:val="hybridMultilevel"/>
    <w:tmpl w:val="F260D4A0"/>
    <w:lvl w:ilvl="0" w:tplc="1012FB6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792794A"/>
    <w:multiLevelType w:val="hybridMultilevel"/>
    <w:tmpl w:val="55A6499E"/>
    <w:lvl w:ilvl="0" w:tplc="E50C79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AD2A45"/>
    <w:multiLevelType w:val="hybridMultilevel"/>
    <w:tmpl w:val="F9B674B2"/>
    <w:lvl w:ilvl="0" w:tplc="24DC4DF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1C83376"/>
    <w:multiLevelType w:val="hybridMultilevel"/>
    <w:tmpl w:val="912CC8C8"/>
    <w:lvl w:ilvl="0" w:tplc="2C2A93D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44368F7"/>
    <w:multiLevelType w:val="hybridMultilevel"/>
    <w:tmpl w:val="304E894A"/>
    <w:lvl w:ilvl="0" w:tplc="E8884AB4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6456BE8"/>
    <w:multiLevelType w:val="hybridMultilevel"/>
    <w:tmpl w:val="2ED4BFB6"/>
    <w:lvl w:ilvl="0" w:tplc="5B2E5368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6775EA5"/>
    <w:multiLevelType w:val="hybridMultilevel"/>
    <w:tmpl w:val="32B22112"/>
    <w:lvl w:ilvl="0" w:tplc="349CAD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571768"/>
    <w:multiLevelType w:val="hybridMultilevel"/>
    <w:tmpl w:val="CDA27A16"/>
    <w:lvl w:ilvl="0" w:tplc="CB12F24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0B709B7"/>
    <w:multiLevelType w:val="hybridMultilevel"/>
    <w:tmpl w:val="5156BB22"/>
    <w:lvl w:ilvl="0" w:tplc="B36EF0EC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94453A"/>
    <w:multiLevelType w:val="hybridMultilevel"/>
    <w:tmpl w:val="4B1CFAB2"/>
    <w:lvl w:ilvl="0" w:tplc="78AE0C7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3533FA0"/>
    <w:multiLevelType w:val="hybridMultilevel"/>
    <w:tmpl w:val="940C1E30"/>
    <w:lvl w:ilvl="0" w:tplc="F8E64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7A0AF4"/>
    <w:multiLevelType w:val="hybridMultilevel"/>
    <w:tmpl w:val="FCBC5030"/>
    <w:lvl w:ilvl="0" w:tplc="AB4610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9ED7345"/>
    <w:multiLevelType w:val="hybridMultilevel"/>
    <w:tmpl w:val="EC949C5A"/>
    <w:lvl w:ilvl="0" w:tplc="C1F8F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2A1524"/>
    <w:multiLevelType w:val="hybridMultilevel"/>
    <w:tmpl w:val="09A204E0"/>
    <w:lvl w:ilvl="0" w:tplc="F176E8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ADB2B3F"/>
    <w:multiLevelType w:val="hybridMultilevel"/>
    <w:tmpl w:val="601A5CCE"/>
    <w:lvl w:ilvl="0" w:tplc="B5864D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461B2CED"/>
    <w:multiLevelType w:val="hybridMultilevel"/>
    <w:tmpl w:val="3F88A772"/>
    <w:lvl w:ilvl="0" w:tplc="294CBDB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04B11A6"/>
    <w:multiLevelType w:val="multilevel"/>
    <w:tmpl w:val="58483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42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4" w:hanging="2160"/>
      </w:pPr>
      <w:rPr>
        <w:rFonts w:hint="default"/>
      </w:rPr>
    </w:lvl>
  </w:abstractNum>
  <w:abstractNum w:abstractNumId="19" w15:restartNumberingAfterBreak="0">
    <w:nsid w:val="50B6208F"/>
    <w:multiLevelType w:val="hybridMultilevel"/>
    <w:tmpl w:val="89527008"/>
    <w:lvl w:ilvl="0" w:tplc="B67A1B0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E366E0"/>
    <w:multiLevelType w:val="hybridMultilevel"/>
    <w:tmpl w:val="EFC4EF98"/>
    <w:lvl w:ilvl="0" w:tplc="46B867F2">
      <w:start w:val="3"/>
      <w:numFmt w:val="decimal"/>
      <w:lvlText w:val="%1."/>
      <w:lvlJc w:val="left"/>
      <w:pPr>
        <w:ind w:left="39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1" w15:restartNumberingAfterBreak="0">
    <w:nsid w:val="65692BD8"/>
    <w:multiLevelType w:val="hybridMultilevel"/>
    <w:tmpl w:val="614C338A"/>
    <w:lvl w:ilvl="0" w:tplc="F0048046">
      <w:start w:val="1"/>
      <w:numFmt w:val="decimal"/>
      <w:lvlText w:val="%1)"/>
      <w:lvlJc w:val="left"/>
      <w:pPr>
        <w:ind w:left="9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11" w:hanging="360"/>
      </w:p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22" w15:restartNumberingAfterBreak="0">
    <w:nsid w:val="66A2317E"/>
    <w:multiLevelType w:val="hybridMultilevel"/>
    <w:tmpl w:val="AEFA2060"/>
    <w:lvl w:ilvl="0" w:tplc="E2F0D53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DA4800"/>
    <w:multiLevelType w:val="hybridMultilevel"/>
    <w:tmpl w:val="E418ED64"/>
    <w:lvl w:ilvl="0" w:tplc="307C4F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07724B"/>
    <w:multiLevelType w:val="hybridMultilevel"/>
    <w:tmpl w:val="BBCE71B4"/>
    <w:lvl w:ilvl="0" w:tplc="A4783E9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5" w15:restartNumberingAfterBreak="0">
    <w:nsid w:val="6CF66F5D"/>
    <w:multiLevelType w:val="hybridMultilevel"/>
    <w:tmpl w:val="ABB853B4"/>
    <w:lvl w:ilvl="0" w:tplc="5080D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ED12692"/>
    <w:multiLevelType w:val="hybridMultilevel"/>
    <w:tmpl w:val="286C1BE6"/>
    <w:lvl w:ilvl="0" w:tplc="00E24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B9527D"/>
    <w:multiLevelType w:val="hybridMultilevel"/>
    <w:tmpl w:val="65446D84"/>
    <w:lvl w:ilvl="0" w:tplc="7C6E071E">
      <w:start w:val="1"/>
      <w:numFmt w:val="decimal"/>
      <w:suff w:val="space"/>
      <w:lvlText w:val="%1."/>
      <w:lvlJc w:val="left"/>
      <w:pPr>
        <w:ind w:left="2089" w:hanging="138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3C013A"/>
    <w:multiLevelType w:val="hybridMultilevel"/>
    <w:tmpl w:val="38CE89D4"/>
    <w:lvl w:ilvl="0" w:tplc="748EF3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8DA093C"/>
    <w:multiLevelType w:val="hybridMultilevel"/>
    <w:tmpl w:val="6CB8534A"/>
    <w:lvl w:ilvl="0" w:tplc="10E21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AD5C6D"/>
    <w:multiLevelType w:val="hybridMultilevel"/>
    <w:tmpl w:val="E994531A"/>
    <w:lvl w:ilvl="0" w:tplc="7AD486E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7"/>
  </w:num>
  <w:num w:numId="3">
    <w:abstractNumId w:val="16"/>
  </w:num>
  <w:num w:numId="4">
    <w:abstractNumId w:val="2"/>
  </w:num>
  <w:num w:numId="5">
    <w:abstractNumId w:val="9"/>
  </w:num>
  <w:num w:numId="6">
    <w:abstractNumId w:val="5"/>
  </w:num>
  <w:num w:numId="7">
    <w:abstractNumId w:val="18"/>
  </w:num>
  <w:num w:numId="8">
    <w:abstractNumId w:val="20"/>
  </w:num>
  <w:num w:numId="9">
    <w:abstractNumId w:val="13"/>
  </w:num>
  <w:num w:numId="10">
    <w:abstractNumId w:val="8"/>
  </w:num>
  <w:num w:numId="11">
    <w:abstractNumId w:val="21"/>
  </w:num>
  <w:num w:numId="12">
    <w:abstractNumId w:val="10"/>
  </w:num>
  <w:num w:numId="13">
    <w:abstractNumId w:val="23"/>
  </w:num>
  <w:num w:numId="14">
    <w:abstractNumId w:val="0"/>
  </w:num>
  <w:num w:numId="15">
    <w:abstractNumId w:val="19"/>
  </w:num>
  <w:num w:numId="16">
    <w:abstractNumId w:val="22"/>
  </w:num>
  <w:num w:numId="17">
    <w:abstractNumId w:val="24"/>
  </w:num>
  <w:num w:numId="18">
    <w:abstractNumId w:val="1"/>
  </w:num>
  <w:num w:numId="19">
    <w:abstractNumId w:val="6"/>
  </w:num>
  <w:num w:numId="20">
    <w:abstractNumId w:val="11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2"/>
  </w:num>
  <w:num w:numId="24">
    <w:abstractNumId w:val="15"/>
  </w:num>
  <w:num w:numId="25">
    <w:abstractNumId w:val="30"/>
  </w:num>
  <w:num w:numId="26">
    <w:abstractNumId w:val="25"/>
  </w:num>
  <w:num w:numId="27">
    <w:abstractNumId w:val="27"/>
  </w:num>
  <w:num w:numId="28">
    <w:abstractNumId w:val="28"/>
  </w:num>
  <w:num w:numId="29">
    <w:abstractNumId w:val="14"/>
  </w:num>
  <w:num w:numId="30">
    <w:abstractNumId w:val="29"/>
  </w:num>
  <w:num w:numId="31">
    <w:abstractNumId w:val="3"/>
  </w:num>
  <w:num w:numId="32">
    <w:abstractNumId w:val="2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38"/>
    <w:rsid w:val="00007C43"/>
    <w:rsid w:val="00012220"/>
    <w:rsid w:val="00031FF9"/>
    <w:rsid w:val="00036BD5"/>
    <w:rsid w:val="00037973"/>
    <w:rsid w:val="0004575E"/>
    <w:rsid w:val="000462E9"/>
    <w:rsid w:val="00080364"/>
    <w:rsid w:val="000C5991"/>
    <w:rsid w:val="000D75FC"/>
    <w:rsid w:val="000E0CE3"/>
    <w:rsid w:val="000E0D00"/>
    <w:rsid w:val="000E3E5A"/>
    <w:rsid w:val="000F1A20"/>
    <w:rsid w:val="001051DE"/>
    <w:rsid w:val="00116E6D"/>
    <w:rsid w:val="00124D40"/>
    <w:rsid w:val="0013127A"/>
    <w:rsid w:val="00131B75"/>
    <w:rsid w:val="00134493"/>
    <w:rsid w:val="00163F1D"/>
    <w:rsid w:val="00172B0C"/>
    <w:rsid w:val="00172DB3"/>
    <w:rsid w:val="00173A16"/>
    <w:rsid w:val="00184DC8"/>
    <w:rsid w:val="00185EBB"/>
    <w:rsid w:val="00187789"/>
    <w:rsid w:val="001A18B5"/>
    <w:rsid w:val="001B7F69"/>
    <w:rsid w:val="001D3B2D"/>
    <w:rsid w:val="001D6735"/>
    <w:rsid w:val="001E6458"/>
    <w:rsid w:val="001F369E"/>
    <w:rsid w:val="001F7A92"/>
    <w:rsid w:val="00204660"/>
    <w:rsid w:val="002068CE"/>
    <w:rsid w:val="002119AB"/>
    <w:rsid w:val="00214B81"/>
    <w:rsid w:val="00214D8D"/>
    <w:rsid w:val="00256A6C"/>
    <w:rsid w:val="00257679"/>
    <w:rsid w:val="002630DC"/>
    <w:rsid w:val="00263859"/>
    <w:rsid w:val="00276495"/>
    <w:rsid w:val="00276F03"/>
    <w:rsid w:val="002D74C5"/>
    <w:rsid w:val="002E19EF"/>
    <w:rsid w:val="002F1DB8"/>
    <w:rsid w:val="002F304D"/>
    <w:rsid w:val="00300672"/>
    <w:rsid w:val="0030263C"/>
    <w:rsid w:val="00304193"/>
    <w:rsid w:val="003242BA"/>
    <w:rsid w:val="00333CA8"/>
    <w:rsid w:val="00340C11"/>
    <w:rsid w:val="003561B6"/>
    <w:rsid w:val="00366542"/>
    <w:rsid w:val="00371F04"/>
    <w:rsid w:val="003A7033"/>
    <w:rsid w:val="003B47DB"/>
    <w:rsid w:val="003B7DA0"/>
    <w:rsid w:val="003C0864"/>
    <w:rsid w:val="003E3B24"/>
    <w:rsid w:val="003F3DC7"/>
    <w:rsid w:val="004039C1"/>
    <w:rsid w:val="00407CDB"/>
    <w:rsid w:val="00433789"/>
    <w:rsid w:val="00440F52"/>
    <w:rsid w:val="0044435C"/>
    <w:rsid w:val="00444BB1"/>
    <w:rsid w:val="00455317"/>
    <w:rsid w:val="004561A4"/>
    <w:rsid w:val="004642F1"/>
    <w:rsid w:val="0046592F"/>
    <w:rsid w:val="00477631"/>
    <w:rsid w:val="00486642"/>
    <w:rsid w:val="00487DA1"/>
    <w:rsid w:val="004926CD"/>
    <w:rsid w:val="004955E9"/>
    <w:rsid w:val="004A2BA9"/>
    <w:rsid w:val="004A7ED0"/>
    <w:rsid w:val="004B2EE5"/>
    <w:rsid w:val="004D4188"/>
    <w:rsid w:val="004F0925"/>
    <w:rsid w:val="00501847"/>
    <w:rsid w:val="00505E4C"/>
    <w:rsid w:val="0050704B"/>
    <w:rsid w:val="00516BB7"/>
    <w:rsid w:val="00517B52"/>
    <w:rsid w:val="00534D36"/>
    <w:rsid w:val="00534DA1"/>
    <w:rsid w:val="00542A37"/>
    <w:rsid w:val="00543DB9"/>
    <w:rsid w:val="00551C9A"/>
    <w:rsid w:val="005529EC"/>
    <w:rsid w:val="0056245D"/>
    <w:rsid w:val="005748FE"/>
    <w:rsid w:val="0058364B"/>
    <w:rsid w:val="005A3F65"/>
    <w:rsid w:val="005B6EB1"/>
    <w:rsid w:val="005C231E"/>
    <w:rsid w:val="005E24A5"/>
    <w:rsid w:val="005F4237"/>
    <w:rsid w:val="00617DC3"/>
    <w:rsid w:val="00622966"/>
    <w:rsid w:val="00633438"/>
    <w:rsid w:val="0063765B"/>
    <w:rsid w:val="00645312"/>
    <w:rsid w:val="00655228"/>
    <w:rsid w:val="006567C5"/>
    <w:rsid w:val="00660C64"/>
    <w:rsid w:val="00665104"/>
    <w:rsid w:val="00672F02"/>
    <w:rsid w:val="00681CAA"/>
    <w:rsid w:val="00691E78"/>
    <w:rsid w:val="00691F9C"/>
    <w:rsid w:val="00692F46"/>
    <w:rsid w:val="006B1175"/>
    <w:rsid w:val="006B5CAC"/>
    <w:rsid w:val="006C1A95"/>
    <w:rsid w:val="006C4197"/>
    <w:rsid w:val="006C721F"/>
    <w:rsid w:val="006D04A0"/>
    <w:rsid w:val="006E0587"/>
    <w:rsid w:val="006E5338"/>
    <w:rsid w:val="00706057"/>
    <w:rsid w:val="007061CB"/>
    <w:rsid w:val="007068F5"/>
    <w:rsid w:val="00713F18"/>
    <w:rsid w:val="007154A4"/>
    <w:rsid w:val="00715F02"/>
    <w:rsid w:val="00723B0B"/>
    <w:rsid w:val="007326AE"/>
    <w:rsid w:val="00784F8E"/>
    <w:rsid w:val="00786DF3"/>
    <w:rsid w:val="00790EC5"/>
    <w:rsid w:val="0079705F"/>
    <w:rsid w:val="00797114"/>
    <w:rsid w:val="007975E4"/>
    <w:rsid w:val="007B0A22"/>
    <w:rsid w:val="007B15BF"/>
    <w:rsid w:val="007B4116"/>
    <w:rsid w:val="007C76C6"/>
    <w:rsid w:val="007E33E5"/>
    <w:rsid w:val="008023A9"/>
    <w:rsid w:val="008040CB"/>
    <w:rsid w:val="00806186"/>
    <w:rsid w:val="00812038"/>
    <w:rsid w:val="00816431"/>
    <w:rsid w:val="00834AEF"/>
    <w:rsid w:val="00841A21"/>
    <w:rsid w:val="00851A84"/>
    <w:rsid w:val="0089514B"/>
    <w:rsid w:val="008958E0"/>
    <w:rsid w:val="008A5614"/>
    <w:rsid w:val="008A707A"/>
    <w:rsid w:val="008B48F4"/>
    <w:rsid w:val="008C6897"/>
    <w:rsid w:val="008D327F"/>
    <w:rsid w:val="008D7D6F"/>
    <w:rsid w:val="008E4EB2"/>
    <w:rsid w:val="00906B9C"/>
    <w:rsid w:val="00906E68"/>
    <w:rsid w:val="00914D65"/>
    <w:rsid w:val="00924A5E"/>
    <w:rsid w:val="00927682"/>
    <w:rsid w:val="00941066"/>
    <w:rsid w:val="009754C8"/>
    <w:rsid w:val="00975A04"/>
    <w:rsid w:val="009764EA"/>
    <w:rsid w:val="00985022"/>
    <w:rsid w:val="009978BA"/>
    <w:rsid w:val="009A5FD0"/>
    <w:rsid w:val="009B0AD4"/>
    <w:rsid w:val="009B69F8"/>
    <w:rsid w:val="009C4266"/>
    <w:rsid w:val="009C728E"/>
    <w:rsid w:val="009D037D"/>
    <w:rsid w:val="009D2459"/>
    <w:rsid w:val="009E130F"/>
    <w:rsid w:val="009E5740"/>
    <w:rsid w:val="009E77BA"/>
    <w:rsid w:val="009F23AB"/>
    <w:rsid w:val="009F4543"/>
    <w:rsid w:val="00A013BA"/>
    <w:rsid w:val="00A044F4"/>
    <w:rsid w:val="00A10460"/>
    <w:rsid w:val="00A1395F"/>
    <w:rsid w:val="00A41F44"/>
    <w:rsid w:val="00A431E1"/>
    <w:rsid w:val="00A502F4"/>
    <w:rsid w:val="00A6084A"/>
    <w:rsid w:val="00A72837"/>
    <w:rsid w:val="00A94566"/>
    <w:rsid w:val="00AA07EF"/>
    <w:rsid w:val="00AB1225"/>
    <w:rsid w:val="00AE1AD2"/>
    <w:rsid w:val="00AE71AC"/>
    <w:rsid w:val="00B07728"/>
    <w:rsid w:val="00B11D33"/>
    <w:rsid w:val="00B146BB"/>
    <w:rsid w:val="00B27838"/>
    <w:rsid w:val="00B32FEB"/>
    <w:rsid w:val="00B56244"/>
    <w:rsid w:val="00B60A5D"/>
    <w:rsid w:val="00B67A25"/>
    <w:rsid w:val="00B729D8"/>
    <w:rsid w:val="00B7361E"/>
    <w:rsid w:val="00B82D3A"/>
    <w:rsid w:val="00B93D18"/>
    <w:rsid w:val="00B97A2F"/>
    <w:rsid w:val="00BA253E"/>
    <w:rsid w:val="00BB4CB3"/>
    <w:rsid w:val="00BB6FB0"/>
    <w:rsid w:val="00BB74C0"/>
    <w:rsid w:val="00BC5020"/>
    <w:rsid w:val="00BD3907"/>
    <w:rsid w:val="00BE0AFC"/>
    <w:rsid w:val="00BE1392"/>
    <w:rsid w:val="00BE47C3"/>
    <w:rsid w:val="00BF4791"/>
    <w:rsid w:val="00C012C8"/>
    <w:rsid w:val="00C0169A"/>
    <w:rsid w:val="00C022E6"/>
    <w:rsid w:val="00C122FA"/>
    <w:rsid w:val="00C17215"/>
    <w:rsid w:val="00C34442"/>
    <w:rsid w:val="00C419F3"/>
    <w:rsid w:val="00C4241B"/>
    <w:rsid w:val="00C507BB"/>
    <w:rsid w:val="00C57D9F"/>
    <w:rsid w:val="00C736C6"/>
    <w:rsid w:val="00C76F14"/>
    <w:rsid w:val="00C93CC1"/>
    <w:rsid w:val="00C94284"/>
    <w:rsid w:val="00CB3906"/>
    <w:rsid w:val="00CD110B"/>
    <w:rsid w:val="00CD75FF"/>
    <w:rsid w:val="00CE60FC"/>
    <w:rsid w:val="00CE6B46"/>
    <w:rsid w:val="00CF0AA7"/>
    <w:rsid w:val="00CF64A2"/>
    <w:rsid w:val="00CF67EA"/>
    <w:rsid w:val="00CF7831"/>
    <w:rsid w:val="00D04513"/>
    <w:rsid w:val="00D1004B"/>
    <w:rsid w:val="00D10CF4"/>
    <w:rsid w:val="00D23D2A"/>
    <w:rsid w:val="00D35678"/>
    <w:rsid w:val="00D50657"/>
    <w:rsid w:val="00D60262"/>
    <w:rsid w:val="00D7123B"/>
    <w:rsid w:val="00D71647"/>
    <w:rsid w:val="00D72793"/>
    <w:rsid w:val="00D7392E"/>
    <w:rsid w:val="00D816D1"/>
    <w:rsid w:val="00D82D1A"/>
    <w:rsid w:val="00D85173"/>
    <w:rsid w:val="00D92A98"/>
    <w:rsid w:val="00DA345A"/>
    <w:rsid w:val="00DA4473"/>
    <w:rsid w:val="00DB45A4"/>
    <w:rsid w:val="00DB5C03"/>
    <w:rsid w:val="00DD5E35"/>
    <w:rsid w:val="00DE1EF6"/>
    <w:rsid w:val="00E02200"/>
    <w:rsid w:val="00E1128F"/>
    <w:rsid w:val="00E13156"/>
    <w:rsid w:val="00E13829"/>
    <w:rsid w:val="00E157E2"/>
    <w:rsid w:val="00E17449"/>
    <w:rsid w:val="00E219CE"/>
    <w:rsid w:val="00E22543"/>
    <w:rsid w:val="00E34A8B"/>
    <w:rsid w:val="00E41E48"/>
    <w:rsid w:val="00E46CAB"/>
    <w:rsid w:val="00E513CC"/>
    <w:rsid w:val="00E54286"/>
    <w:rsid w:val="00E56DBA"/>
    <w:rsid w:val="00E63839"/>
    <w:rsid w:val="00E67780"/>
    <w:rsid w:val="00E736AC"/>
    <w:rsid w:val="00E914AD"/>
    <w:rsid w:val="00E94683"/>
    <w:rsid w:val="00EC02B8"/>
    <w:rsid w:val="00EC5B64"/>
    <w:rsid w:val="00EF082B"/>
    <w:rsid w:val="00EF2A5B"/>
    <w:rsid w:val="00EF55BE"/>
    <w:rsid w:val="00F036A3"/>
    <w:rsid w:val="00F05FD1"/>
    <w:rsid w:val="00F07EB1"/>
    <w:rsid w:val="00F12F07"/>
    <w:rsid w:val="00F163A4"/>
    <w:rsid w:val="00F202F9"/>
    <w:rsid w:val="00F21368"/>
    <w:rsid w:val="00F27F19"/>
    <w:rsid w:val="00F322B8"/>
    <w:rsid w:val="00F335F1"/>
    <w:rsid w:val="00F4363D"/>
    <w:rsid w:val="00F46331"/>
    <w:rsid w:val="00F516A4"/>
    <w:rsid w:val="00F656EB"/>
    <w:rsid w:val="00F83705"/>
    <w:rsid w:val="00F842A0"/>
    <w:rsid w:val="00F8778E"/>
    <w:rsid w:val="00F93E76"/>
    <w:rsid w:val="00FA433C"/>
    <w:rsid w:val="00FB6638"/>
    <w:rsid w:val="00FD0C69"/>
    <w:rsid w:val="00FD6A45"/>
    <w:rsid w:val="00FE3A5B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BB75B"/>
  <w14:defaultImageDpi w14:val="0"/>
  <w15:docId w15:val="{CF236B28-04E9-48D8-9AEE-99246C3D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1">
    <w:name w:val="Знак Знак1"/>
    <w:basedOn w:val="a"/>
    <w:uiPriority w:val="99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0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epm">
    <w:name w:val="epm"/>
    <w:uiPriority w:val="99"/>
  </w:style>
  <w:style w:type="character" w:customStyle="1" w:styleId="u">
    <w:name w:val="u"/>
    <w:uiPriority w:val="99"/>
  </w:style>
  <w:style w:type="character" w:customStyle="1" w:styleId="blk">
    <w:name w:val="blk"/>
    <w:uiPriority w:val="99"/>
  </w:style>
  <w:style w:type="character" w:customStyle="1" w:styleId="u0">
    <w:name w:val="u Знак"/>
    <w:uiPriority w:val="99"/>
    <w:locked/>
    <w:rPr>
      <w:rFonts w:ascii="Times New Roman" w:hAnsi="Times New Roman"/>
      <w:sz w:val="24"/>
      <w:lang w:val="x-none" w:eastAsia="ru-RU"/>
    </w:rPr>
  </w:style>
  <w:style w:type="paragraph" w:customStyle="1" w:styleId="aa">
    <w:name w:val="Стиль Знак"/>
    <w:basedOn w:val="a"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b">
    <w:name w:val="List Paragraph"/>
    <w:basedOn w:val="a"/>
    <w:uiPriority w:val="34"/>
    <w:qFormat/>
    <w:pPr>
      <w:widowControl/>
      <w:autoSpaceDE/>
      <w:autoSpaceDN/>
      <w:adjustRightInd/>
      <w:ind w:left="720"/>
      <w:contextualSpacing/>
    </w:pPr>
  </w:style>
  <w:style w:type="character" w:styleId="ac">
    <w:name w:val="annotation reference"/>
    <w:basedOn w:val="a0"/>
    <w:uiPriority w:val="99"/>
    <w:locked/>
    <w:rPr>
      <w:rFonts w:cs="Times New Roman"/>
      <w:sz w:val="16"/>
    </w:rPr>
  </w:style>
  <w:style w:type="paragraph" w:styleId="ad">
    <w:name w:val="annotation text"/>
    <w:basedOn w:val="a"/>
    <w:link w:val="ae"/>
    <w:uiPriority w:val="99"/>
    <w:locked/>
    <w:pPr>
      <w:widowControl/>
      <w:autoSpaceDE/>
      <w:autoSpaceDN/>
      <w:adjustRightInd/>
    </w:pPr>
  </w:style>
  <w:style w:type="character" w:customStyle="1" w:styleId="ae">
    <w:name w:val="Текст примечания Знак"/>
    <w:basedOn w:val="a0"/>
    <w:link w:val="ad"/>
    <w:uiPriority w:val="99"/>
    <w:locked/>
    <w:rPr>
      <w:rFonts w:ascii="Times New Roman" w:hAnsi="Times New Roman" w:cs="Times New Roman"/>
      <w:sz w:val="20"/>
      <w:szCs w:val="20"/>
    </w:rPr>
  </w:style>
  <w:style w:type="paragraph" w:customStyle="1" w:styleId="s11mrcssattr">
    <w:name w:val="s11_mr_css_attr"/>
    <w:basedOn w:val="a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bumpedfont15mrcssattr">
    <w:name w:val="bumpedfont15_mr_css_attr"/>
    <w:basedOn w:val="a0"/>
  </w:style>
  <w:style w:type="paragraph" w:customStyle="1" w:styleId="s20mrcssattr">
    <w:name w:val="s20_mr_css_attr"/>
    <w:basedOn w:val="a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ep">
    <w:name w:val="ep"/>
    <w:basedOn w:val="a0"/>
  </w:style>
  <w:style w:type="character" w:styleId="af">
    <w:name w:val="Hyperlink"/>
    <w:basedOn w:val="a0"/>
    <w:uiPriority w:val="99"/>
    <w:semiHidden/>
    <w:unhideWhenUsed/>
    <w:locked/>
    <w:rPr>
      <w:color w:val="0000FF"/>
      <w:u w:val="single"/>
    </w:rPr>
  </w:style>
  <w:style w:type="paragraph" w:styleId="af0">
    <w:name w:val="annotation subject"/>
    <w:basedOn w:val="ad"/>
    <w:next w:val="ad"/>
    <w:link w:val="af1"/>
    <w:uiPriority w:val="99"/>
    <w:semiHidden/>
    <w:unhideWhenUsed/>
    <w:locked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character" w:customStyle="1" w:styleId="af2">
    <w:name w:val="Основной текст_"/>
    <w:basedOn w:val="a0"/>
    <w:link w:val="1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2"/>
    <w:pPr>
      <w:shd w:val="clear" w:color="auto" w:fill="FFFFFF"/>
      <w:autoSpaceDE/>
      <w:autoSpaceDN/>
      <w:adjustRightInd/>
      <w:spacing w:line="360" w:lineRule="auto"/>
      <w:ind w:firstLine="400"/>
    </w:pPr>
    <w:rPr>
      <w:rFonts w:cs="Calibri"/>
      <w:sz w:val="28"/>
      <w:szCs w:val="28"/>
    </w:rPr>
  </w:style>
  <w:style w:type="paragraph" w:customStyle="1" w:styleId="af3">
    <w:name w:val="Шаблон Пояснительная записка ФЗ"/>
    <w:basedOn w:val="a"/>
    <w:qFormat/>
    <w:rsid w:val="00487DA1"/>
    <w:pPr>
      <w:widowControl/>
      <w:autoSpaceDE/>
      <w:autoSpaceDN/>
      <w:adjustRightInd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customStyle="1" w:styleId="af4">
    <w:name w:val="подпись"/>
    <w:basedOn w:val="a"/>
    <w:rsid w:val="00204660"/>
    <w:pPr>
      <w:widowControl/>
      <w:tabs>
        <w:tab w:val="left" w:pos="6237"/>
      </w:tabs>
      <w:overflowPunct w:val="0"/>
      <w:spacing w:line="240" w:lineRule="atLeast"/>
      <w:ind w:right="5670"/>
    </w:pPr>
    <w:rPr>
      <w:rFonts w:ascii="TimesDL" w:hAnsi="TimesDL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5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2F32-30A5-41A7-96D5-ED9CAF14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Невзоров Б.А.</cp:lastModifiedBy>
  <cp:revision>23</cp:revision>
  <cp:lastPrinted>2026-03-04T12:44:00Z</cp:lastPrinted>
  <dcterms:created xsi:type="dcterms:W3CDTF">2026-02-23T10:40:00Z</dcterms:created>
  <dcterms:modified xsi:type="dcterms:W3CDTF">2026-04-06T11:38:00Z</dcterms:modified>
</cp:coreProperties>
</file>