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F83411" w14:textId="77777777" w:rsidR="00D27B07" w:rsidRDefault="00A553BC" w:rsidP="006851C5">
      <w:pPr>
        <w:pStyle w:val="1"/>
        <w:shd w:val="clear" w:color="auto" w:fill="auto"/>
        <w:spacing w:line="360" w:lineRule="auto"/>
        <w:ind w:firstLine="0"/>
        <w:jc w:val="center"/>
        <w:rPr>
          <w:b/>
          <w:bCs/>
        </w:rPr>
      </w:pPr>
      <w:r>
        <w:rPr>
          <w:b/>
          <w:bCs/>
        </w:rPr>
        <w:t>П</w:t>
      </w:r>
      <w:r w:rsidR="00A9258F">
        <w:rPr>
          <w:b/>
          <w:bCs/>
        </w:rPr>
        <w:t>ОЯСНИТЕЛЬНАЯ ЗАПИСКА</w:t>
      </w:r>
    </w:p>
    <w:p w14:paraId="25F234E3" w14:textId="5E19194E" w:rsidR="00A553BC" w:rsidRPr="00B71488" w:rsidRDefault="00A9258F" w:rsidP="00B71488">
      <w:pPr>
        <w:pStyle w:val="1"/>
        <w:spacing w:line="240" w:lineRule="auto"/>
        <w:jc w:val="center"/>
      </w:pPr>
      <w:r>
        <w:rPr>
          <w:b/>
          <w:bCs/>
        </w:rPr>
        <w:t>к проекту ф</w:t>
      </w:r>
      <w:r w:rsidR="00A553BC">
        <w:rPr>
          <w:b/>
          <w:bCs/>
        </w:rPr>
        <w:t>едерального закона</w:t>
      </w:r>
      <w:r w:rsidR="006851C5">
        <w:t xml:space="preserve"> </w:t>
      </w:r>
      <w:r w:rsidR="00B71488" w:rsidRPr="00B71488">
        <w:rPr>
          <w:b/>
        </w:rPr>
        <w:t>«О внесении изменений</w:t>
      </w:r>
      <w:r w:rsidR="004C5433">
        <w:rPr>
          <w:b/>
        </w:rPr>
        <w:t xml:space="preserve"> </w:t>
      </w:r>
      <w:r w:rsidR="00F37F47">
        <w:rPr>
          <w:b/>
        </w:rPr>
        <w:br/>
      </w:r>
      <w:r w:rsidR="00B71488" w:rsidRPr="00B71488">
        <w:rPr>
          <w:b/>
        </w:rPr>
        <w:t xml:space="preserve">в </w:t>
      </w:r>
      <w:r w:rsidR="004C5433">
        <w:rPr>
          <w:b/>
        </w:rPr>
        <w:t>отдельные законодате</w:t>
      </w:r>
      <w:r w:rsidR="006639BF">
        <w:rPr>
          <w:b/>
        </w:rPr>
        <w:t>льные акты Российской Федерации</w:t>
      </w:r>
      <w:r w:rsidR="00B71488" w:rsidRPr="00B71488">
        <w:rPr>
          <w:b/>
        </w:rPr>
        <w:t xml:space="preserve">» </w:t>
      </w:r>
      <w:r w:rsidR="003C4D54">
        <w:rPr>
          <w:b/>
        </w:rPr>
        <w:br/>
        <w:t>(в связи с внедрением сервиса рассрочки)</w:t>
      </w:r>
      <w:r w:rsidR="004C5433">
        <w:rPr>
          <w:b/>
        </w:rPr>
        <w:t xml:space="preserve"> </w:t>
      </w:r>
    </w:p>
    <w:p w14:paraId="57E3B198" w14:textId="77777777" w:rsidR="006851C5" w:rsidRDefault="006851C5" w:rsidP="006851C5">
      <w:pPr>
        <w:pStyle w:val="1"/>
        <w:shd w:val="clear" w:color="auto" w:fill="auto"/>
        <w:spacing w:line="240" w:lineRule="auto"/>
        <w:ind w:firstLine="0"/>
        <w:jc w:val="center"/>
      </w:pPr>
    </w:p>
    <w:p w14:paraId="5520F8D9" w14:textId="4C9DA20E" w:rsidR="00933FC3" w:rsidRDefault="00933FC3" w:rsidP="00AE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A3061">
        <w:rPr>
          <w:rFonts w:ascii="Times New Roman" w:hAnsi="Times New Roman" w:cs="Times New Roman"/>
          <w:sz w:val="28"/>
        </w:rPr>
        <w:t>Проект</w:t>
      </w:r>
      <w:r>
        <w:rPr>
          <w:rFonts w:ascii="Times New Roman" w:hAnsi="Times New Roman" w:cs="Times New Roman"/>
          <w:sz w:val="28"/>
        </w:rPr>
        <w:t xml:space="preserve"> федерального закона «О</w:t>
      </w:r>
      <w:r w:rsidRPr="001A3061">
        <w:rPr>
          <w:rFonts w:ascii="Times New Roman" w:hAnsi="Times New Roman" w:cs="Times New Roman"/>
          <w:sz w:val="28"/>
        </w:rPr>
        <w:t xml:space="preserve"> внесении изменений в отдельные законодательные акты </w:t>
      </w:r>
      <w:r w:rsidR="00973E66">
        <w:rPr>
          <w:rFonts w:ascii="Times New Roman" w:hAnsi="Times New Roman" w:cs="Times New Roman"/>
          <w:sz w:val="28"/>
        </w:rPr>
        <w:t>Р</w:t>
      </w:r>
      <w:r w:rsidRPr="001A3061">
        <w:rPr>
          <w:rFonts w:ascii="Times New Roman" w:hAnsi="Times New Roman" w:cs="Times New Roman"/>
          <w:sz w:val="28"/>
        </w:rPr>
        <w:t xml:space="preserve">оссийской </w:t>
      </w:r>
      <w:r w:rsidR="00973E66">
        <w:rPr>
          <w:rFonts w:ascii="Times New Roman" w:hAnsi="Times New Roman" w:cs="Times New Roman"/>
          <w:sz w:val="28"/>
        </w:rPr>
        <w:t>Ф</w:t>
      </w:r>
      <w:r w:rsidRPr="001A3061">
        <w:rPr>
          <w:rFonts w:ascii="Times New Roman" w:hAnsi="Times New Roman" w:cs="Times New Roman"/>
          <w:sz w:val="28"/>
        </w:rPr>
        <w:t>едерации»</w:t>
      </w:r>
      <w:r>
        <w:rPr>
          <w:rFonts w:ascii="Times New Roman" w:hAnsi="Times New Roman" w:cs="Times New Roman"/>
          <w:sz w:val="28"/>
        </w:rPr>
        <w:t xml:space="preserve"> (в связи с внедре</w:t>
      </w:r>
      <w:r w:rsidR="00F37F47">
        <w:rPr>
          <w:rFonts w:ascii="Times New Roman" w:hAnsi="Times New Roman" w:cs="Times New Roman"/>
          <w:sz w:val="28"/>
        </w:rPr>
        <w:t>нием сервиса рассрочки) (далее -</w:t>
      </w:r>
      <w:r>
        <w:rPr>
          <w:rFonts w:ascii="Times New Roman" w:hAnsi="Times New Roman" w:cs="Times New Roman"/>
          <w:sz w:val="28"/>
        </w:rPr>
        <w:t xml:space="preserve"> законопроект) подготовлен в целях:</w:t>
      </w:r>
    </w:p>
    <w:p w14:paraId="6CF7747F" w14:textId="0C7E4211" w:rsidR="00933FC3" w:rsidRDefault="00933FC3" w:rsidP="00AE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обеспечения защиты прав потребителей, пользующихся услугами операторов сервиса рассрочки</w:t>
      </w:r>
      <w:r w:rsidR="00D77ACB">
        <w:rPr>
          <w:rFonts w:ascii="Times New Roman" w:hAnsi="Times New Roman" w:cs="Times New Roman"/>
          <w:sz w:val="28"/>
        </w:rPr>
        <w:t xml:space="preserve"> (далее </w:t>
      </w:r>
      <w:r w:rsidR="00F37F47">
        <w:rPr>
          <w:rFonts w:ascii="Times New Roman" w:hAnsi="Times New Roman" w:cs="Times New Roman"/>
          <w:sz w:val="28"/>
        </w:rPr>
        <w:t>-</w:t>
      </w:r>
      <w:r w:rsidR="00D77ACB">
        <w:rPr>
          <w:rFonts w:ascii="Times New Roman" w:hAnsi="Times New Roman" w:cs="Times New Roman"/>
          <w:sz w:val="28"/>
        </w:rPr>
        <w:t xml:space="preserve"> операторы)</w:t>
      </w:r>
      <w:r>
        <w:rPr>
          <w:rFonts w:ascii="Times New Roman" w:hAnsi="Times New Roman" w:cs="Times New Roman"/>
          <w:sz w:val="28"/>
        </w:rPr>
        <w:t>;</w:t>
      </w:r>
    </w:p>
    <w:p w14:paraId="6C3D19E8" w14:textId="5122F6B1" w:rsidR="00933FC3" w:rsidRDefault="00933FC3" w:rsidP="00AE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647E">
        <w:rPr>
          <w:rFonts w:ascii="Times New Roman" w:hAnsi="Times New Roman" w:cs="Times New Roman"/>
          <w:sz w:val="28"/>
        </w:rPr>
        <w:t xml:space="preserve">снижения избыточной регуляторной нагрузки на операторов </w:t>
      </w:r>
      <w:r w:rsidR="00E1379E">
        <w:rPr>
          <w:rFonts w:ascii="Times New Roman" w:hAnsi="Times New Roman" w:cs="Times New Roman"/>
          <w:sz w:val="28"/>
        </w:rPr>
        <w:br/>
      </w:r>
      <w:r w:rsidRPr="00DE647E">
        <w:rPr>
          <w:rFonts w:ascii="Times New Roman" w:hAnsi="Times New Roman" w:cs="Times New Roman"/>
          <w:sz w:val="28"/>
        </w:rPr>
        <w:t>и юридических лиц, намереваю</w:t>
      </w:r>
      <w:r w:rsidR="00F37F47">
        <w:rPr>
          <w:rFonts w:ascii="Times New Roman" w:hAnsi="Times New Roman" w:cs="Times New Roman"/>
          <w:sz w:val="28"/>
        </w:rPr>
        <w:t>щихся стать операторами (далее -</w:t>
      </w:r>
      <w:r w:rsidRPr="00DE647E">
        <w:rPr>
          <w:rFonts w:ascii="Times New Roman" w:hAnsi="Times New Roman" w:cs="Times New Roman"/>
          <w:sz w:val="28"/>
        </w:rPr>
        <w:t xml:space="preserve"> заявитель)</w:t>
      </w:r>
      <w:r w:rsidR="00DC6AD4">
        <w:rPr>
          <w:rFonts w:ascii="Times New Roman" w:hAnsi="Times New Roman" w:cs="Times New Roman"/>
          <w:sz w:val="28"/>
        </w:rPr>
        <w:t>;</w:t>
      </w:r>
    </w:p>
    <w:p w14:paraId="7F17B72A" w14:textId="77777777" w:rsidR="00DC6AD4" w:rsidRDefault="00DC6AD4" w:rsidP="00AE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установления в отношении операторов отдельных требований российского «</w:t>
      </w:r>
      <w:proofErr w:type="spellStart"/>
      <w:r>
        <w:rPr>
          <w:rFonts w:ascii="Times New Roman" w:hAnsi="Times New Roman" w:cs="Times New Roman"/>
          <w:sz w:val="28"/>
        </w:rPr>
        <w:t>противолегализационного</w:t>
      </w:r>
      <w:proofErr w:type="spellEnd"/>
      <w:r>
        <w:rPr>
          <w:rFonts w:ascii="Times New Roman" w:hAnsi="Times New Roman" w:cs="Times New Roman"/>
          <w:sz w:val="28"/>
        </w:rPr>
        <w:t>» законодательства.</w:t>
      </w:r>
    </w:p>
    <w:p w14:paraId="4BDAB706" w14:textId="455ECA47" w:rsidR="00933FC3" w:rsidRDefault="00933FC3" w:rsidP="00AE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647E">
        <w:rPr>
          <w:rFonts w:ascii="Times New Roman" w:hAnsi="Times New Roman" w:cs="Times New Roman"/>
          <w:sz w:val="28"/>
        </w:rPr>
        <w:t xml:space="preserve">В связи с отсутствием в деятельности операторов рисков финансовой </w:t>
      </w:r>
      <w:proofErr w:type="gramStart"/>
      <w:r w:rsidRPr="00DE647E">
        <w:rPr>
          <w:rFonts w:ascii="Times New Roman" w:hAnsi="Times New Roman" w:cs="Times New Roman"/>
          <w:sz w:val="28"/>
        </w:rPr>
        <w:t>стабильности или неисполнения обязательств перед вкладчиками законопроектом уточня</w:t>
      </w:r>
      <w:r w:rsidR="00973E66">
        <w:rPr>
          <w:rFonts w:ascii="Times New Roman" w:hAnsi="Times New Roman" w:cs="Times New Roman"/>
          <w:sz w:val="28"/>
        </w:rPr>
        <w:t>ются</w:t>
      </w:r>
      <w:r w:rsidRPr="00DE647E">
        <w:rPr>
          <w:rFonts w:ascii="Times New Roman" w:hAnsi="Times New Roman" w:cs="Times New Roman"/>
          <w:sz w:val="28"/>
        </w:rPr>
        <w:t xml:space="preserve"> требовани</w:t>
      </w:r>
      <w:r w:rsidR="00973E66">
        <w:rPr>
          <w:rFonts w:ascii="Times New Roman" w:hAnsi="Times New Roman" w:cs="Times New Roman"/>
          <w:sz w:val="28"/>
        </w:rPr>
        <w:t>я</w:t>
      </w:r>
      <w:r w:rsidRPr="00DE647E">
        <w:rPr>
          <w:rFonts w:ascii="Times New Roman" w:hAnsi="Times New Roman" w:cs="Times New Roman"/>
          <w:sz w:val="28"/>
        </w:rPr>
        <w:t xml:space="preserve"> к собственным средствам (капиталу) заявителя</w:t>
      </w:r>
      <w:r w:rsidR="00973E66">
        <w:rPr>
          <w:rFonts w:ascii="Times New Roman" w:hAnsi="Times New Roman" w:cs="Times New Roman"/>
          <w:sz w:val="28"/>
        </w:rPr>
        <w:t>,</w:t>
      </w:r>
      <w:r w:rsidRPr="00DE647E">
        <w:rPr>
          <w:rFonts w:ascii="Times New Roman" w:hAnsi="Times New Roman" w:cs="Times New Roman"/>
          <w:sz w:val="28"/>
        </w:rPr>
        <w:t xml:space="preserve"> предусматривается исключение квалификационных требований и </w:t>
      </w:r>
      <w:r w:rsidR="00973E66">
        <w:rPr>
          <w:rFonts w:ascii="Times New Roman" w:hAnsi="Times New Roman" w:cs="Times New Roman"/>
          <w:sz w:val="28"/>
        </w:rPr>
        <w:t>упрощение</w:t>
      </w:r>
      <w:r w:rsidRPr="00DE647E">
        <w:rPr>
          <w:rFonts w:ascii="Times New Roman" w:hAnsi="Times New Roman" w:cs="Times New Roman"/>
          <w:sz w:val="28"/>
        </w:rPr>
        <w:t xml:space="preserve"> требований к деловой репутации, предъявляемых к лицу, осуществляющему функции единоличного исполнительного органа оператора, а также уточнение требований к деловой репутации акционеров (участников) оператора, владеющих более 10 процентами акций (долей) оператора, акционеров (участников) оператора, владеющих 10 и менее процентами акций (долей) оператора и входящих в состав группы лиц, владеющей более 10 процентами акций (долей) оператора (далее при совместном упоминании - акционер (участник) оператора), лица, осуществляющего контроль в отношении акционеров (участников) оператора, а также лица, осуществляюще</w:t>
      </w:r>
      <w:r>
        <w:rPr>
          <w:rFonts w:ascii="Times New Roman" w:hAnsi="Times New Roman" w:cs="Times New Roman"/>
          <w:sz w:val="28"/>
        </w:rPr>
        <w:t>го</w:t>
      </w:r>
      <w:r w:rsidRPr="00DE647E">
        <w:rPr>
          <w:rFonts w:ascii="Times New Roman" w:hAnsi="Times New Roman" w:cs="Times New Roman"/>
          <w:sz w:val="28"/>
        </w:rPr>
        <w:t xml:space="preserve"> функции единоличного исполнительно органа юридического лица, являющегося акционером (участником) оператора, или лица, осуществляющего контроль </w:t>
      </w:r>
      <w:r w:rsidR="00F37F47">
        <w:rPr>
          <w:rFonts w:ascii="Times New Roman" w:hAnsi="Times New Roman" w:cs="Times New Roman"/>
          <w:sz w:val="28"/>
        </w:rPr>
        <w:br/>
      </w:r>
      <w:r w:rsidRPr="00DE647E">
        <w:rPr>
          <w:rFonts w:ascii="Times New Roman" w:hAnsi="Times New Roman" w:cs="Times New Roman"/>
          <w:sz w:val="28"/>
        </w:rPr>
        <w:t>в отношении акционеров (участников</w:t>
      </w:r>
      <w:proofErr w:type="gramEnd"/>
      <w:r w:rsidRPr="00DE647E">
        <w:rPr>
          <w:rFonts w:ascii="Times New Roman" w:hAnsi="Times New Roman" w:cs="Times New Roman"/>
          <w:sz w:val="28"/>
        </w:rPr>
        <w:t>) оператора.</w:t>
      </w:r>
    </w:p>
    <w:p w14:paraId="20AC4942" w14:textId="54FCEF45" w:rsidR="00933FC3" w:rsidRDefault="00933FC3" w:rsidP="00AE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В настоящее время ни </w:t>
      </w:r>
      <w:r w:rsidRPr="001A3061">
        <w:rPr>
          <w:rFonts w:ascii="Times New Roman" w:hAnsi="Times New Roman" w:cs="Times New Roman"/>
          <w:sz w:val="28"/>
        </w:rPr>
        <w:t>Ф</w:t>
      </w:r>
      <w:r>
        <w:rPr>
          <w:rFonts w:ascii="Times New Roman" w:hAnsi="Times New Roman" w:cs="Times New Roman"/>
          <w:sz w:val="28"/>
        </w:rPr>
        <w:t>едеральный закон от 31.07.2025 №</w:t>
      </w:r>
      <w:r w:rsidRPr="001A3061">
        <w:rPr>
          <w:rFonts w:ascii="Times New Roman" w:hAnsi="Times New Roman" w:cs="Times New Roman"/>
          <w:sz w:val="28"/>
        </w:rPr>
        <w:t xml:space="preserve"> 283-ФЗ</w:t>
      </w:r>
      <w:r>
        <w:rPr>
          <w:rFonts w:ascii="Times New Roman" w:hAnsi="Times New Roman" w:cs="Times New Roman"/>
          <w:sz w:val="28"/>
        </w:rPr>
        <w:t xml:space="preserve"> </w:t>
      </w:r>
      <w:r w:rsidR="00FB6736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«</w:t>
      </w:r>
      <w:r w:rsidRPr="001A3061">
        <w:rPr>
          <w:rFonts w:ascii="Times New Roman" w:hAnsi="Times New Roman" w:cs="Times New Roman"/>
          <w:sz w:val="28"/>
        </w:rPr>
        <w:t>О деятельности по п</w:t>
      </w:r>
      <w:r>
        <w:rPr>
          <w:rFonts w:ascii="Times New Roman" w:hAnsi="Times New Roman" w:cs="Times New Roman"/>
          <w:sz w:val="28"/>
        </w:rPr>
        <w:t xml:space="preserve">редоставлению сервиса рассрочки» (далее </w:t>
      </w:r>
      <w:r w:rsidR="00F37F47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Закон </w:t>
      </w:r>
      <w:r>
        <w:rPr>
          <w:rFonts w:ascii="Times New Roman" w:hAnsi="Times New Roman" w:cs="Times New Roman"/>
          <w:sz w:val="28"/>
        </w:rPr>
        <w:br/>
        <w:t xml:space="preserve">№ 283-ФЗ), ни </w:t>
      </w:r>
      <w:r w:rsidRPr="00A36349">
        <w:rPr>
          <w:rFonts w:ascii="Times New Roman" w:hAnsi="Times New Roman" w:cs="Times New Roman"/>
          <w:sz w:val="28"/>
        </w:rPr>
        <w:t xml:space="preserve">Закон РФ от 07.02.1992 </w:t>
      </w:r>
      <w:r>
        <w:rPr>
          <w:rFonts w:ascii="Times New Roman" w:hAnsi="Times New Roman" w:cs="Times New Roman"/>
          <w:sz w:val="28"/>
        </w:rPr>
        <w:t>№</w:t>
      </w:r>
      <w:r w:rsidRPr="00A36349">
        <w:rPr>
          <w:rFonts w:ascii="Times New Roman" w:hAnsi="Times New Roman" w:cs="Times New Roman"/>
          <w:sz w:val="28"/>
        </w:rPr>
        <w:t xml:space="preserve"> 2300-1</w:t>
      </w:r>
      <w:r>
        <w:rPr>
          <w:rFonts w:ascii="Times New Roman" w:hAnsi="Times New Roman" w:cs="Times New Roman"/>
          <w:sz w:val="28"/>
        </w:rPr>
        <w:t xml:space="preserve"> «О защите прав потребителей» (далее </w:t>
      </w:r>
      <w:r w:rsidR="00F37F47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Закон № 2300-1) не содержат норм, направленных на защиту прав потребителей в ситуации, когда оператор не исполнил </w:t>
      </w:r>
      <w:r>
        <w:rPr>
          <w:rFonts w:ascii="Times New Roman" w:hAnsi="Times New Roman" w:cs="Times New Roman"/>
          <w:sz w:val="28"/>
        </w:rPr>
        <w:lastRenderedPageBreak/>
        <w:t xml:space="preserve">свою обязанность </w:t>
      </w:r>
      <w:r w:rsidRPr="00A36349">
        <w:rPr>
          <w:rFonts w:ascii="Times New Roman" w:hAnsi="Times New Roman" w:cs="Times New Roman"/>
          <w:sz w:val="28"/>
        </w:rPr>
        <w:t xml:space="preserve">по оплате цены объекта рассрочки в соответствии </w:t>
      </w:r>
      <w:r w:rsidR="00F37F47">
        <w:rPr>
          <w:rFonts w:ascii="Times New Roman" w:hAnsi="Times New Roman" w:cs="Times New Roman"/>
          <w:sz w:val="28"/>
        </w:rPr>
        <w:br/>
      </w:r>
      <w:r w:rsidRPr="00A36349">
        <w:rPr>
          <w:rFonts w:ascii="Times New Roman" w:hAnsi="Times New Roman" w:cs="Times New Roman"/>
          <w:sz w:val="28"/>
        </w:rPr>
        <w:t>с договором, заключенным пользователем с продавцом</w:t>
      </w:r>
      <w:proofErr w:type="gramEnd"/>
      <w:r w:rsidRPr="00A36349">
        <w:rPr>
          <w:rFonts w:ascii="Times New Roman" w:hAnsi="Times New Roman" w:cs="Times New Roman"/>
          <w:sz w:val="28"/>
        </w:rPr>
        <w:t xml:space="preserve"> (исполнителем, подрядчиком, лицензиаром (сублицензиаром)</w:t>
      </w:r>
      <w:r>
        <w:rPr>
          <w:rFonts w:ascii="Times New Roman" w:hAnsi="Times New Roman" w:cs="Times New Roman"/>
          <w:sz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</w:rPr>
        <w:t>Так, при неисполнении оператором данной обязанности, продавец (исполнитель</w:t>
      </w:r>
      <w:r w:rsidRPr="00A36349">
        <w:rPr>
          <w:rFonts w:ascii="Times New Roman" w:hAnsi="Times New Roman" w:cs="Times New Roman"/>
          <w:sz w:val="28"/>
        </w:rPr>
        <w:t>, по</w:t>
      </w:r>
      <w:r>
        <w:rPr>
          <w:rFonts w:ascii="Times New Roman" w:hAnsi="Times New Roman" w:cs="Times New Roman"/>
          <w:sz w:val="28"/>
        </w:rPr>
        <w:t>дрядчик, лицензиар (сублицензиар</w:t>
      </w:r>
      <w:r w:rsidRPr="00A36349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 xml:space="preserve"> имеет право обратиться с требованием </w:t>
      </w:r>
      <w:r w:rsidR="00F37F47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об оплате цены объекта рассрочки к потребителю.</w:t>
      </w:r>
      <w:proofErr w:type="gramEnd"/>
    </w:p>
    <w:p w14:paraId="0C8327EB" w14:textId="06740FBF" w:rsidR="00933FC3" w:rsidRDefault="00933FC3" w:rsidP="00AE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В </w:t>
      </w:r>
      <w:r w:rsidR="00C4023C">
        <w:rPr>
          <w:rFonts w:ascii="Times New Roman" w:hAnsi="Times New Roman" w:cs="Times New Roman"/>
          <w:sz w:val="28"/>
        </w:rPr>
        <w:t xml:space="preserve">связи с этим в </w:t>
      </w:r>
      <w:r>
        <w:rPr>
          <w:rFonts w:ascii="Times New Roman" w:hAnsi="Times New Roman" w:cs="Times New Roman"/>
          <w:sz w:val="28"/>
        </w:rPr>
        <w:t>целях обеспечения должного уровня защиты потребителя, воспользовавшегося услугами оператора, законопроектом предлагается дополнить п</w:t>
      </w:r>
      <w:r w:rsidRPr="00DF79C1">
        <w:rPr>
          <w:rFonts w:ascii="Times New Roman" w:hAnsi="Times New Roman" w:cs="Times New Roman"/>
          <w:sz w:val="28"/>
        </w:rPr>
        <w:t>ункт</w:t>
      </w:r>
      <w:r>
        <w:rPr>
          <w:rFonts w:ascii="Times New Roman" w:hAnsi="Times New Roman" w:cs="Times New Roman"/>
          <w:sz w:val="28"/>
        </w:rPr>
        <w:t xml:space="preserve"> </w:t>
      </w:r>
      <w:r w:rsidRPr="00DF79C1">
        <w:rPr>
          <w:rFonts w:ascii="Times New Roman" w:hAnsi="Times New Roman" w:cs="Times New Roman"/>
          <w:sz w:val="28"/>
        </w:rPr>
        <w:t>3 статьи 16</w:t>
      </w:r>
      <w:r w:rsidRPr="00F37F47">
        <w:rPr>
          <w:rFonts w:ascii="Times New Roman" w:hAnsi="Times New Roman" w:cs="Times New Roman"/>
          <w:sz w:val="28"/>
          <w:vertAlign w:val="superscript"/>
        </w:rPr>
        <w:t>1</w:t>
      </w:r>
      <w:r w:rsidRPr="00DF79C1">
        <w:rPr>
          <w:rFonts w:ascii="Times New Roman" w:hAnsi="Times New Roman" w:cs="Times New Roman"/>
          <w:sz w:val="28"/>
        </w:rPr>
        <w:t xml:space="preserve"> </w:t>
      </w:r>
      <w:r w:rsidR="00682B2C">
        <w:rPr>
          <w:rFonts w:ascii="Times New Roman" w:hAnsi="Times New Roman" w:cs="Times New Roman"/>
          <w:sz w:val="28"/>
        </w:rPr>
        <w:t xml:space="preserve">Закона </w:t>
      </w:r>
      <w:r>
        <w:rPr>
          <w:rFonts w:ascii="Times New Roman" w:hAnsi="Times New Roman" w:cs="Times New Roman"/>
          <w:sz w:val="28"/>
        </w:rPr>
        <w:t xml:space="preserve">№ 2300-1 </w:t>
      </w:r>
      <w:r w:rsidR="00C4023C">
        <w:rPr>
          <w:rFonts w:ascii="Times New Roman" w:hAnsi="Times New Roman" w:cs="Times New Roman"/>
          <w:sz w:val="28"/>
        </w:rPr>
        <w:t xml:space="preserve">нормой, предусматривающей, что </w:t>
      </w:r>
      <w:r w:rsidRPr="000160AD">
        <w:rPr>
          <w:rFonts w:ascii="Times New Roman" w:hAnsi="Times New Roman" w:cs="Times New Roman"/>
          <w:sz w:val="28"/>
        </w:rPr>
        <w:t>обязательства потребителя перед продавцом (исполнителем) по оплате товаров (работ, услуг) считаются исполненными в момент внесения потребителем оператору сервиса рассрочки первого платежа по заключенному договору о предоставлении сервиса рассрочки, направляемого в счет уплаты цены договора</w:t>
      </w:r>
      <w:proofErr w:type="gramEnd"/>
      <w:r w:rsidRPr="000160AD">
        <w:rPr>
          <w:rFonts w:ascii="Times New Roman" w:hAnsi="Times New Roman" w:cs="Times New Roman"/>
          <w:sz w:val="28"/>
        </w:rPr>
        <w:t xml:space="preserve"> о предоставлении сервиса рассрочки.</w:t>
      </w:r>
      <w:r>
        <w:rPr>
          <w:rFonts w:ascii="Times New Roman" w:hAnsi="Times New Roman" w:cs="Times New Roman"/>
          <w:sz w:val="28"/>
        </w:rPr>
        <w:t xml:space="preserve"> </w:t>
      </w:r>
    </w:p>
    <w:p w14:paraId="1E9F2C07" w14:textId="2D8CD885" w:rsidR="00933FC3" w:rsidRDefault="00933FC3" w:rsidP="00AE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Для р</w:t>
      </w:r>
      <w:r>
        <w:rPr>
          <w:rFonts w:ascii="Times New Roman" w:hAnsi="Times New Roman" w:cs="Times New Roman"/>
          <w:sz w:val="28"/>
        </w:rPr>
        <w:t xml:space="preserve">еализации данного подхода также </w:t>
      </w:r>
      <w:r>
        <w:rPr>
          <w:rFonts w:ascii="Times New Roman" w:hAnsi="Times New Roman"/>
          <w:sz w:val="28"/>
          <w:szCs w:val="28"/>
        </w:rPr>
        <w:t xml:space="preserve">вносятся изменения </w:t>
      </w:r>
      <w:r w:rsidR="00F37F4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пункт</w:t>
      </w:r>
      <w:r w:rsidRPr="001A3D80">
        <w:rPr>
          <w:rFonts w:ascii="Times New Roman" w:hAnsi="Times New Roman"/>
          <w:sz w:val="28"/>
          <w:szCs w:val="28"/>
        </w:rPr>
        <w:t xml:space="preserve"> 2 части 2</w:t>
      </w:r>
      <w:r>
        <w:rPr>
          <w:rFonts w:ascii="Times New Roman" w:hAnsi="Times New Roman"/>
          <w:sz w:val="28"/>
          <w:szCs w:val="28"/>
        </w:rPr>
        <w:t xml:space="preserve"> статьи 14 Закона № 283-ФЗ, позволяющие оператору получать первый платеж</w:t>
      </w:r>
      <w:r w:rsidRPr="004677F1">
        <w:rPr>
          <w:rFonts w:ascii="Times New Roman" w:hAnsi="Times New Roman"/>
          <w:sz w:val="28"/>
          <w:szCs w:val="28"/>
        </w:rPr>
        <w:t xml:space="preserve"> пользователя </w:t>
      </w:r>
      <w:r>
        <w:rPr>
          <w:rFonts w:ascii="Times New Roman" w:hAnsi="Times New Roman"/>
          <w:sz w:val="28"/>
          <w:szCs w:val="28"/>
        </w:rPr>
        <w:t>по каждому, а не только по первому заключенному</w:t>
      </w:r>
      <w:r w:rsidRPr="004677F1">
        <w:rPr>
          <w:rFonts w:ascii="Times New Roman" w:hAnsi="Times New Roman"/>
          <w:sz w:val="28"/>
          <w:szCs w:val="28"/>
        </w:rPr>
        <w:t xml:space="preserve"> договору о предоставлении </w:t>
      </w:r>
      <w:r>
        <w:rPr>
          <w:rFonts w:ascii="Times New Roman" w:hAnsi="Times New Roman"/>
          <w:sz w:val="28"/>
          <w:szCs w:val="28"/>
        </w:rPr>
        <w:t>сервиса рассрочки, направляемый</w:t>
      </w:r>
      <w:r w:rsidRPr="004677F1">
        <w:rPr>
          <w:rFonts w:ascii="Times New Roman" w:hAnsi="Times New Roman"/>
          <w:sz w:val="28"/>
          <w:szCs w:val="28"/>
        </w:rPr>
        <w:t xml:space="preserve"> в счет уплаты цены договора о предоставлении сервиса рассрочки</w:t>
      </w:r>
      <w:r w:rsidR="00E10464">
        <w:rPr>
          <w:rFonts w:ascii="Times New Roman" w:hAnsi="Times New Roman"/>
          <w:sz w:val="28"/>
          <w:szCs w:val="28"/>
        </w:rPr>
        <w:t xml:space="preserve">, до </w:t>
      </w:r>
      <w:r w:rsidR="00BC2EB2">
        <w:rPr>
          <w:rFonts w:ascii="Times New Roman" w:hAnsi="Times New Roman"/>
          <w:sz w:val="28"/>
          <w:szCs w:val="28"/>
        </w:rPr>
        <w:t xml:space="preserve">оплаты оператором продавцу </w:t>
      </w:r>
      <w:r w:rsidR="00BC2EB2">
        <w:rPr>
          <w:rFonts w:ascii="Times New Roman" w:hAnsi="Times New Roman" w:cs="Times New Roman"/>
          <w:sz w:val="28"/>
        </w:rPr>
        <w:t>(исполнителю</w:t>
      </w:r>
      <w:r w:rsidR="00BC2EB2" w:rsidRPr="00A36349">
        <w:rPr>
          <w:rFonts w:ascii="Times New Roman" w:hAnsi="Times New Roman" w:cs="Times New Roman"/>
          <w:sz w:val="28"/>
        </w:rPr>
        <w:t>, по</w:t>
      </w:r>
      <w:r w:rsidR="00BC2EB2">
        <w:rPr>
          <w:rFonts w:ascii="Times New Roman" w:hAnsi="Times New Roman" w:cs="Times New Roman"/>
          <w:sz w:val="28"/>
        </w:rPr>
        <w:t>дрядчику, лицензиару (сублицензиару</w:t>
      </w:r>
      <w:r w:rsidR="00BC2EB2">
        <w:rPr>
          <w:rFonts w:ascii="Times New Roman" w:hAnsi="Times New Roman"/>
          <w:sz w:val="28"/>
          <w:szCs w:val="28"/>
        </w:rPr>
        <w:t>) цены объекта рассрочки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14:paraId="5B68D139" w14:textId="77777777" w:rsidR="00933FC3" w:rsidRPr="00E11444" w:rsidRDefault="00933FC3" w:rsidP="00AE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Нововведения позволят снять с потребителя</w:t>
      </w:r>
      <w:r w:rsidRPr="001A3061">
        <w:rPr>
          <w:rFonts w:ascii="Times New Roman" w:hAnsi="Times New Roman" w:cs="Times New Roman"/>
          <w:sz w:val="28"/>
        </w:rPr>
        <w:t xml:space="preserve"> возможные риски, связанные с неисполнением обязательс</w:t>
      </w:r>
      <w:r>
        <w:rPr>
          <w:rFonts w:ascii="Times New Roman" w:hAnsi="Times New Roman" w:cs="Times New Roman"/>
          <w:sz w:val="28"/>
        </w:rPr>
        <w:t xml:space="preserve">тв оператором перед продавцом </w:t>
      </w:r>
      <w:r w:rsidRPr="00A36349">
        <w:rPr>
          <w:rFonts w:ascii="Times New Roman" w:hAnsi="Times New Roman" w:cs="Times New Roman"/>
          <w:sz w:val="28"/>
        </w:rPr>
        <w:t>(исполнителем, подрядчиком, лицензиаром (сублицензиаром)</w:t>
      </w:r>
      <w:r>
        <w:rPr>
          <w:rFonts w:ascii="Times New Roman" w:hAnsi="Times New Roman" w:cs="Times New Roman"/>
          <w:sz w:val="28"/>
        </w:rPr>
        <w:t>.</w:t>
      </w:r>
      <w:proofErr w:type="gramEnd"/>
    </w:p>
    <w:p w14:paraId="5F2F58E3" w14:textId="33ED0B61" w:rsidR="003426D1" w:rsidRDefault="00215CD8" w:rsidP="00AE2279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Кроме того, </w:t>
      </w:r>
      <w:r w:rsidR="00D7323C">
        <w:rPr>
          <w:rFonts w:ascii="Times New Roman" w:hAnsi="Times New Roman" w:cs="Times New Roman"/>
          <w:color w:val="000000"/>
          <w:sz w:val="28"/>
          <w:szCs w:val="28"/>
        </w:rPr>
        <w:t>законопроект</w:t>
      </w:r>
      <w:r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D732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3B07">
        <w:rPr>
          <w:rFonts w:ascii="Times New Roman" w:hAnsi="Times New Roman" w:cs="Times New Roman"/>
          <w:color w:val="000000"/>
          <w:sz w:val="28"/>
          <w:szCs w:val="28"/>
        </w:rPr>
        <w:t xml:space="preserve">предлагается </w:t>
      </w:r>
      <w:r w:rsidR="00B84EF0">
        <w:rPr>
          <w:rFonts w:ascii="Times New Roman" w:hAnsi="Times New Roman" w:cs="Times New Roman"/>
          <w:color w:val="000000"/>
          <w:sz w:val="28"/>
          <w:szCs w:val="28"/>
        </w:rPr>
        <w:t xml:space="preserve">распространить </w:t>
      </w:r>
      <w:r w:rsidR="00F3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84EF0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5E3B07">
        <w:rPr>
          <w:rFonts w:ascii="Times New Roman" w:hAnsi="Times New Roman" w:cs="Times New Roman"/>
          <w:color w:val="000000"/>
          <w:sz w:val="28"/>
          <w:szCs w:val="28"/>
        </w:rPr>
        <w:t xml:space="preserve">операторов </w:t>
      </w:r>
      <w:r w:rsidR="00F60BF4">
        <w:rPr>
          <w:rFonts w:ascii="Times New Roman" w:hAnsi="Times New Roman" w:cs="Times New Roman"/>
          <w:color w:val="000000"/>
          <w:sz w:val="28"/>
          <w:szCs w:val="28"/>
        </w:rPr>
        <w:t xml:space="preserve">с учетом специфики их деятельности </w:t>
      </w:r>
      <w:r w:rsidR="00B84EF0">
        <w:rPr>
          <w:rFonts w:ascii="Times New Roman" w:hAnsi="Times New Roman" w:cs="Times New Roman"/>
          <w:color w:val="000000"/>
          <w:sz w:val="28"/>
          <w:szCs w:val="28"/>
        </w:rPr>
        <w:t>требования</w:t>
      </w:r>
      <w:r w:rsidR="005E3B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r w:rsidR="005E3B07">
        <w:rPr>
          <w:rFonts w:ascii="Times New Roman" w:hAnsi="Times New Roman" w:cs="Times New Roman"/>
          <w:color w:val="000000"/>
          <w:sz w:val="28"/>
          <w:szCs w:val="28"/>
        </w:rPr>
        <w:t>российского «</w:t>
      </w:r>
      <w:proofErr w:type="spellStart"/>
      <w:r w:rsidR="005E3B07">
        <w:rPr>
          <w:rFonts w:ascii="Times New Roman" w:hAnsi="Times New Roman" w:cs="Times New Roman"/>
          <w:color w:val="000000"/>
          <w:sz w:val="28"/>
          <w:szCs w:val="28"/>
        </w:rPr>
        <w:t>противолег</w:t>
      </w:r>
      <w:r w:rsidR="001E293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479B9">
        <w:rPr>
          <w:rFonts w:ascii="Times New Roman" w:hAnsi="Times New Roman" w:cs="Times New Roman"/>
          <w:color w:val="000000"/>
          <w:sz w:val="28"/>
          <w:szCs w:val="28"/>
        </w:rPr>
        <w:t>лизационного</w:t>
      </w:r>
      <w:proofErr w:type="spellEnd"/>
      <w:r w:rsidR="00D479B9">
        <w:rPr>
          <w:rFonts w:ascii="Times New Roman" w:hAnsi="Times New Roman" w:cs="Times New Roman"/>
          <w:color w:val="000000"/>
          <w:sz w:val="28"/>
          <w:szCs w:val="28"/>
        </w:rPr>
        <w:t xml:space="preserve">» законодательства </w:t>
      </w:r>
      <w:r w:rsidR="0072503A">
        <w:rPr>
          <w:rFonts w:ascii="Times New Roman" w:hAnsi="Times New Roman" w:cs="Times New Roman"/>
          <w:color w:val="000000"/>
          <w:sz w:val="28"/>
          <w:szCs w:val="28"/>
        </w:rPr>
        <w:t xml:space="preserve">в части </w:t>
      </w:r>
      <w:bookmarkEnd w:id="0"/>
      <w:r w:rsidR="0072503A">
        <w:rPr>
          <w:rFonts w:ascii="Times New Roman" w:hAnsi="Times New Roman" w:cs="Times New Roman"/>
          <w:color w:val="000000"/>
          <w:sz w:val="28"/>
          <w:szCs w:val="28"/>
        </w:rPr>
        <w:t>пред</w:t>
      </w:r>
      <w:r w:rsidR="00BC2EB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72503A">
        <w:rPr>
          <w:rFonts w:ascii="Times New Roman" w:hAnsi="Times New Roman" w:cs="Times New Roman"/>
          <w:color w:val="000000"/>
          <w:sz w:val="28"/>
          <w:szCs w:val="28"/>
        </w:rPr>
        <w:t>ставления ими в Росфинмониторинг по его запросу отдельной информации. Аналогичные требования установлены в настоящее время статьей 7</w:t>
      </w:r>
      <w:r w:rsidR="0072503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1-1</w:t>
      </w:r>
      <w:r w:rsidR="0072503A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</w:t>
      </w:r>
      <w:r w:rsidR="0072503A" w:rsidRPr="0072503A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72503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37F47">
        <w:rPr>
          <w:rFonts w:ascii="Times New Roman" w:hAnsi="Times New Roman" w:cs="Times New Roman"/>
          <w:color w:val="000000"/>
          <w:sz w:val="28"/>
          <w:szCs w:val="28"/>
        </w:rPr>
        <w:t xml:space="preserve"> от 7 августа </w:t>
      </w:r>
      <w:r w:rsidR="0072503A" w:rsidRPr="0072503A">
        <w:rPr>
          <w:rFonts w:ascii="Times New Roman" w:hAnsi="Times New Roman" w:cs="Times New Roman"/>
          <w:color w:val="000000"/>
          <w:sz w:val="28"/>
          <w:szCs w:val="28"/>
        </w:rPr>
        <w:t>2001</w:t>
      </w:r>
      <w:r w:rsidR="00F37F47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72503A" w:rsidRPr="007250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503A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72503A" w:rsidRPr="0072503A">
        <w:rPr>
          <w:rFonts w:ascii="Times New Roman" w:hAnsi="Times New Roman" w:cs="Times New Roman"/>
          <w:color w:val="000000"/>
          <w:sz w:val="28"/>
          <w:szCs w:val="28"/>
        </w:rPr>
        <w:t xml:space="preserve"> 115-ФЗ</w:t>
      </w:r>
      <w:r w:rsidR="007250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2503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2503A" w:rsidRPr="0072503A">
        <w:rPr>
          <w:rFonts w:ascii="Times New Roman" w:hAnsi="Times New Roman" w:cs="Times New Roman"/>
          <w:color w:val="000000"/>
          <w:sz w:val="28"/>
          <w:szCs w:val="28"/>
        </w:rPr>
        <w:t>О противодействии легализации (отмыванию) доходов, полученных преступным пут</w:t>
      </w:r>
      <w:r w:rsidR="00C97A10">
        <w:rPr>
          <w:rFonts w:ascii="Times New Roman" w:hAnsi="Times New Roman" w:cs="Times New Roman"/>
          <w:color w:val="000000"/>
          <w:sz w:val="28"/>
          <w:szCs w:val="28"/>
        </w:rPr>
        <w:t xml:space="preserve">ем, </w:t>
      </w:r>
      <w:r w:rsidR="0072503A">
        <w:rPr>
          <w:rFonts w:ascii="Times New Roman" w:hAnsi="Times New Roman" w:cs="Times New Roman"/>
          <w:color w:val="000000"/>
          <w:sz w:val="28"/>
          <w:szCs w:val="28"/>
        </w:rPr>
        <w:t>и финансированию терроризма»</w:t>
      </w:r>
      <w:r w:rsidR="00620409">
        <w:rPr>
          <w:rFonts w:ascii="Times New Roman" w:hAnsi="Times New Roman" w:cs="Times New Roman"/>
          <w:color w:val="000000"/>
          <w:sz w:val="28"/>
          <w:szCs w:val="28"/>
        </w:rPr>
        <w:t xml:space="preserve"> (далее </w:t>
      </w:r>
      <w:r w:rsidR="00F37F47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620409">
        <w:rPr>
          <w:rFonts w:ascii="Times New Roman" w:hAnsi="Times New Roman" w:cs="Times New Roman"/>
          <w:color w:val="000000"/>
          <w:sz w:val="28"/>
          <w:szCs w:val="28"/>
        </w:rPr>
        <w:t xml:space="preserve"> Закон </w:t>
      </w:r>
      <w:r w:rsidR="00F3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20409">
        <w:rPr>
          <w:rFonts w:ascii="Times New Roman" w:hAnsi="Times New Roman" w:cs="Times New Roman"/>
          <w:color w:val="000000"/>
          <w:sz w:val="28"/>
          <w:szCs w:val="28"/>
        </w:rPr>
        <w:t>№ 115-ФЗ)</w:t>
      </w:r>
      <w:r w:rsidR="007250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066A">
        <w:rPr>
          <w:rFonts w:ascii="Times New Roman" w:hAnsi="Times New Roman" w:cs="Times New Roman"/>
          <w:color w:val="000000"/>
          <w:sz w:val="28"/>
          <w:szCs w:val="28"/>
        </w:rPr>
        <w:t>в отношении организаторов торговли, клиринговых</w:t>
      </w:r>
      <w:r w:rsidR="0070066A" w:rsidRPr="0070066A">
        <w:rPr>
          <w:rFonts w:ascii="Times New Roman" w:hAnsi="Times New Roman" w:cs="Times New Roman"/>
          <w:color w:val="000000"/>
          <w:sz w:val="28"/>
          <w:szCs w:val="28"/>
        </w:rPr>
        <w:t xml:space="preserve"> организ</w:t>
      </w:r>
      <w:r w:rsidR="0070066A">
        <w:rPr>
          <w:rFonts w:ascii="Times New Roman" w:hAnsi="Times New Roman" w:cs="Times New Roman"/>
          <w:color w:val="000000"/>
          <w:sz w:val="28"/>
          <w:szCs w:val="28"/>
        </w:rPr>
        <w:t>аций, центральных контрагентов и профессиональных</w:t>
      </w:r>
      <w:r w:rsidR="0070066A" w:rsidRPr="00700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066A">
        <w:rPr>
          <w:rFonts w:ascii="Times New Roman" w:hAnsi="Times New Roman" w:cs="Times New Roman"/>
          <w:color w:val="000000"/>
          <w:sz w:val="28"/>
          <w:szCs w:val="28"/>
        </w:rPr>
        <w:t>участников</w:t>
      </w:r>
      <w:r w:rsidR="0070066A" w:rsidRPr="0070066A">
        <w:rPr>
          <w:rFonts w:ascii="Times New Roman" w:hAnsi="Times New Roman" w:cs="Times New Roman"/>
          <w:color w:val="000000"/>
          <w:sz w:val="28"/>
          <w:szCs w:val="28"/>
        </w:rPr>
        <w:t xml:space="preserve"> рын</w:t>
      </w:r>
      <w:r w:rsidR="0070066A">
        <w:rPr>
          <w:rFonts w:ascii="Times New Roman" w:hAnsi="Times New Roman" w:cs="Times New Roman"/>
          <w:color w:val="000000"/>
          <w:sz w:val="28"/>
          <w:szCs w:val="28"/>
        </w:rPr>
        <w:t>ка ценных бумаг, осуществляющих</w:t>
      </w:r>
      <w:r w:rsidR="0070066A" w:rsidRPr="0070066A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деятельность исключительно </w:t>
      </w:r>
      <w:r w:rsidR="00F3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0066A" w:rsidRPr="0070066A">
        <w:rPr>
          <w:rFonts w:ascii="Times New Roman" w:hAnsi="Times New Roman" w:cs="Times New Roman"/>
          <w:color w:val="000000"/>
          <w:sz w:val="28"/>
          <w:szCs w:val="28"/>
        </w:rPr>
        <w:t>по инвестиционному консультированию</w:t>
      </w:r>
      <w:r w:rsidR="007006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82038">
        <w:rPr>
          <w:rFonts w:ascii="Times New Roman" w:hAnsi="Times New Roman" w:cs="Times New Roman"/>
          <w:color w:val="000000"/>
          <w:sz w:val="28"/>
          <w:szCs w:val="28"/>
        </w:rPr>
        <w:t xml:space="preserve">При этом предлагается уточнить, </w:t>
      </w:r>
      <w:r w:rsidR="0008203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что направление </w:t>
      </w:r>
      <w:r w:rsidR="00082038" w:rsidRPr="00082038">
        <w:rPr>
          <w:rFonts w:ascii="Times New Roman" w:hAnsi="Times New Roman" w:cs="Times New Roman"/>
          <w:color w:val="000000"/>
          <w:sz w:val="28"/>
          <w:szCs w:val="28"/>
        </w:rPr>
        <w:t>в Росфинмониторинг по его запросу отдельной информации</w:t>
      </w:r>
      <w:r w:rsidR="004331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4795">
        <w:rPr>
          <w:rFonts w:ascii="Times New Roman" w:hAnsi="Times New Roman" w:cs="Times New Roman"/>
          <w:color w:val="000000"/>
          <w:sz w:val="28"/>
          <w:szCs w:val="28"/>
        </w:rPr>
        <w:t>субъектами исполнения статьи 7</w:t>
      </w:r>
      <w:r w:rsidR="00094795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1-1</w:t>
      </w:r>
      <w:r w:rsidR="000947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33A3">
        <w:rPr>
          <w:rFonts w:ascii="Times New Roman" w:hAnsi="Times New Roman" w:cs="Times New Roman"/>
          <w:color w:val="000000"/>
          <w:sz w:val="28"/>
          <w:szCs w:val="28"/>
        </w:rPr>
        <w:t xml:space="preserve">Закона № 115-ФЗ </w:t>
      </w:r>
      <w:r w:rsidR="004331CB">
        <w:rPr>
          <w:rFonts w:ascii="Times New Roman" w:hAnsi="Times New Roman" w:cs="Times New Roman"/>
          <w:color w:val="000000"/>
          <w:sz w:val="28"/>
          <w:szCs w:val="28"/>
        </w:rPr>
        <w:t>может</w:t>
      </w:r>
      <w:r w:rsidR="004331CB">
        <w:t xml:space="preserve"> </w:t>
      </w:r>
      <w:proofErr w:type="gramStart"/>
      <w:r w:rsidR="004331CB" w:rsidRPr="004331CB">
        <w:rPr>
          <w:rFonts w:ascii="Times New Roman" w:hAnsi="Times New Roman" w:cs="Times New Roman"/>
          <w:sz w:val="28"/>
          <w:szCs w:val="28"/>
        </w:rPr>
        <w:t>осуществляться</w:t>
      </w:r>
      <w:proofErr w:type="gramEnd"/>
      <w:r w:rsidR="004331CB">
        <w:t xml:space="preserve"> </w:t>
      </w:r>
      <w:r w:rsidR="004331CB" w:rsidRPr="004331CB">
        <w:rPr>
          <w:rFonts w:ascii="Times New Roman" w:hAnsi="Times New Roman" w:cs="Times New Roman"/>
          <w:color w:val="000000"/>
          <w:sz w:val="28"/>
          <w:szCs w:val="28"/>
        </w:rPr>
        <w:t>в том числе через их личные кабинеты</w:t>
      </w:r>
      <w:r w:rsidR="000633A3">
        <w:rPr>
          <w:rFonts w:ascii="Times New Roman" w:hAnsi="Times New Roman" w:cs="Times New Roman"/>
          <w:color w:val="000000"/>
          <w:sz w:val="28"/>
          <w:szCs w:val="28"/>
        </w:rPr>
        <w:t xml:space="preserve"> на сайте </w:t>
      </w:r>
      <w:proofErr w:type="spellStart"/>
      <w:r w:rsidR="000633A3">
        <w:rPr>
          <w:rFonts w:ascii="Times New Roman" w:hAnsi="Times New Roman" w:cs="Times New Roman"/>
          <w:color w:val="000000"/>
          <w:sz w:val="28"/>
          <w:szCs w:val="28"/>
        </w:rPr>
        <w:t>Росфинмониторинга</w:t>
      </w:r>
      <w:proofErr w:type="spellEnd"/>
      <w:r w:rsidR="000633A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671ECDC" w14:textId="77777777" w:rsidR="0050246F" w:rsidRDefault="001C379C" w:rsidP="00AE2279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Также </w:t>
      </w:r>
      <w:r w:rsidR="00FD6011">
        <w:rPr>
          <w:rFonts w:ascii="Times New Roman" w:hAnsi="Times New Roman" w:cs="Times New Roman"/>
          <w:color w:val="000000"/>
          <w:sz w:val="28"/>
          <w:szCs w:val="28"/>
        </w:rPr>
        <w:t xml:space="preserve">предлагается </w:t>
      </w:r>
      <w:r w:rsidR="0034631A">
        <w:rPr>
          <w:rFonts w:ascii="Times New Roman" w:hAnsi="Times New Roman" w:cs="Times New Roman"/>
          <w:color w:val="000000"/>
          <w:sz w:val="28"/>
          <w:szCs w:val="28"/>
        </w:rPr>
        <w:t>установить запрет для операторов</w:t>
      </w:r>
      <w:r w:rsidR="00341B8A" w:rsidRPr="00341B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3CCC">
        <w:rPr>
          <w:rFonts w:ascii="Times New Roman" w:hAnsi="Times New Roman" w:cs="Times New Roman"/>
          <w:color w:val="000000"/>
          <w:sz w:val="28"/>
          <w:szCs w:val="28"/>
        </w:rPr>
        <w:t xml:space="preserve">разглашать факт передачи </w:t>
      </w:r>
      <w:r w:rsidR="00341B8A" w:rsidRPr="00341B8A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B33FC7">
        <w:rPr>
          <w:rFonts w:ascii="Times New Roman" w:hAnsi="Times New Roman" w:cs="Times New Roman"/>
          <w:color w:val="000000"/>
          <w:sz w:val="28"/>
          <w:szCs w:val="28"/>
        </w:rPr>
        <w:t xml:space="preserve">Росфинмониторинг информации по </w:t>
      </w:r>
      <w:r w:rsidR="00BC2EB2">
        <w:rPr>
          <w:rFonts w:ascii="Times New Roman" w:hAnsi="Times New Roman" w:cs="Times New Roman"/>
          <w:color w:val="000000"/>
          <w:sz w:val="28"/>
          <w:szCs w:val="28"/>
        </w:rPr>
        <w:t xml:space="preserve">его </w:t>
      </w:r>
      <w:r w:rsidR="00B33FC7">
        <w:rPr>
          <w:rFonts w:ascii="Times New Roman" w:hAnsi="Times New Roman" w:cs="Times New Roman"/>
          <w:color w:val="000000"/>
          <w:sz w:val="28"/>
          <w:szCs w:val="28"/>
        </w:rPr>
        <w:t>запросам.</w:t>
      </w:r>
    </w:p>
    <w:p w14:paraId="4B987915" w14:textId="7FEBAB31" w:rsidR="005E78A4" w:rsidRDefault="006C4215" w:rsidP="00AE2279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Одновременно в</w:t>
      </w:r>
      <w:r w:rsidR="00DB5A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3C19">
        <w:rPr>
          <w:rFonts w:ascii="Times New Roman" w:hAnsi="Times New Roman" w:cs="Times New Roman"/>
          <w:color w:val="000000"/>
          <w:sz w:val="28"/>
          <w:szCs w:val="28"/>
        </w:rPr>
        <w:t xml:space="preserve">целях минимизации рисков легализации (отмывания) доходов, полученных преступным путем, и финансирования терроризма </w:t>
      </w:r>
      <w:r w:rsidR="007F4589">
        <w:rPr>
          <w:rFonts w:ascii="Times New Roman" w:hAnsi="Times New Roman" w:cs="Times New Roman"/>
          <w:color w:val="000000"/>
          <w:sz w:val="28"/>
          <w:szCs w:val="28"/>
        </w:rPr>
        <w:t xml:space="preserve">при осуществлении операторами деятельности </w:t>
      </w:r>
      <w:r w:rsidR="005E78A4">
        <w:rPr>
          <w:rFonts w:ascii="Times New Roman" w:hAnsi="Times New Roman" w:cs="Times New Roman"/>
          <w:color w:val="000000"/>
          <w:sz w:val="28"/>
          <w:szCs w:val="28"/>
        </w:rPr>
        <w:t>законопроектом</w:t>
      </w:r>
      <w:r w:rsidR="002C3C19">
        <w:rPr>
          <w:rFonts w:ascii="Times New Roman" w:hAnsi="Times New Roman" w:cs="Times New Roman"/>
          <w:color w:val="000000"/>
          <w:sz w:val="28"/>
          <w:szCs w:val="28"/>
        </w:rPr>
        <w:t xml:space="preserve"> предлагается внести изменения </w:t>
      </w:r>
      <w:r w:rsidR="005E78A4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2C3C19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5E78A4" w:rsidRPr="005E78A4">
        <w:rPr>
          <w:rFonts w:ascii="Times New Roman" w:hAnsi="Times New Roman" w:cs="Times New Roman"/>
          <w:color w:val="000000"/>
          <w:sz w:val="28"/>
          <w:szCs w:val="28"/>
        </w:rPr>
        <w:t>акон № 283-ФЗ</w:t>
      </w:r>
      <w:r w:rsidR="00E76068">
        <w:rPr>
          <w:rFonts w:ascii="Times New Roman" w:hAnsi="Times New Roman" w:cs="Times New Roman"/>
          <w:color w:val="000000"/>
          <w:sz w:val="28"/>
          <w:szCs w:val="28"/>
        </w:rPr>
        <w:t xml:space="preserve"> в части установления </w:t>
      </w:r>
      <w:r w:rsidR="008C7C95">
        <w:rPr>
          <w:rFonts w:ascii="Times New Roman" w:hAnsi="Times New Roman" w:cs="Times New Roman"/>
          <w:color w:val="000000"/>
          <w:sz w:val="28"/>
          <w:szCs w:val="28"/>
        </w:rPr>
        <w:t>максимального размера цены договора о предоставлении сервиса рассрочки</w:t>
      </w:r>
      <w:r w:rsidR="00E76068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8C7C95">
        <w:rPr>
          <w:rFonts w:ascii="Times New Roman" w:hAnsi="Times New Roman" w:cs="Times New Roman"/>
          <w:color w:val="000000"/>
          <w:sz w:val="28"/>
          <w:szCs w:val="28"/>
        </w:rPr>
        <w:t>не более</w:t>
      </w:r>
      <w:r w:rsidR="00E76068">
        <w:rPr>
          <w:rFonts w:ascii="Times New Roman" w:hAnsi="Times New Roman" w:cs="Times New Roman"/>
          <w:color w:val="000000"/>
          <w:sz w:val="28"/>
          <w:szCs w:val="28"/>
        </w:rPr>
        <w:t xml:space="preserve"> 400 000 рублей)</w:t>
      </w:r>
      <w:r w:rsidR="00E76068" w:rsidRPr="00E76068">
        <w:rPr>
          <w:rFonts w:ascii="Times New Roman" w:hAnsi="Times New Roman" w:cs="Times New Roman"/>
          <w:color w:val="000000"/>
          <w:sz w:val="28"/>
          <w:szCs w:val="28"/>
        </w:rPr>
        <w:t xml:space="preserve">, а также </w:t>
      </w:r>
      <w:r w:rsidR="00E76068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установления </w:t>
      </w:r>
      <w:r w:rsidR="00E76068" w:rsidRPr="00E76068"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требования </w:t>
      </w:r>
      <w:r w:rsidR="00F3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76068" w:rsidRPr="00E76068">
        <w:rPr>
          <w:rFonts w:ascii="Times New Roman" w:hAnsi="Times New Roman" w:cs="Times New Roman"/>
          <w:color w:val="000000"/>
          <w:sz w:val="28"/>
          <w:szCs w:val="28"/>
        </w:rPr>
        <w:t>о погаш</w:t>
      </w:r>
      <w:r w:rsidR="00E76068">
        <w:rPr>
          <w:rFonts w:ascii="Times New Roman" w:hAnsi="Times New Roman" w:cs="Times New Roman"/>
          <w:color w:val="000000"/>
          <w:sz w:val="28"/>
          <w:szCs w:val="28"/>
        </w:rPr>
        <w:t xml:space="preserve">ении потребителем (пользователем сервиса рассрочки) задолженности </w:t>
      </w:r>
      <w:r w:rsidR="00E76068" w:rsidRPr="00E76068">
        <w:rPr>
          <w:rFonts w:ascii="Times New Roman" w:hAnsi="Times New Roman" w:cs="Times New Roman"/>
          <w:color w:val="000000"/>
          <w:sz w:val="28"/>
          <w:szCs w:val="28"/>
        </w:rPr>
        <w:t>перед оператором только в безналичном порядке</w:t>
      </w:r>
      <w:r w:rsidR="00E7606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End"/>
    </w:p>
    <w:p w14:paraId="3369E735" w14:textId="715DAC17" w:rsidR="00E021CD" w:rsidRDefault="00E021CD" w:rsidP="00AE2279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Законопроект</w:t>
      </w:r>
      <w:r w:rsidR="00F37F47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дополнительно вводит в Закон № </w:t>
      </w:r>
      <w:r>
        <w:rPr>
          <w:rFonts w:ascii="Times New Roman" w:hAnsi="Times New Roman" w:cs="Times New Roman"/>
          <w:color w:val="000000"/>
          <w:sz w:val="28"/>
          <w:szCs w:val="28"/>
        </w:rPr>
        <w:t>283-ФЗ перечень оснований, связанных с нарушением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противолегализационного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 законодательства, при наличии хотя бы одного из которых сведения </w:t>
      </w:r>
      <w:r w:rsidR="00F37F47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операторе сервиса рассрочки подлежат обязательному исключению </w:t>
      </w:r>
      <w:r w:rsidR="00F37F47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реестра операторов сервиса рассрочки.</w:t>
      </w:r>
    </w:p>
    <w:p w14:paraId="00D7A829" w14:textId="77777777" w:rsidR="00AE07BD" w:rsidRDefault="00D73E25" w:rsidP="00AE2279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Законопроект</w:t>
      </w:r>
      <w:r w:rsidR="00F34D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07BD">
        <w:rPr>
          <w:rFonts w:ascii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ответствует положениям Договора </w:t>
      </w:r>
      <w:r w:rsidR="00AE07BD" w:rsidRPr="00747A96">
        <w:rPr>
          <w:rFonts w:ascii="Times New Roman" w:hAnsi="Times New Roman" w:cs="Times New Roman"/>
          <w:color w:val="000000"/>
          <w:sz w:val="28"/>
          <w:szCs w:val="28"/>
        </w:rPr>
        <w:t>о Евразийском экономическом союзе, а также положениям иных международных договоров Российско</w:t>
      </w:r>
      <w:r w:rsidR="00AC61F1">
        <w:rPr>
          <w:rFonts w:ascii="Times New Roman" w:hAnsi="Times New Roman" w:cs="Times New Roman"/>
          <w:color w:val="000000"/>
          <w:sz w:val="28"/>
          <w:szCs w:val="28"/>
        </w:rPr>
        <w:t xml:space="preserve">й Федерации и не окажет влияние </w:t>
      </w:r>
      <w:r w:rsidR="00AE07BD" w:rsidRPr="00747A96">
        <w:rPr>
          <w:rFonts w:ascii="Times New Roman" w:hAnsi="Times New Roman" w:cs="Times New Roman"/>
          <w:color w:val="000000"/>
          <w:sz w:val="28"/>
          <w:szCs w:val="28"/>
        </w:rPr>
        <w:t>на достижение целей государственных программ Российской Федерации.</w:t>
      </w:r>
    </w:p>
    <w:p w14:paraId="3269B6CD" w14:textId="21EC5DC1" w:rsidR="005F7EFE" w:rsidRPr="00F37F47" w:rsidRDefault="00305EC4" w:rsidP="00AE2279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Принятие законопроекта</w:t>
      </w:r>
      <w:r w:rsidR="002A7975">
        <w:rPr>
          <w:rFonts w:ascii="Times New Roman" w:hAnsi="Times New Roman" w:cs="Times New Roman"/>
          <w:color w:val="000000"/>
          <w:sz w:val="28"/>
          <w:szCs w:val="28"/>
        </w:rPr>
        <w:t xml:space="preserve"> будет способствовать учету Рекомендаций ФАТФ, на которых базируется российское «</w:t>
      </w:r>
      <w:proofErr w:type="spellStart"/>
      <w:r w:rsidR="002A7975">
        <w:rPr>
          <w:rFonts w:ascii="Times New Roman" w:hAnsi="Times New Roman" w:cs="Times New Roman"/>
          <w:color w:val="000000"/>
          <w:sz w:val="28"/>
          <w:szCs w:val="28"/>
        </w:rPr>
        <w:t>противолегализационное</w:t>
      </w:r>
      <w:proofErr w:type="spellEnd"/>
      <w:r w:rsidR="002A7975">
        <w:rPr>
          <w:rFonts w:ascii="Times New Roman" w:hAnsi="Times New Roman" w:cs="Times New Roman"/>
          <w:color w:val="000000"/>
          <w:sz w:val="28"/>
          <w:szCs w:val="28"/>
        </w:rPr>
        <w:t xml:space="preserve">» законодательство, </w:t>
      </w:r>
      <w:r w:rsidR="005D0DC7">
        <w:rPr>
          <w:rFonts w:ascii="Times New Roman" w:hAnsi="Times New Roman" w:cs="Times New Roman"/>
          <w:color w:val="000000"/>
          <w:sz w:val="28"/>
          <w:szCs w:val="28"/>
        </w:rPr>
        <w:t>что важно в свете предстоящего прохождения</w:t>
      </w:r>
      <w:r w:rsidR="003026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26BA">
        <w:rPr>
          <w:rFonts w:ascii="Times New Roman" w:hAnsi="Times New Roman" w:cs="Times New Roman"/>
          <w:color w:val="000000"/>
          <w:sz w:val="28"/>
          <w:szCs w:val="28"/>
        </w:rPr>
        <w:t>оценки</w:t>
      </w:r>
      <w:r w:rsidR="00302678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системы ПОД/ФТ в рамках пятого</w:t>
      </w:r>
      <w:r w:rsidR="00CB0D8B">
        <w:rPr>
          <w:rFonts w:ascii="Times New Roman" w:hAnsi="Times New Roman" w:cs="Times New Roman"/>
          <w:color w:val="000000"/>
          <w:sz w:val="28"/>
          <w:szCs w:val="28"/>
        </w:rPr>
        <w:t xml:space="preserve"> раунда взаимных оценок ФАТФ, </w:t>
      </w:r>
      <w:r w:rsidR="00CB0D8B" w:rsidRPr="00CB0D8B">
        <w:rPr>
          <w:rFonts w:ascii="Times New Roman" w:hAnsi="Times New Roman" w:cs="Times New Roman"/>
          <w:color w:val="000000"/>
          <w:sz w:val="28"/>
          <w:szCs w:val="28"/>
        </w:rPr>
        <w:t>запланированной к проведению в 2028-2029 гг.</w:t>
      </w:r>
    </w:p>
    <w:sectPr w:rsidR="005F7EFE" w:rsidRPr="00F37F47" w:rsidSect="00F37F47">
      <w:headerReference w:type="default" r:id="rId8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DD694B" w14:textId="77777777" w:rsidR="008B5674" w:rsidRDefault="008B5674" w:rsidP="005F7EFE">
      <w:pPr>
        <w:spacing w:after="0" w:line="240" w:lineRule="auto"/>
      </w:pPr>
      <w:r>
        <w:separator/>
      </w:r>
    </w:p>
  </w:endnote>
  <w:endnote w:type="continuationSeparator" w:id="0">
    <w:p w14:paraId="2D5AE367" w14:textId="77777777" w:rsidR="008B5674" w:rsidRDefault="008B5674" w:rsidP="005F7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153601" w14:textId="77777777" w:rsidR="008B5674" w:rsidRDefault="008B5674" w:rsidP="005F7EFE">
      <w:pPr>
        <w:spacing w:after="0" w:line="240" w:lineRule="auto"/>
      </w:pPr>
      <w:r>
        <w:separator/>
      </w:r>
    </w:p>
  </w:footnote>
  <w:footnote w:type="continuationSeparator" w:id="0">
    <w:p w14:paraId="2F248241" w14:textId="77777777" w:rsidR="008B5674" w:rsidRDefault="008B5674" w:rsidP="005F7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53756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6664F8E" w14:textId="77777777" w:rsidR="00D63344" w:rsidRPr="00E83126" w:rsidRDefault="00D63344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8312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8312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8312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E2279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E8312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E06AE9F" w14:textId="77777777" w:rsidR="00D63344" w:rsidRDefault="00D63344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EFE"/>
    <w:rsid w:val="00010B7E"/>
    <w:rsid w:val="00012FD3"/>
    <w:rsid w:val="000136A2"/>
    <w:rsid w:val="0004646B"/>
    <w:rsid w:val="00054DDF"/>
    <w:rsid w:val="000633A3"/>
    <w:rsid w:val="00082038"/>
    <w:rsid w:val="000916AA"/>
    <w:rsid w:val="00094795"/>
    <w:rsid w:val="000A2C82"/>
    <w:rsid w:val="000A3FDE"/>
    <w:rsid w:val="000B78CA"/>
    <w:rsid w:val="000C7312"/>
    <w:rsid w:val="000E2318"/>
    <w:rsid w:val="000F6B00"/>
    <w:rsid w:val="00104373"/>
    <w:rsid w:val="001172EA"/>
    <w:rsid w:val="00120965"/>
    <w:rsid w:val="00137AA8"/>
    <w:rsid w:val="00156052"/>
    <w:rsid w:val="0016007E"/>
    <w:rsid w:val="00164369"/>
    <w:rsid w:val="00165943"/>
    <w:rsid w:val="00186F12"/>
    <w:rsid w:val="00195810"/>
    <w:rsid w:val="00196152"/>
    <w:rsid w:val="00196AB2"/>
    <w:rsid w:val="001978FE"/>
    <w:rsid w:val="001A5FC2"/>
    <w:rsid w:val="001A6C79"/>
    <w:rsid w:val="001B2C7B"/>
    <w:rsid w:val="001B4392"/>
    <w:rsid w:val="001C379C"/>
    <w:rsid w:val="001D211D"/>
    <w:rsid w:val="001D4879"/>
    <w:rsid w:val="001E293B"/>
    <w:rsid w:val="001E512F"/>
    <w:rsid w:val="001E6346"/>
    <w:rsid w:val="00200CBF"/>
    <w:rsid w:val="0020553A"/>
    <w:rsid w:val="00214216"/>
    <w:rsid w:val="00215CD8"/>
    <w:rsid w:val="002300D2"/>
    <w:rsid w:val="00236940"/>
    <w:rsid w:val="00244B81"/>
    <w:rsid w:val="00254366"/>
    <w:rsid w:val="00262F6F"/>
    <w:rsid w:val="002633D0"/>
    <w:rsid w:val="002761C9"/>
    <w:rsid w:val="002A7975"/>
    <w:rsid w:val="002C3C19"/>
    <w:rsid w:val="002C79EB"/>
    <w:rsid w:val="002D06CE"/>
    <w:rsid w:val="002D7C98"/>
    <w:rsid w:val="002F31FF"/>
    <w:rsid w:val="002F6611"/>
    <w:rsid w:val="002F7CC0"/>
    <w:rsid w:val="00302678"/>
    <w:rsid w:val="003026BA"/>
    <w:rsid w:val="00305EC4"/>
    <w:rsid w:val="00341B8A"/>
    <w:rsid w:val="00341EF6"/>
    <w:rsid w:val="003426D1"/>
    <w:rsid w:val="00342E8E"/>
    <w:rsid w:val="00344D39"/>
    <w:rsid w:val="0034631A"/>
    <w:rsid w:val="00351591"/>
    <w:rsid w:val="00355C7C"/>
    <w:rsid w:val="003917B3"/>
    <w:rsid w:val="003A5223"/>
    <w:rsid w:val="003C4D54"/>
    <w:rsid w:val="003C7BD1"/>
    <w:rsid w:val="003D161A"/>
    <w:rsid w:val="003E435E"/>
    <w:rsid w:val="003E699A"/>
    <w:rsid w:val="003F0238"/>
    <w:rsid w:val="003F2A52"/>
    <w:rsid w:val="0040489C"/>
    <w:rsid w:val="00416468"/>
    <w:rsid w:val="0042070F"/>
    <w:rsid w:val="004331CB"/>
    <w:rsid w:val="00436C62"/>
    <w:rsid w:val="00454727"/>
    <w:rsid w:val="00456E40"/>
    <w:rsid w:val="0047476E"/>
    <w:rsid w:val="00486A3E"/>
    <w:rsid w:val="004945E3"/>
    <w:rsid w:val="004A32BD"/>
    <w:rsid w:val="004B2ED1"/>
    <w:rsid w:val="004B4BA6"/>
    <w:rsid w:val="004B59B1"/>
    <w:rsid w:val="004C5433"/>
    <w:rsid w:val="004E077A"/>
    <w:rsid w:val="004E2DE5"/>
    <w:rsid w:val="004E3AFA"/>
    <w:rsid w:val="00501C6A"/>
    <w:rsid w:val="0050246F"/>
    <w:rsid w:val="00503ADB"/>
    <w:rsid w:val="00503DA5"/>
    <w:rsid w:val="0050690F"/>
    <w:rsid w:val="00526E1B"/>
    <w:rsid w:val="00541694"/>
    <w:rsid w:val="00541F9B"/>
    <w:rsid w:val="00542D46"/>
    <w:rsid w:val="0055302A"/>
    <w:rsid w:val="005645B3"/>
    <w:rsid w:val="0058333E"/>
    <w:rsid w:val="00587503"/>
    <w:rsid w:val="00591A8E"/>
    <w:rsid w:val="00593C6C"/>
    <w:rsid w:val="005A0034"/>
    <w:rsid w:val="005B059A"/>
    <w:rsid w:val="005B18DF"/>
    <w:rsid w:val="005B37F8"/>
    <w:rsid w:val="005D0DC7"/>
    <w:rsid w:val="005E061E"/>
    <w:rsid w:val="005E3B07"/>
    <w:rsid w:val="005E78A4"/>
    <w:rsid w:val="005F0D92"/>
    <w:rsid w:val="005F1427"/>
    <w:rsid w:val="005F7EFE"/>
    <w:rsid w:val="00613365"/>
    <w:rsid w:val="00620409"/>
    <w:rsid w:val="006524DB"/>
    <w:rsid w:val="0065352C"/>
    <w:rsid w:val="006639BF"/>
    <w:rsid w:val="00664B7A"/>
    <w:rsid w:val="00674F5D"/>
    <w:rsid w:val="006801C5"/>
    <w:rsid w:val="00682B2C"/>
    <w:rsid w:val="006851C5"/>
    <w:rsid w:val="006857E0"/>
    <w:rsid w:val="00687D90"/>
    <w:rsid w:val="00696357"/>
    <w:rsid w:val="0069666F"/>
    <w:rsid w:val="00697007"/>
    <w:rsid w:val="006B536C"/>
    <w:rsid w:val="006C4215"/>
    <w:rsid w:val="006D4DD1"/>
    <w:rsid w:val="006D5F7C"/>
    <w:rsid w:val="006F6424"/>
    <w:rsid w:val="0070066A"/>
    <w:rsid w:val="0072503A"/>
    <w:rsid w:val="00742D22"/>
    <w:rsid w:val="00746D8E"/>
    <w:rsid w:val="00780AC6"/>
    <w:rsid w:val="00782C7D"/>
    <w:rsid w:val="007B2461"/>
    <w:rsid w:val="007B4CBC"/>
    <w:rsid w:val="007C518E"/>
    <w:rsid w:val="007D7D3F"/>
    <w:rsid w:val="007E0C7B"/>
    <w:rsid w:val="007E3822"/>
    <w:rsid w:val="007F258A"/>
    <w:rsid w:val="007F4589"/>
    <w:rsid w:val="00801CC4"/>
    <w:rsid w:val="00803384"/>
    <w:rsid w:val="00811B1E"/>
    <w:rsid w:val="00827073"/>
    <w:rsid w:val="0086255E"/>
    <w:rsid w:val="00881A8C"/>
    <w:rsid w:val="00882A73"/>
    <w:rsid w:val="00886CE9"/>
    <w:rsid w:val="0089148D"/>
    <w:rsid w:val="008915F9"/>
    <w:rsid w:val="00894721"/>
    <w:rsid w:val="0089791B"/>
    <w:rsid w:val="008B5674"/>
    <w:rsid w:val="008B6547"/>
    <w:rsid w:val="008B6713"/>
    <w:rsid w:val="008C7C95"/>
    <w:rsid w:val="008D6CFC"/>
    <w:rsid w:val="0090435E"/>
    <w:rsid w:val="009060E5"/>
    <w:rsid w:val="009061F7"/>
    <w:rsid w:val="00921A7B"/>
    <w:rsid w:val="009265BE"/>
    <w:rsid w:val="00933FC3"/>
    <w:rsid w:val="009434A2"/>
    <w:rsid w:val="0095364B"/>
    <w:rsid w:val="00953F61"/>
    <w:rsid w:val="009653F6"/>
    <w:rsid w:val="00971A10"/>
    <w:rsid w:val="00973E66"/>
    <w:rsid w:val="0097774C"/>
    <w:rsid w:val="00977CC9"/>
    <w:rsid w:val="009A0AC7"/>
    <w:rsid w:val="009A6193"/>
    <w:rsid w:val="009A6DB1"/>
    <w:rsid w:val="009B1481"/>
    <w:rsid w:val="009B1C08"/>
    <w:rsid w:val="009B6017"/>
    <w:rsid w:val="009B7B09"/>
    <w:rsid w:val="009D3A47"/>
    <w:rsid w:val="009D6B38"/>
    <w:rsid w:val="009F16B1"/>
    <w:rsid w:val="00A00A84"/>
    <w:rsid w:val="00A15D66"/>
    <w:rsid w:val="00A45F89"/>
    <w:rsid w:val="00A53CCC"/>
    <w:rsid w:val="00A553BC"/>
    <w:rsid w:val="00A560BC"/>
    <w:rsid w:val="00A72D81"/>
    <w:rsid w:val="00A7394F"/>
    <w:rsid w:val="00A875B3"/>
    <w:rsid w:val="00A9258F"/>
    <w:rsid w:val="00A94C7B"/>
    <w:rsid w:val="00AA6F9B"/>
    <w:rsid w:val="00AC61F1"/>
    <w:rsid w:val="00AD359B"/>
    <w:rsid w:val="00AE07BD"/>
    <w:rsid w:val="00AE1465"/>
    <w:rsid w:val="00AE2279"/>
    <w:rsid w:val="00AE3E49"/>
    <w:rsid w:val="00B0667A"/>
    <w:rsid w:val="00B102B4"/>
    <w:rsid w:val="00B33FC7"/>
    <w:rsid w:val="00B406B9"/>
    <w:rsid w:val="00B57961"/>
    <w:rsid w:val="00B60FA5"/>
    <w:rsid w:val="00B71488"/>
    <w:rsid w:val="00B72C50"/>
    <w:rsid w:val="00B741B8"/>
    <w:rsid w:val="00B80926"/>
    <w:rsid w:val="00B813D4"/>
    <w:rsid w:val="00B84EF0"/>
    <w:rsid w:val="00B87CFD"/>
    <w:rsid w:val="00BB1BF5"/>
    <w:rsid w:val="00BC2EB2"/>
    <w:rsid w:val="00BD5224"/>
    <w:rsid w:val="00BE2BEA"/>
    <w:rsid w:val="00BE6541"/>
    <w:rsid w:val="00C050D9"/>
    <w:rsid w:val="00C1226C"/>
    <w:rsid w:val="00C2460F"/>
    <w:rsid w:val="00C24AC4"/>
    <w:rsid w:val="00C4023C"/>
    <w:rsid w:val="00C40E20"/>
    <w:rsid w:val="00C51B44"/>
    <w:rsid w:val="00C63D05"/>
    <w:rsid w:val="00C66924"/>
    <w:rsid w:val="00C71299"/>
    <w:rsid w:val="00C8591A"/>
    <w:rsid w:val="00C927B8"/>
    <w:rsid w:val="00C9590C"/>
    <w:rsid w:val="00C97A10"/>
    <w:rsid w:val="00CB0D8B"/>
    <w:rsid w:val="00CC0809"/>
    <w:rsid w:val="00CC23E5"/>
    <w:rsid w:val="00CE190C"/>
    <w:rsid w:val="00CF239B"/>
    <w:rsid w:val="00CF71AA"/>
    <w:rsid w:val="00D11766"/>
    <w:rsid w:val="00D12893"/>
    <w:rsid w:val="00D26092"/>
    <w:rsid w:val="00D2776F"/>
    <w:rsid w:val="00D27B07"/>
    <w:rsid w:val="00D479B9"/>
    <w:rsid w:val="00D55A0C"/>
    <w:rsid w:val="00D603D2"/>
    <w:rsid w:val="00D62E63"/>
    <w:rsid w:val="00D63344"/>
    <w:rsid w:val="00D65005"/>
    <w:rsid w:val="00D7323C"/>
    <w:rsid w:val="00D73E25"/>
    <w:rsid w:val="00D77ACB"/>
    <w:rsid w:val="00DA2310"/>
    <w:rsid w:val="00DA74CF"/>
    <w:rsid w:val="00DB5AAC"/>
    <w:rsid w:val="00DC60C3"/>
    <w:rsid w:val="00DC6AD4"/>
    <w:rsid w:val="00E021CD"/>
    <w:rsid w:val="00E05FCD"/>
    <w:rsid w:val="00E10464"/>
    <w:rsid w:val="00E11444"/>
    <w:rsid w:val="00E1379E"/>
    <w:rsid w:val="00E14A92"/>
    <w:rsid w:val="00E56472"/>
    <w:rsid w:val="00E6095C"/>
    <w:rsid w:val="00E65203"/>
    <w:rsid w:val="00E73ADE"/>
    <w:rsid w:val="00E76068"/>
    <w:rsid w:val="00E82AA9"/>
    <w:rsid w:val="00E82ED6"/>
    <w:rsid w:val="00E83126"/>
    <w:rsid w:val="00E87588"/>
    <w:rsid w:val="00E93906"/>
    <w:rsid w:val="00E962AE"/>
    <w:rsid w:val="00EA3C81"/>
    <w:rsid w:val="00EA5BA3"/>
    <w:rsid w:val="00ED3EDC"/>
    <w:rsid w:val="00EE5D29"/>
    <w:rsid w:val="00F061C9"/>
    <w:rsid w:val="00F172A4"/>
    <w:rsid w:val="00F238B4"/>
    <w:rsid w:val="00F34DC8"/>
    <w:rsid w:val="00F37F47"/>
    <w:rsid w:val="00F52A54"/>
    <w:rsid w:val="00F53B28"/>
    <w:rsid w:val="00F60BF4"/>
    <w:rsid w:val="00F61486"/>
    <w:rsid w:val="00F72114"/>
    <w:rsid w:val="00F76F01"/>
    <w:rsid w:val="00F77399"/>
    <w:rsid w:val="00F773B2"/>
    <w:rsid w:val="00F842D1"/>
    <w:rsid w:val="00F879D1"/>
    <w:rsid w:val="00F937D3"/>
    <w:rsid w:val="00F9609E"/>
    <w:rsid w:val="00F971BF"/>
    <w:rsid w:val="00FA25CA"/>
    <w:rsid w:val="00FA6691"/>
    <w:rsid w:val="00FB2E57"/>
    <w:rsid w:val="00FB6736"/>
    <w:rsid w:val="00FD5E3F"/>
    <w:rsid w:val="00FD6011"/>
    <w:rsid w:val="00FE58DA"/>
    <w:rsid w:val="00FF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A314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F7EF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5F7EFE"/>
    <w:pPr>
      <w:widowControl w:val="0"/>
      <w:shd w:val="clear" w:color="auto" w:fill="FFFFFF"/>
      <w:spacing w:after="0"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5F7EF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5F7EFE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styleId="a6">
    <w:name w:val="footnote reference"/>
    <w:basedOn w:val="a0"/>
    <w:uiPriority w:val="99"/>
    <w:semiHidden/>
    <w:unhideWhenUsed/>
    <w:rsid w:val="005F7EFE"/>
    <w:rPr>
      <w:vertAlign w:val="superscript"/>
    </w:rPr>
  </w:style>
  <w:style w:type="character" w:customStyle="1" w:styleId="3">
    <w:name w:val="Основной текст (3)_"/>
    <w:basedOn w:val="a0"/>
    <w:link w:val="30"/>
    <w:rsid w:val="005F7EFE"/>
    <w:rPr>
      <w:rFonts w:ascii="Calibri" w:eastAsia="Calibri" w:hAnsi="Calibri" w:cs="Calibri"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F7EFE"/>
    <w:pPr>
      <w:widowControl w:val="0"/>
      <w:shd w:val="clear" w:color="auto" w:fill="FFFFFF"/>
      <w:spacing w:after="610" w:line="240" w:lineRule="auto"/>
      <w:ind w:right="560"/>
      <w:jc w:val="right"/>
    </w:pPr>
    <w:rPr>
      <w:rFonts w:ascii="Calibri" w:eastAsia="Calibri" w:hAnsi="Calibri" w:cs="Calibri"/>
      <w:sz w:val="30"/>
      <w:szCs w:val="30"/>
    </w:rPr>
  </w:style>
  <w:style w:type="paragraph" w:styleId="a7">
    <w:name w:val="Normal (Web)"/>
    <w:basedOn w:val="a"/>
    <w:uiPriority w:val="99"/>
    <w:semiHidden/>
    <w:unhideWhenUsed/>
    <w:rsid w:val="00A553BC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D7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D7D3F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63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63344"/>
  </w:style>
  <w:style w:type="paragraph" w:styleId="ac">
    <w:name w:val="footer"/>
    <w:basedOn w:val="a"/>
    <w:link w:val="ad"/>
    <w:uiPriority w:val="99"/>
    <w:unhideWhenUsed/>
    <w:rsid w:val="00D63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633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F7EF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5F7EFE"/>
    <w:pPr>
      <w:widowControl w:val="0"/>
      <w:shd w:val="clear" w:color="auto" w:fill="FFFFFF"/>
      <w:spacing w:after="0"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5F7EF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5F7EFE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styleId="a6">
    <w:name w:val="footnote reference"/>
    <w:basedOn w:val="a0"/>
    <w:uiPriority w:val="99"/>
    <w:semiHidden/>
    <w:unhideWhenUsed/>
    <w:rsid w:val="005F7EFE"/>
    <w:rPr>
      <w:vertAlign w:val="superscript"/>
    </w:rPr>
  </w:style>
  <w:style w:type="character" w:customStyle="1" w:styleId="3">
    <w:name w:val="Основной текст (3)_"/>
    <w:basedOn w:val="a0"/>
    <w:link w:val="30"/>
    <w:rsid w:val="005F7EFE"/>
    <w:rPr>
      <w:rFonts w:ascii="Calibri" w:eastAsia="Calibri" w:hAnsi="Calibri" w:cs="Calibri"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F7EFE"/>
    <w:pPr>
      <w:widowControl w:val="0"/>
      <w:shd w:val="clear" w:color="auto" w:fill="FFFFFF"/>
      <w:spacing w:after="610" w:line="240" w:lineRule="auto"/>
      <w:ind w:right="560"/>
      <w:jc w:val="right"/>
    </w:pPr>
    <w:rPr>
      <w:rFonts w:ascii="Calibri" w:eastAsia="Calibri" w:hAnsi="Calibri" w:cs="Calibri"/>
      <w:sz w:val="30"/>
      <w:szCs w:val="30"/>
    </w:rPr>
  </w:style>
  <w:style w:type="paragraph" w:styleId="a7">
    <w:name w:val="Normal (Web)"/>
    <w:basedOn w:val="a"/>
    <w:uiPriority w:val="99"/>
    <w:semiHidden/>
    <w:unhideWhenUsed/>
    <w:rsid w:val="00A553BC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D7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D7D3F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63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63344"/>
  </w:style>
  <w:style w:type="paragraph" w:styleId="ac">
    <w:name w:val="footer"/>
    <w:basedOn w:val="a"/>
    <w:link w:val="ad"/>
    <w:uiPriority w:val="99"/>
    <w:unhideWhenUsed/>
    <w:rsid w:val="00D63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633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7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119DB-4F34-4527-83BA-AD78B9540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Банк России</Company>
  <LinksUpToDate>false</LinksUpToDate>
  <CharactersWithSpaces>6093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Годлевский Олег Витальевич</dc:creator>
  <cp:lastModifiedBy>ЯКЛАШКИН Даниил Михайлович</cp:lastModifiedBy>
  <cp:revision>5</cp:revision>
  <cp:lastPrinted>2026-03-03T12:32:00Z</cp:lastPrinted>
  <dcterms:created xsi:type="dcterms:W3CDTF">2026-03-03T12:10:00Z</dcterms:created>
  <dcterms:modified xsi:type="dcterms:W3CDTF">2026-04-13T06:39:00Z</dcterms:modified>
</cp:coreProperties>
</file>