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E23625" w14:textId="77777777" w:rsidR="00462128" w:rsidRDefault="00462128" w:rsidP="000564C0">
      <w:pPr>
        <w:tabs>
          <w:tab w:val="left" w:pos="2730"/>
        </w:tabs>
        <w:jc w:val="center"/>
        <w:rPr>
          <w:b/>
          <w:sz w:val="28"/>
          <w:szCs w:val="28"/>
        </w:rPr>
      </w:pPr>
    </w:p>
    <w:p w14:paraId="0D71AE08" w14:textId="7D78B2C5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2102E815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462128">
        <w:rPr>
          <w:rFonts w:ascii="Times New Roman CYR" w:hAnsi="Times New Roman CYR"/>
          <w:sz w:val="28"/>
          <w:szCs w:val="28"/>
        </w:rPr>
        <w:t xml:space="preserve">апреля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6B4F32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№ ____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5200C840" w14:textId="0AE2B7BA" w:rsidR="00462128" w:rsidRPr="00462128" w:rsidRDefault="00462128" w:rsidP="004621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проект федерального закона № </w:t>
      </w:r>
      <w:r w:rsidRPr="00462128">
        <w:rPr>
          <w:b/>
          <w:bCs/>
          <w:sz w:val="28"/>
          <w:szCs w:val="28"/>
        </w:rPr>
        <w:t>1202633-8</w:t>
      </w:r>
    </w:p>
    <w:p w14:paraId="030F2DEC" w14:textId="77777777" w:rsidR="00462128" w:rsidRPr="00462128" w:rsidRDefault="00462128" w:rsidP="00462128">
      <w:pPr>
        <w:jc w:val="center"/>
        <w:rPr>
          <w:b/>
          <w:bCs/>
          <w:sz w:val="28"/>
          <w:szCs w:val="28"/>
        </w:rPr>
      </w:pPr>
      <w:r w:rsidRPr="00462128">
        <w:rPr>
          <w:b/>
          <w:bCs/>
          <w:sz w:val="28"/>
          <w:szCs w:val="28"/>
        </w:rPr>
        <w:t xml:space="preserve">«О ратификации Соглашения между Правительством </w:t>
      </w:r>
    </w:p>
    <w:p w14:paraId="78617512" w14:textId="77777777" w:rsidR="00462128" w:rsidRPr="00462128" w:rsidRDefault="00462128" w:rsidP="00462128">
      <w:pPr>
        <w:jc w:val="center"/>
        <w:rPr>
          <w:b/>
          <w:bCs/>
          <w:sz w:val="28"/>
          <w:szCs w:val="28"/>
        </w:rPr>
      </w:pPr>
      <w:r w:rsidRPr="00462128">
        <w:rPr>
          <w:b/>
          <w:bCs/>
          <w:sz w:val="28"/>
          <w:szCs w:val="28"/>
        </w:rPr>
        <w:t xml:space="preserve">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</w:t>
      </w:r>
    </w:p>
    <w:p w14:paraId="0FC50702" w14:textId="52DDEB06" w:rsidR="006B4F32" w:rsidRPr="006B4F32" w:rsidRDefault="00462128" w:rsidP="00462128">
      <w:pPr>
        <w:jc w:val="center"/>
        <w:rPr>
          <w:b/>
          <w:sz w:val="28"/>
          <w:szCs w:val="28"/>
        </w:rPr>
      </w:pPr>
      <w:r w:rsidRPr="00462128">
        <w:rPr>
          <w:b/>
          <w:bCs/>
          <w:sz w:val="28"/>
          <w:szCs w:val="28"/>
        </w:rPr>
        <w:t>имени первого Президента Российской Федерации Б.Н.</w:t>
      </w:r>
      <w:r w:rsidR="00095EA6">
        <w:rPr>
          <w:b/>
          <w:bCs/>
          <w:sz w:val="28"/>
          <w:szCs w:val="28"/>
        </w:rPr>
        <w:t xml:space="preserve"> </w:t>
      </w:r>
      <w:r w:rsidRPr="00462128">
        <w:rPr>
          <w:b/>
          <w:bCs/>
          <w:sz w:val="28"/>
          <w:szCs w:val="28"/>
        </w:rPr>
        <w:t>Ельцина»</w:t>
      </w:r>
    </w:p>
    <w:p w14:paraId="128656F1" w14:textId="088819FD" w:rsidR="000564C0" w:rsidRDefault="000564C0" w:rsidP="000564C0">
      <w:pPr>
        <w:jc w:val="center"/>
        <w:rPr>
          <w:sz w:val="28"/>
          <w:szCs w:val="28"/>
        </w:rPr>
      </w:pPr>
      <w:r w:rsidRPr="004857AA">
        <w:rPr>
          <w:sz w:val="28"/>
          <w:szCs w:val="28"/>
        </w:rPr>
        <w:t>(</w:t>
      </w:r>
      <w:proofErr w:type="gramStart"/>
      <w:r w:rsidRPr="004857AA">
        <w:rPr>
          <w:sz w:val="28"/>
          <w:szCs w:val="28"/>
        </w:rPr>
        <w:t>внесен</w:t>
      </w:r>
      <w:proofErr w:type="gramEnd"/>
      <w:r w:rsidRPr="004857AA">
        <w:rPr>
          <w:sz w:val="28"/>
          <w:szCs w:val="28"/>
        </w:rPr>
        <w:t xml:space="preserve"> Правительством Российской Федерации)</w:t>
      </w:r>
    </w:p>
    <w:p w14:paraId="39D4733E" w14:textId="77777777" w:rsidR="001467AC" w:rsidRDefault="001467AC" w:rsidP="000564C0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268E1B33" w:rsidR="00FE723A" w:rsidRDefault="001467AC" w:rsidP="0046212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№ </w:t>
      </w:r>
      <w:r w:rsidR="00462128">
        <w:rPr>
          <w:sz w:val="28"/>
          <w:szCs w:val="28"/>
        </w:rPr>
        <w:t xml:space="preserve">1202633-8 </w:t>
      </w:r>
      <w:r w:rsidR="00462128" w:rsidRPr="00462128">
        <w:rPr>
          <w:sz w:val="28"/>
          <w:szCs w:val="28"/>
        </w:rPr>
        <w:t>«О ратификации С</w:t>
      </w:r>
      <w:r w:rsidR="00462128">
        <w:rPr>
          <w:sz w:val="28"/>
          <w:szCs w:val="28"/>
        </w:rPr>
        <w:t xml:space="preserve">оглашения между Правительством </w:t>
      </w:r>
      <w:r w:rsidR="00462128" w:rsidRPr="00462128">
        <w:rPr>
          <w:sz w:val="28"/>
          <w:szCs w:val="28"/>
        </w:rPr>
        <w:t>Российской Федерации и Кабинетом Министров Киргизской Республики об условиях строительства в Киргизской Республике кампуса Кыргызско-Российского Славянского университета имени первого Президента Российской Федерации Б.Н.</w:t>
      </w:r>
      <w:r w:rsidR="00095EA6">
        <w:rPr>
          <w:sz w:val="28"/>
          <w:szCs w:val="28"/>
        </w:rPr>
        <w:t xml:space="preserve"> </w:t>
      </w:r>
      <w:r w:rsidR="00462128" w:rsidRPr="00462128">
        <w:rPr>
          <w:sz w:val="28"/>
          <w:szCs w:val="28"/>
        </w:rPr>
        <w:t>Ельцина»</w:t>
      </w:r>
      <w:r w:rsidR="006B4F32" w:rsidRPr="006B4F32">
        <w:rPr>
          <w:sz w:val="28"/>
          <w:szCs w:val="28"/>
        </w:rPr>
        <w:t xml:space="preserve"> </w:t>
      </w:r>
      <w:r w:rsidR="000564C0">
        <w:rPr>
          <w:sz w:val="28"/>
          <w:szCs w:val="28"/>
        </w:rPr>
        <w:t>(далее – законопроект</w:t>
      </w:r>
      <w:r w:rsidR="00FE723A">
        <w:rPr>
          <w:sz w:val="28"/>
          <w:szCs w:val="28"/>
        </w:rPr>
        <w:t>, Соглашение</w:t>
      </w:r>
      <w:r w:rsidR="000564C0">
        <w:rPr>
          <w:sz w:val="28"/>
          <w:szCs w:val="28"/>
        </w:rPr>
        <w:t xml:space="preserve">) внесен в Государственную Думу Правительством Российской Федерации </w:t>
      </w:r>
      <w:r w:rsidR="00462128">
        <w:rPr>
          <w:sz w:val="28"/>
          <w:szCs w:val="28"/>
        </w:rPr>
        <w:t xml:space="preserve">9 апреля </w:t>
      </w:r>
      <w:r w:rsidR="00FE723A">
        <w:rPr>
          <w:sz w:val="28"/>
          <w:szCs w:val="28"/>
        </w:rPr>
        <w:t>202</w:t>
      </w:r>
      <w:r w:rsidR="006B4F32">
        <w:rPr>
          <w:sz w:val="28"/>
          <w:szCs w:val="28"/>
        </w:rPr>
        <w:t>6</w:t>
      </w:r>
      <w:r w:rsidR="001B13C2">
        <w:rPr>
          <w:sz w:val="28"/>
          <w:szCs w:val="28"/>
        </w:rPr>
        <w:t xml:space="preserve"> года.</w:t>
      </w:r>
    </w:p>
    <w:p w14:paraId="6EBF66C9" w14:textId="20AD002A" w:rsidR="001B13C2" w:rsidRPr="001B13C2" w:rsidRDefault="001B13C2" w:rsidP="001B13C2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B13C2">
        <w:rPr>
          <w:sz w:val="28"/>
          <w:szCs w:val="28"/>
        </w:rPr>
        <w:t>Соглашением определены условия и порядок стро</w:t>
      </w:r>
      <w:r>
        <w:rPr>
          <w:sz w:val="28"/>
          <w:szCs w:val="28"/>
        </w:rPr>
        <w:t>ительства Кампуса Университета.</w:t>
      </w:r>
    </w:p>
    <w:p w14:paraId="3FD72A86" w14:textId="1A62F4F8" w:rsidR="001B13C2" w:rsidRPr="001B13C2" w:rsidRDefault="001B13C2" w:rsidP="001B13C2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B13C2">
        <w:rPr>
          <w:sz w:val="28"/>
          <w:szCs w:val="28"/>
        </w:rPr>
        <w:t>В соответствии с Соглашением российская сторона берет на себя обязательства по проектированию, строительству Кампуса и его материально-техническому оснащению, а также определ</w:t>
      </w:r>
      <w:r>
        <w:rPr>
          <w:sz w:val="28"/>
          <w:szCs w:val="28"/>
        </w:rPr>
        <w:t>яет публично-правовую компанию «</w:t>
      </w:r>
      <w:r w:rsidRPr="001B13C2">
        <w:rPr>
          <w:sz w:val="28"/>
          <w:szCs w:val="28"/>
        </w:rPr>
        <w:t>Единый</w:t>
      </w:r>
      <w:r>
        <w:rPr>
          <w:sz w:val="28"/>
          <w:szCs w:val="28"/>
        </w:rPr>
        <w:t xml:space="preserve"> заказчик в сфере строительства» </w:t>
      </w:r>
      <w:r w:rsidRPr="001B13C2">
        <w:rPr>
          <w:sz w:val="28"/>
          <w:szCs w:val="28"/>
        </w:rPr>
        <w:t xml:space="preserve">как организацию, выполняющую функции </w:t>
      </w:r>
      <w:proofErr w:type="gramStart"/>
      <w:r w:rsidRPr="001B13C2">
        <w:rPr>
          <w:sz w:val="28"/>
          <w:szCs w:val="28"/>
        </w:rPr>
        <w:t>застройщика-технического</w:t>
      </w:r>
      <w:proofErr w:type="gramEnd"/>
      <w:r w:rsidRPr="001B13C2">
        <w:rPr>
          <w:sz w:val="28"/>
          <w:szCs w:val="28"/>
        </w:rPr>
        <w:t xml:space="preserve"> заказчика при проектировании и строительстве объектов.</w:t>
      </w:r>
    </w:p>
    <w:p w14:paraId="3C873A1C" w14:textId="77777777" w:rsidR="001B13C2" w:rsidRPr="001B13C2" w:rsidRDefault="001B13C2" w:rsidP="001B13C2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B13C2">
        <w:rPr>
          <w:sz w:val="28"/>
          <w:szCs w:val="28"/>
        </w:rPr>
        <w:t>Киргизская сторона в качестве вклада в реализацию проекта обеспечивает выделение земельного участка площадью не менее 30 га для строительства объектов с его последующей передачей Университету на праве постоянного (бессрочного) безвозмездного пользования.</w:t>
      </w:r>
    </w:p>
    <w:p w14:paraId="2ACD1F70" w14:textId="77777777" w:rsidR="001B13C2" w:rsidRPr="001B13C2" w:rsidRDefault="001B13C2" w:rsidP="001B13C2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B13C2">
        <w:rPr>
          <w:sz w:val="28"/>
          <w:szCs w:val="28"/>
        </w:rPr>
        <w:t xml:space="preserve">За счет средств Киргизской Республики также будут осуществляться </w:t>
      </w:r>
      <w:r w:rsidRPr="001B13C2">
        <w:rPr>
          <w:sz w:val="28"/>
          <w:szCs w:val="28"/>
        </w:rPr>
        <w:lastRenderedPageBreak/>
        <w:t>проектирование и строительство сетей инженерно-технического обеспечения до границ земельного участка, выделенного для строительства Кампуса.</w:t>
      </w:r>
    </w:p>
    <w:p w14:paraId="59E54F9E" w14:textId="3503BBF0" w:rsidR="00462128" w:rsidRDefault="001B13C2" w:rsidP="008B5C9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B13C2">
        <w:rPr>
          <w:sz w:val="28"/>
          <w:szCs w:val="28"/>
        </w:rPr>
        <w:t>Предполагается, что при условии сохранения некоторых объектов действующей инфраструктуры Университета и их модернизации количество обучающихся в Университете вырастет до 15 тыс. (с учетом реализации программ общего и среднего профессионального образования).</w:t>
      </w:r>
    </w:p>
    <w:p w14:paraId="580ABE2C" w14:textId="43914F7A" w:rsidR="004768D0" w:rsidRDefault="004768D0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30FD0474" w14:textId="77777777" w:rsidR="00462128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потребует дополнительных расходов федерального бюджета.</w:t>
      </w:r>
    </w:p>
    <w:p w14:paraId="27D0C6B4" w14:textId="32A9EA77" w:rsidR="00462128" w:rsidRPr="00462128" w:rsidRDefault="00462128" w:rsidP="00462128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462128">
        <w:rPr>
          <w:sz w:val="28"/>
          <w:szCs w:val="28"/>
        </w:rPr>
        <w:t>Ориентировочный объем финансового обеспечения строительства Кампуса за счет средств Российск</w:t>
      </w:r>
      <w:r w:rsidR="000B6214">
        <w:rPr>
          <w:sz w:val="28"/>
          <w:szCs w:val="28"/>
        </w:rPr>
        <w:t xml:space="preserve">ой Федерации составляет 15 </w:t>
      </w:r>
      <w:bookmarkStart w:id="0" w:name="_GoBack"/>
      <w:bookmarkEnd w:id="0"/>
      <w:r w:rsidR="000B6214">
        <w:rPr>
          <w:sz w:val="28"/>
          <w:szCs w:val="28"/>
        </w:rPr>
        <w:t>млрд.</w:t>
      </w:r>
      <w:r w:rsidRPr="00462128">
        <w:rPr>
          <w:sz w:val="28"/>
          <w:szCs w:val="28"/>
        </w:rPr>
        <w:t xml:space="preserve"> рублей.</w:t>
      </w:r>
    </w:p>
    <w:p w14:paraId="1D647D8E" w14:textId="690BF33C" w:rsidR="00FE723A" w:rsidRDefault="00462128" w:rsidP="00462128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proofErr w:type="gramStart"/>
      <w:r w:rsidRPr="00462128">
        <w:rPr>
          <w:sz w:val="28"/>
          <w:szCs w:val="28"/>
        </w:rPr>
        <w:t>В соответствии с подпунктом 48 пункта 1 статьи 21 Федерального закона</w:t>
      </w:r>
      <w:r>
        <w:rPr>
          <w:sz w:val="28"/>
          <w:szCs w:val="28"/>
        </w:rPr>
        <w:t xml:space="preserve"> от 28 ноября 2025 г. № 426-ФЗ «</w:t>
      </w:r>
      <w:r w:rsidRPr="00462128">
        <w:rPr>
          <w:sz w:val="28"/>
          <w:szCs w:val="28"/>
        </w:rPr>
        <w:t>О федеральном бюджете на 2026 год и на пл</w:t>
      </w:r>
      <w:r>
        <w:rPr>
          <w:sz w:val="28"/>
          <w:szCs w:val="28"/>
        </w:rPr>
        <w:t>ановый период 2027 и 2028 годов»</w:t>
      </w:r>
      <w:r w:rsidRPr="00462128">
        <w:rPr>
          <w:sz w:val="28"/>
          <w:szCs w:val="28"/>
        </w:rPr>
        <w:t xml:space="preserve"> в составе зарезервированных бюджетных ассигнований федерального бюджета по подраздел</w:t>
      </w:r>
      <w:r>
        <w:rPr>
          <w:sz w:val="28"/>
          <w:szCs w:val="28"/>
        </w:rPr>
        <w:t>у «Высшее образование» раздела «Образование»</w:t>
      </w:r>
      <w:r w:rsidRPr="00462128">
        <w:rPr>
          <w:sz w:val="28"/>
          <w:szCs w:val="28"/>
        </w:rPr>
        <w:t xml:space="preserve"> классификации расходов бюджетов предусмотрены бюджетн</w:t>
      </w:r>
      <w:r w:rsidR="000B6214">
        <w:rPr>
          <w:sz w:val="28"/>
          <w:szCs w:val="28"/>
        </w:rPr>
        <w:t>ые ассигнования в объеме 6 млрд.</w:t>
      </w:r>
      <w:r w:rsidRPr="00462128">
        <w:rPr>
          <w:sz w:val="28"/>
          <w:szCs w:val="28"/>
        </w:rPr>
        <w:t xml:space="preserve"> рублей (2027 г. - </w:t>
      </w:r>
      <w:r>
        <w:rPr>
          <w:sz w:val="28"/>
          <w:szCs w:val="28"/>
        </w:rPr>
        <w:br/>
      </w:r>
      <w:r w:rsidRPr="00462128">
        <w:rPr>
          <w:sz w:val="28"/>
          <w:szCs w:val="28"/>
        </w:rPr>
        <w:t>1</w:t>
      </w:r>
      <w:r w:rsidR="000B6214">
        <w:rPr>
          <w:sz w:val="28"/>
          <w:szCs w:val="28"/>
        </w:rPr>
        <w:t xml:space="preserve"> млрд. рублей</w:t>
      </w:r>
      <w:proofErr w:type="gramEnd"/>
      <w:r w:rsidR="000B6214">
        <w:rPr>
          <w:sz w:val="28"/>
          <w:szCs w:val="28"/>
        </w:rPr>
        <w:t xml:space="preserve">, </w:t>
      </w:r>
      <w:proofErr w:type="gramStart"/>
      <w:r w:rsidR="000B6214">
        <w:rPr>
          <w:sz w:val="28"/>
          <w:szCs w:val="28"/>
        </w:rPr>
        <w:t>2028 г. - 5 млрд.</w:t>
      </w:r>
      <w:r w:rsidRPr="00462128">
        <w:rPr>
          <w:sz w:val="28"/>
          <w:szCs w:val="28"/>
        </w:rPr>
        <w:t xml:space="preserve"> рублей) на финансовое обеспечение расходов, связанных с созданием объектов Кампуса на основании решений Правительства Российской Федерации.</w:t>
      </w:r>
      <w:proofErr w:type="gramEnd"/>
      <w:r w:rsidR="00FE723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62128">
        <w:rPr>
          <w:sz w:val="28"/>
          <w:szCs w:val="28"/>
        </w:rPr>
        <w:t>При этом точный объем финансирования строительства Кампуса может быть определен только по результатам инженерных изысканий и экспертизы проектно-сметной документации</w:t>
      </w:r>
      <w:r>
        <w:rPr>
          <w:sz w:val="28"/>
          <w:szCs w:val="28"/>
        </w:rPr>
        <w:t>.</w:t>
      </w:r>
    </w:p>
    <w:p w14:paraId="5FAD5659" w14:textId="77777777" w:rsidR="008B5C9A" w:rsidRDefault="008B5C9A" w:rsidP="008B5C9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205BF">
        <w:rPr>
          <w:sz w:val="28"/>
          <w:szCs w:val="28"/>
        </w:rPr>
        <w:t xml:space="preserve">Соглашение </w:t>
      </w:r>
      <w:r w:rsidRPr="008B5C9A">
        <w:rPr>
          <w:sz w:val="28"/>
          <w:szCs w:val="28"/>
        </w:rPr>
        <w:t xml:space="preserve">за исключением статьи 5, временно применяется по истечении 30 дней </w:t>
      </w:r>
      <w:proofErr w:type="gramStart"/>
      <w:r w:rsidRPr="008B5C9A">
        <w:rPr>
          <w:sz w:val="28"/>
          <w:szCs w:val="28"/>
        </w:rPr>
        <w:t>с даты</w:t>
      </w:r>
      <w:proofErr w:type="gramEnd"/>
      <w:r w:rsidRPr="008B5C9A">
        <w:rPr>
          <w:sz w:val="28"/>
          <w:szCs w:val="28"/>
        </w:rPr>
        <w:t xml:space="preserve"> его подписания и вступает в силу после получения по дипломатическим каналам последнего письменного уведомления о </w:t>
      </w:r>
      <w:r w:rsidRPr="008B5C9A">
        <w:rPr>
          <w:sz w:val="28"/>
          <w:szCs w:val="28"/>
        </w:rPr>
        <w:lastRenderedPageBreak/>
        <w:t>выполнении Сторонами внутригосударственных процедур, необходимых для его вступления в силу.</w:t>
      </w:r>
    </w:p>
    <w:p w14:paraId="7C749997" w14:textId="083A55FB" w:rsidR="008B5C9A" w:rsidRPr="008B5C9A" w:rsidRDefault="008B5C9A" w:rsidP="008B5C9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Киргизская Сторона ратифицировала Соглашение.  </w:t>
      </w:r>
    </w:p>
    <w:p w14:paraId="517682FA" w14:textId="5DE3E4EA" w:rsidR="006B7615" w:rsidRDefault="00DE320D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723A"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="00FE723A" w:rsidRPr="008747C4">
        <w:rPr>
          <w:sz w:val="28"/>
          <w:szCs w:val="28"/>
        </w:rPr>
        <w:br/>
        <w:t>по законопроекту не имеет.</w:t>
      </w:r>
    </w:p>
    <w:p w14:paraId="0C08E6C2" w14:textId="34B63B16" w:rsidR="00FE723A" w:rsidRPr="00462128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color w:val="FF0000"/>
          <w:sz w:val="28"/>
          <w:szCs w:val="28"/>
        </w:rPr>
      </w:pPr>
      <w:r w:rsidRPr="008B5C9A">
        <w:rPr>
          <w:sz w:val="28"/>
          <w:szCs w:val="28"/>
        </w:rPr>
        <w:t xml:space="preserve">Комитет </w:t>
      </w:r>
      <w:r w:rsidR="008B5C9A" w:rsidRPr="008B5C9A">
        <w:rPr>
          <w:sz w:val="28"/>
          <w:szCs w:val="28"/>
        </w:rPr>
        <w:t>Государственной Думы по науке и высшему образованию, который является соисполнителем по данному законопроек</w:t>
      </w:r>
      <w:r w:rsidR="008B5C9A">
        <w:rPr>
          <w:sz w:val="28"/>
          <w:szCs w:val="28"/>
        </w:rPr>
        <w:t>ту, поддерживает его ратификацию</w:t>
      </w:r>
      <w:r w:rsidR="008B5C9A" w:rsidRPr="008B5C9A">
        <w:rPr>
          <w:sz w:val="28"/>
          <w:szCs w:val="28"/>
        </w:rPr>
        <w:t>.</w:t>
      </w:r>
      <w:r w:rsidR="008B5C9A" w:rsidRPr="008B5C9A">
        <w:rPr>
          <w:color w:val="FF0000"/>
          <w:sz w:val="28"/>
          <w:szCs w:val="28"/>
        </w:rPr>
        <w:t xml:space="preserve"> </w:t>
      </w:r>
      <w:r w:rsidR="008B5C9A" w:rsidRPr="008B5C9A">
        <w:rPr>
          <w:color w:val="FF0000"/>
          <w:sz w:val="28"/>
          <w:szCs w:val="28"/>
        </w:rPr>
        <w:tab/>
      </w:r>
      <w:r w:rsidR="008B5C9A" w:rsidRP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8B5C9A">
        <w:rPr>
          <w:color w:val="FF0000"/>
          <w:sz w:val="28"/>
          <w:szCs w:val="28"/>
        </w:rPr>
        <w:tab/>
      </w:r>
      <w:r w:rsidR="002F47BE" w:rsidRPr="00462128">
        <w:rPr>
          <w:color w:val="FF0000"/>
          <w:sz w:val="28"/>
          <w:szCs w:val="28"/>
        </w:rPr>
        <w:t xml:space="preserve"> </w:t>
      </w:r>
    </w:p>
    <w:p w14:paraId="4C896662" w14:textId="0EA6AEC3" w:rsidR="00FE723A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00C1DB4E" w14:textId="7EB983C9" w:rsidR="00462128" w:rsidRDefault="00462128" w:rsidP="00462128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  <w:proofErr w:type="gramStart"/>
      <w:r w:rsidRPr="00462128">
        <w:rPr>
          <w:bCs/>
          <w:spacing w:val="-2"/>
          <w:sz w:val="28"/>
          <w:szCs w:val="28"/>
        </w:rPr>
        <w:t>Ратификация Соглашения отвечает задачам Концепции гуманитарной политики Российской Федерации за рубежом, утвержденной Указом Президента Российской Федерации от 5 сентября 2022 г. № 611, в части повышения конкурентоспособности отечественно</w:t>
      </w:r>
      <w:r>
        <w:rPr>
          <w:bCs/>
          <w:spacing w:val="-2"/>
          <w:sz w:val="28"/>
          <w:szCs w:val="28"/>
        </w:rPr>
        <w:t xml:space="preserve">го образования и использования </w:t>
      </w:r>
      <w:r w:rsidRPr="00462128">
        <w:rPr>
          <w:bCs/>
          <w:spacing w:val="-2"/>
          <w:sz w:val="28"/>
          <w:szCs w:val="28"/>
        </w:rPr>
        <w:t>его потенциала для расширения российского гуманитарного влияния в мире и развития международного сотрудничества в сферах науки и образования, а также Концепции внешней политики Российской Федерации, утвержденной Указом Президентом Российской Федерации</w:t>
      </w:r>
      <w:proofErr w:type="gramEnd"/>
      <w:r w:rsidRPr="00462128">
        <w:rPr>
          <w:bCs/>
          <w:spacing w:val="-2"/>
          <w:sz w:val="28"/>
          <w:szCs w:val="28"/>
        </w:rPr>
        <w:t xml:space="preserve"> от 31 марта 2023 г. № 229, в части популяризации за рубежом отечественных достижений в сферах науки и образования.</w:t>
      </w:r>
    </w:p>
    <w:p w14:paraId="4E29A97F" w14:textId="0AD1C884" w:rsidR="00FE723A" w:rsidRDefault="00FE723A" w:rsidP="00462128">
      <w:pPr>
        <w:widowControl w:val="0"/>
        <w:overflowPunct/>
        <w:autoSpaceDE/>
        <w:autoSpaceDN/>
        <w:adjustRightInd/>
        <w:spacing w:line="360" w:lineRule="auto"/>
        <w:ind w:firstLine="708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>
        <w:rPr>
          <w:bCs/>
          <w:spacing w:val="-2"/>
          <w:sz w:val="28"/>
          <w:szCs w:val="28"/>
        </w:rPr>
        <w:t xml:space="preserve"> </w:t>
      </w:r>
      <w:r w:rsidR="006B7615">
        <w:rPr>
          <w:bCs/>
          <w:spacing w:val="-2"/>
          <w:sz w:val="28"/>
          <w:szCs w:val="28"/>
        </w:rPr>
        <w:t>Соглашение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462128">
      <w:head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DF691" w14:textId="77777777" w:rsidR="007C6A26" w:rsidRDefault="007C6A26" w:rsidP="00741AB0">
      <w:r>
        <w:separator/>
      </w:r>
    </w:p>
  </w:endnote>
  <w:endnote w:type="continuationSeparator" w:id="0">
    <w:p w14:paraId="1780DD09" w14:textId="77777777" w:rsidR="007C6A26" w:rsidRDefault="007C6A26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6DBCE" w14:textId="77777777" w:rsidR="007C6A26" w:rsidRDefault="007C6A26" w:rsidP="00741AB0">
      <w:r>
        <w:separator/>
      </w:r>
    </w:p>
  </w:footnote>
  <w:footnote w:type="continuationSeparator" w:id="0">
    <w:p w14:paraId="7B562904" w14:textId="77777777" w:rsidR="007C6A26" w:rsidRDefault="007C6A26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0B6214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095EA6"/>
    <w:rsid w:val="000B6214"/>
    <w:rsid w:val="001205BF"/>
    <w:rsid w:val="001467AC"/>
    <w:rsid w:val="001B13C2"/>
    <w:rsid w:val="00212D1D"/>
    <w:rsid w:val="00227180"/>
    <w:rsid w:val="002C3A39"/>
    <w:rsid w:val="002F47BE"/>
    <w:rsid w:val="0045680A"/>
    <w:rsid w:val="00462128"/>
    <w:rsid w:val="004768D0"/>
    <w:rsid w:val="00524B95"/>
    <w:rsid w:val="006354F4"/>
    <w:rsid w:val="00645FCF"/>
    <w:rsid w:val="006B4F32"/>
    <w:rsid w:val="006B7615"/>
    <w:rsid w:val="00741AB0"/>
    <w:rsid w:val="007539AC"/>
    <w:rsid w:val="00763440"/>
    <w:rsid w:val="007C6A26"/>
    <w:rsid w:val="0087567D"/>
    <w:rsid w:val="008B5C9A"/>
    <w:rsid w:val="00921F8B"/>
    <w:rsid w:val="00933B9D"/>
    <w:rsid w:val="00945185"/>
    <w:rsid w:val="00967E29"/>
    <w:rsid w:val="00A07C73"/>
    <w:rsid w:val="00AE4863"/>
    <w:rsid w:val="00AF4127"/>
    <w:rsid w:val="00AF57E8"/>
    <w:rsid w:val="00BC2C21"/>
    <w:rsid w:val="00C46CE9"/>
    <w:rsid w:val="00D42E1E"/>
    <w:rsid w:val="00D758E0"/>
    <w:rsid w:val="00DE320D"/>
    <w:rsid w:val="00E30ACC"/>
    <w:rsid w:val="00EB5EE5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СИГОВА Анастасия Борисовна</cp:lastModifiedBy>
  <cp:revision>7</cp:revision>
  <cp:lastPrinted>2026-04-17T08:03:00Z</cp:lastPrinted>
  <dcterms:created xsi:type="dcterms:W3CDTF">2026-02-26T10:17:00Z</dcterms:created>
  <dcterms:modified xsi:type="dcterms:W3CDTF">2026-04-17T08:03:00Z</dcterms:modified>
</cp:coreProperties>
</file>