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172" w:rsidRDefault="00FA017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81312" w:rsidRDefault="0038131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D6B1B" w:rsidRDefault="00BD6B1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D6B1B" w:rsidRDefault="00BD6B1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D6B1B" w:rsidRDefault="00BD6B1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D6B1B" w:rsidRDefault="00BD6B1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D6B1B" w:rsidRDefault="00BD6B1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D6B1B" w:rsidRDefault="00BD6B1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D6B1B" w:rsidRDefault="00BD6B1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D6B1B" w:rsidRDefault="00BD6B1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A971A4" w:rsidRPr="00A971A4" w:rsidRDefault="003E3980" w:rsidP="00EB28B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А К Л Ю Ч Е Н И Е</w:t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  <w:t xml:space="preserve">на </w:t>
      </w:r>
      <w:r w:rsidR="00A971A4" w:rsidRPr="00A971A4">
        <w:rPr>
          <w:rFonts w:ascii="Times New Roman" w:eastAsia="Times New Roman" w:hAnsi="Times New Roman" w:cs="Times New Roman"/>
          <w:b/>
          <w:sz w:val="28"/>
          <w:szCs w:val="28"/>
        </w:rPr>
        <w:t>проект федерального закона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№ </w:t>
      </w:r>
      <w:r w:rsidR="00A07C6C" w:rsidRPr="00A07C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1202633-8 «О ратификации Соглашения между Правительством Российской Федерации                                   и Кабинетом Министров Киргизской Республики                                                    об условиях строительства в Киргизской Республике кампуса Кыргызско-Российского Славянского университета имени первого Президента Российской Федерации </w:t>
      </w:r>
      <w:proofErr w:type="spellStart"/>
      <w:r w:rsidR="00A07C6C" w:rsidRPr="00A07C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Б.Н.Ельцина</w:t>
      </w:r>
      <w:proofErr w:type="spellEnd"/>
      <w:r w:rsidR="00A07C6C" w:rsidRPr="00A07C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BD6B1B" w:rsidRDefault="00BD6B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6B1B" w:rsidRDefault="003E39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Правительством Российской Федерации</w:t>
      </w:r>
    </w:p>
    <w:p w:rsidR="00BD6B1B" w:rsidRDefault="00BD6B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6B1B" w:rsidRDefault="00BD6B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D6B1B" w:rsidRDefault="003E3980" w:rsidP="0026331F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Комитет Государственной Думы по науке и высшему образованию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Комитет) рассмотрел </w:t>
      </w:r>
      <w:r w:rsidR="00A971A4" w:rsidRPr="00A971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федерального закона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A07C6C" w:rsidRPr="00A07C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1202633-8 </w:t>
      </w:r>
      <w:r w:rsidR="00A07C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</w:t>
      </w:r>
      <w:r w:rsidR="00A07C6C" w:rsidRPr="00A07C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«О ратификации Соглашения между Правительством Российской Федерации                                   и Кабинетом Министров Киргизской Республики                                                    об условиях строительства в Киргизской Республике кампуса Кыргызско-Российского Славянского университета имени первого Президента Российской Федерации </w:t>
      </w:r>
      <w:proofErr w:type="spellStart"/>
      <w:r w:rsidR="00A07C6C" w:rsidRPr="00A07C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Б.Н.Ельцина</w:t>
      </w:r>
      <w:proofErr w:type="spellEnd"/>
      <w:r w:rsidR="00A07C6C" w:rsidRPr="00A07C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2633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внесенный Правительством Российской Федерации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(далее – законопроект)</w:t>
      </w:r>
      <w:r w:rsidR="00A971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и в части вопросов, относящихся к ведению Комитета</w:t>
      </w:r>
      <w:r w:rsidR="000B40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A971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сообщает следующее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proofErr w:type="gramEnd"/>
    </w:p>
    <w:p w:rsidR="00213F54" w:rsidRDefault="003E3980" w:rsidP="005B7B32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E86D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Законопроектом предлагается ратифицировать Соглашение </w:t>
      </w:r>
      <w:r w:rsidR="00F55269" w:rsidRPr="00F552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между Правительством Российской Федерации и Кабинетом Министров Киргизской Республики об условиях строительства в Киргизской Республике кампуса Кыргызско-Российского Славянского университета имени первого Президента Российской Федерации </w:t>
      </w:r>
      <w:proofErr w:type="spellStart"/>
      <w:r w:rsidR="00F55269" w:rsidRPr="00F552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Б.Н.Ельцина</w:t>
      </w:r>
      <w:proofErr w:type="spellEnd"/>
      <w:r w:rsidR="00E86D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(далее – Соглашение).</w:t>
      </w:r>
    </w:p>
    <w:p w:rsidR="005B7B32" w:rsidRDefault="00E86D1E" w:rsidP="00F55269">
      <w:pPr>
        <w:tabs>
          <w:tab w:val="left" w:pos="708"/>
          <w:tab w:val="left" w:pos="2780"/>
        </w:tabs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471189" w:rsidRPr="004711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Кыргызско-Российский Славянский университет имени первого Президента Российской Федерации </w:t>
      </w:r>
      <w:proofErr w:type="spellStart"/>
      <w:r w:rsidR="00471189" w:rsidRPr="004711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Б.Н.Ельцина</w:t>
      </w:r>
      <w:proofErr w:type="spellEnd"/>
      <w:r w:rsidR="00471189" w:rsidRPr="004711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(далее – Университет) </w:t>
      </w:r>
      <w:r w:rsidR="00471189" w:rsidRPr="004711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учрежден в столице Кыргызстана городе Бишкеке на основании Соглашения между Правительством Российской Федерации и Правительством Кыргызской Республики об условиях учреждения и деятельности в городе Бишкеке Кыргызско-Российского Славянского университета                                     от 9 сентября 1993 года.</w:t>
      </w:r>
      <w:r w:rsidR="00EF09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Это уникальный межгосударственный гуманитарный и научно-образовательный проект с особым академическим и правовым статусом, объединяющий усилия двух госуда</w:t>
      </w:r>
      <w:proofErr w:type="gramStart"/>
      <w:r w:rsidR="00EF09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рств дл</w:t>
      </w:r>
      <w:proofErr w:type="gramEnd"/>
      <w:r w:rsidR="00EF09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 подготовки кадров, развития науки и укрепления социокультурного партнерства.</w:t>
      </w:r>
    </w:p>
    <w:p w:rsidR="00EF091B" w:rsidRPr="00EF091B" w:rsidRDefault="00EF091B" w:rsidP="00EF091B">
      <w:pPr>
        <w:tabs>
          <w:tab w:val="left" w:pos="708"/>
          <w:tab w:val="left" w:pos="2780"/>
        </w:tabs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Основными з</w:t>
      </w:r>
      <w:r w:rsidRPr="00EF09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адачами Университета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согласно статье 3 Соглашения</w:t>
      </w:r>
      <w:r w:rsidRPr="00EF09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между Правительством Российской Федерации и Кабинетом Министров Киргизской Республики об условиях деятельности в городе Бишкек</w:t>
      </w:r>
      <w:r w:rsidR="000E76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EF09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Кыргызско-Российского Славянского университета имени первого Президента Российской Федерации Б.Н. Ельцина</w:t>
      </w:r>
      <w:r w:rsidR="000E76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подписанного                                 </w:t>
      </w:r>
      <w:r w:rsidR="000E76EC" w:rsidRPr="000E76EC">
        <w:t xml:space="preserve"> </w:t>
      </w:r>
      <w:r w:rsidR="000E76EC" w:rsidRPr="000E76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 октября 2023 года</w:t>
      </w:r>
      <w:r w:rsidR="000E76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</w:t>
      </w:r>
      <w:proofErr w:type="spellStart"/>
      <w:r w:rsidR="000E76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</w:t>
      </w:r>
      <w:proofErr w:type="gramStart"/>
      <w:r w:rsidR="000E76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.Б</w:t>
      </w:r>
      <w:proofErr w:type="gramEnd"/>
      <w:r w:rsidR="000E76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ишкеке</w:t>
      </w:r>
      <w:proofErr w:type="spellEnd"/>
      <w:r w:rsidR="000E76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ратифицированного Российской Федерацией </w:t>
      </w:r>
      <w:r w:rsidR="000E76EC" w:rsidRPr="000E76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Федеральны</w:t>
      </w:r>
      <w:r w:rsidR="000E76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="000E76EC" w:rsidRPr="000E76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закон</w:t>
      </w:r>
      <w:r w:rsidR="000E76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ом</w:t>
      </w:r>
      <w:r w:rsidR="000E76EC" w:rsidRPr="000E76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 26</w:t>
      </w:r>
      <w:r w:rsidR="000E76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февраля </w:t>
      </w:r>
      <w:r w:rsidR="000E76EC" w:rsidRPr="000E76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2024</w:t>
      </w:r>
      <w:r w:rsidR="000E76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</w:t>
      </w:r>
      <w:r w:rsidR="000E76EC" w:rsidRPr="000E76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E76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 w:rsidR="000E76EC" w:rsidRPr="000E76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25-ФЗ</w:t>
      </w:r>
      <w:r w:rsidR="000E76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EF09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являются:</w:t>
      </w:r>
    </w:p>
    <w:p w:rsidR="00EF091B" w:rsidRPr="00EF091B" w:rsidRDefault="00EF091B" w:rsidP="00EF091B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EF09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усиление роли Российской Федерации и Киргизской Республики в мировом гуманитарном и научно-техническом пространстве;</w:t>
      </w:r>
    </w:p>
    <w:p w:rsidR="00EF091B" w:rsidRPr="00EF091B" w:rsidRDefault="00EF091B" w:rsidP="00EF091B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EF09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формирование позитивного имиджа Российской Федерации в Киргизской Республике и Киргизской Республики в Российской Федерации;</w:t>
      </w:r>
    </w:p>
    <w:p w:rsidR="00EF091B" w:rsidRPr="00EF091B" w:rsidRDefault="00EF091B" w:rsidP="00EF091B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F09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подготовка кад</w:t>
      </w:r>
      <w:r w:rsidR="000E76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ров с высшим образованием</w:t>
      </w:r>
      <w:r w:rsidRPr="00EF09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EF091B" w:rsidRPr="00EF091B" w:rsidRDefault="00EF091B" w:rsidP="00EF091B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EF09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удовлетворение образовательных потребностей личности, содействие сохранению, развитию и взаимообогащению культур, языков, исторических и национал</w:t>
      </w:r>
      <w:r w:rsidR="000E76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ьных традиций народов </w:t>
      </w:r>
      <w:r w:rsidR="000E76EC" w:rsidRPr="000E76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Российской Федерации и Киргизской Республики</w:t>
      </w:r>
      <w:r w:rsidRPr="00EF09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EF091B" w:rsidRPr="00EF091B" w:rsidRDefault="00EF091B" w:rsidP="00EF091B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EF09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осуществление научной и инновационной деятельности;</w:t>
      </w:r>
    </w:p>
    <w:p w:rsidR="00EF091B" w:rsidRPr="00EF091B" w:rsidRDefault="00EF091B" w:rsidP="00EF091B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EF09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проведение прикладных и фундаментальных научных исследований совместно с ведущими образовательными организациями высшего образования и научными организациями Российской Федерации, Киргизской </w:t>
      </w:r>
      <w:r w:rsidRPr="00EF09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Республики, государствами - участниками Содружества Независимых Государств и организациями других государств;</w:t>
      </w:r>
    </w:p>
    <w:p w:rsidR="00EF091B" w:rsidRPr="00EF091B" w:rsidRDefault="00EF091B" w:rsidP="00EF091B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EF09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содействие развитию научного и кадрового потенциала на основе использования достижений и опыта, которые накоплены в области науки и образования Российской Федерации и Киргизской Республики;</w:t>
      </w:r>
    </w:p>
    <w:p w:rsidR="00EF091B" w:rsidRPr="00EF091B" w:rsidRDefault="000E76EC" w:rsidP="00EF091B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EF091B" w:rsidRPr="00EF09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создание и развитие </w:t>
      </w:r>
      <w:proofErr w:type="gramStart"/>
      <w:r w:rsidR="00EF091B" w:rsidRPr="00EF09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центра повышения квалификации преподавателей русского языка</w:t>
      </w:r>
      <w:proofErr w:type="gramEnd"/>
      <w:r w:rsidR="00EF091B" w:rsidRPr="00EF09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EF091B" w:rsidRPr="00EF091B" w:rsidRDefault="00EF091B" w:rsidP="00EF091B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EF09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проведение просветительских мероприятий по продвижению русского языка и русской культуры;</w:t>
      </w:r>
    </w:p>
    <w:p w:rsidR="00F55269" w:rsidRDefault="00EF091B" w:rsidP="00EF091B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EF09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реализация программ академических обменов и стажировок в образовательных организациях высшего образования и научных организациях Российской Федерации и Киргизской Республики.</w:t>
      </w:r>
    </w:p>
    <w:p w:rsidR="00F55269" w:rsidRDefault="000E76EC" w:rsidP="00F55269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Одним из важнейших условий для решения указанных задач является наличие и состояние инфраструктуры Университета. </w:t>
      </w:r>
    </w:p>
    <w:p w:rsidR="000E76EC" w:rsidRDefault="000E76EC" w:rsidP="000E76EC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В настоящее время в инфраструктуру Университета входит </w:t>
      </w:r>
      <w:r w:rsidRPr="000E76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13 устаревших учебных корпусов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E76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разных частях города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Бишкека</w:t>
      </w:r>
      <w:r w:rsidRPr="000E76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отсутствует общежитие.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 этом инфраструктура Университета </w:t>
      </w:r>
      <w:r w:rsidRPr="000E76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 отвечают современным требованиям организации учебного процесса.</w:t>
      </w:r>
    </w:p>
    <w:p w:rsidR="000E76EC" w:rsidRDefault="000E76EC" w:rsidP="000E76EC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В целях </w:t>
      </w:r>
      <w:r w:rsidR="00B64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обновления инфраструктуры Университета для его дальнейшего развития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E76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разработано и 26 ноября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E76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2025 г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ода</w:t>
      </w:r>
      <w:r w:rsidRPr="000E76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подписано Соглашение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E76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между Правительством Российской Федерации и Кабинетом Министров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E76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Киргизской Республики об условиях строительства в Киргизской Республике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E76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кампуса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Университета.</w:t>
      </w:r>
    </w:p>
    <w:p w:rsidR="0076033E" w:rsidRDefault="0076033E" w:rsidP="0076033E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7603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 Соглашением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(пункт 2 статьи 4)</w:t>
      </w:r>
      <w:r w:rsidRPr="007603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Российская Федерация принимает</w:t>
      </w:r>
      <w:r w:rsidRPr="007603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себя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603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обязательства по проектированию, строительству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кампуса</w:t>
      </w:r>
      <w:r w:rsidRPr="007603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его материально-техническому оснащению, а также определяет публично-правовую компанию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603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«Единый заказчик в сфере строительства» как организацию, выполняющую функции </w:t>
      </w:r>
      <w:r w:rsidR="00007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</w:t>
      </w:r>
      <w:r w:rsidRPr="007603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застройщика</w:t>
      </w:r>
      <w:r w:rsidR="00D56B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603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D56B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603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технического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603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заказчика при проектировании и строительстве объектов.</w:t>
      </w:r>
    </w:p>
    <w:p w:rsidR="0076033E" w:rsidRDefault="0076033E" w:rsidP="0076033E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ab/>
        <w:t xml:space="preserve">При этом Российская Федерация </w:t>
      </w:r>
      <w:r w:rsidRPr="002A1C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осуществляет за счет средств федерального бюджета строительство кампуса.</w:t>
      </w:r>
      <w:r w:rsidR="006A7BBB" w:rsidRPr="002A1C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Согласно                          финансово-экономическому обоснованию ориентировочный объем финансового обеспечения строительства кампуса составляет 15 </w:t>
      </w:r>
      <w:proofErr w:type="spellStart"/>
      <w:r w:rsidR="006A7BBB" w:rsidRPr="002A1C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млрд</w:t>
      </w:r>
      <w:proofErr w:type="gramStart"/>
      <w:r w:rsidR="006A7BBB" w:rsidRPr="002A1C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.р</w:t>
      </w:r>
      <w:proofErr w:type="gramEnd"/>
      <w:r w:rsidR="006A7BBB" w:rsidRPr="002A1C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ублей</w:t>
      </w:r>
      <w:proofErr w:type="spellEnd"/>
      <w:r w:rsidR="006A7BBB" w:rsidRPr="002A1C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3813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</w:t>
      </w:r>
      <w:r w:rsidR="006A7BBB" w:rsidRPr="002A1C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очный объем финансирования строительства кампуса может быть определен по результатам инженерных изысканий и экспертизы </w:t>
      </w:r>
      <w:r w:rsidR="00B62DDC" w:rsidRPr="002A1C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</w:t>
      </w:r>
      <w:r w:rsidR="006A7BBB" w:rsidRPr="002A1C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проектно-сметной документации. </w:t>
      </w:r>
      <w:proofErr w:type="gramStart"/>
      <w:r w:rsidRPr="002A1C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bookmarkStart w:id="0" w:name="_GoBack"/>
      <w:bookmarkEnd w:id="0"/>
      <w:r w:rsidRPr="002A1C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Федеральном законе от 28 ноября 2025 года</w:t>
      </w:r>
      <w:r w:rsidR="00E86CE9" w:rsidRPr="002A1C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A1C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426-ФЗ «О федеральном бюджете на 2026 год и на плановый период 2027 и 2028 годов» зарезервированы бюджетные ассигнования на 2027 год в объеме 1 млрд. рублей и на 2028 год в объеме</w:t>
      </w:r>
      <w:r w:rsidR="00B647D7" w:rsidRPr="002A1C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A1C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5 млрд</w:t>
      </w:r>
      <w:r w:rsidRPr="007603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рублей, предусмотренные по подразделу «Высшее образование» раздела «Образование» классификации расходов бюджетов, на финансовое обеспечение расходов, связанных с созданием</w:t>
      </w:r>
      <w:proofErr w:type="gramEnd"/>
      <w:r w:rsidRPr="007603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объектов кампуса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Университета (пункт </w:t>
      </w:r>
      <w:r w:rsidRPr="007603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48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пункта 1</w:t>
      </w:r>
      <w:r w:rsidRPr="007603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атьи</w:t>
      </w:r>
      <w:r w:rsidRPr="007603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21 указанного Федерального закона).</w:t>
      </w:r>
    </w:p>
    <w:p w:rsidR="0076033E" w:rsidRDefault="0076033E" w:rsidP="00732592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7325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Киргизская Республика </w:t>
      </w:r>
      <w:r w:rsidR="00732592" w:rsidRPr="007325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предоставляет земельный участок</w:t>
      </w:r>
      <w:r w:rsidR="007325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площадью </w:t>
      </w:r>
      <w:r w:rsidR="00EB29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</w:t>
      </w:r>
      <w:r w:rsidR="007325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 менее 30 га на праве постоянного (бессрочного) безвозмездного пользования для</w:t>
      </w:r>
      <w:r w:rsidR="00732592" w:rsidRPr="007325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строительств</w:t>
      </w:r>
      <w:r w:rsidR="007325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732592" w:rsidRPr="007325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325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</w:t>
      </w:r>
      <w:r w:rsidR="00732592" w:rsidRPr="007325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ампуса</w:t>
      </w:r>
      <w:r w:rsidR="007325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Университета</w:t>
      </w:r>
      <w:r w:rsidR="00732592" w:rsidRPr="007325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а также финансирование на проектирование</w:t>
      </w:r>
      <w:r w:rsidR="007325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32592" w:rsidRPr="007325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строительство сетей </w:t>
      </w:r>
      <w:r w:rsidR="00EB29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</w:t>
      </w:r>
      <w:r w:rsidR="00732592" w:rsidRPr="007325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инженерно-технического обеспечения</w:t>
      </w:r>
      <w:r w:rsidR="007325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(пункт 3 статьи 4 Соглашения)</w:t>
      </w:r>
      <w:r w:rsidR="00732592" w:rsidRPr="007325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732592" w:rsidRDefault="00732592" w:rsidP="00732592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7325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Предполагается, что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реализация Соглашения </w:t>
      </w:r>
      <w:r w:rsidRPr="007325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условии сохранения некоторых объектов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325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действующей инфраструктуры Университета и их модернизации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позволит увеличить</w:t>
      </w:r>
      <w:r w:rsidRPr="007325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количество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325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обучающихся в Университете  до 15 тыс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яч</w:t>
      </w:r>
      <w:r w:rsidRPr="007325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(с учетом реализации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325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программ общего и среднего профессионального образования).</w:t>
      </w:r>
    </w:p>
    <w:p w:rsidR="000E76EC" w:rsidRPr="000E76EC" w:rsidRDefault="000E76EC" w:rsidP="000E76EC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По информации Министерства науки и высшего образования Российской Федерации</w:t>
      </w:r>
      <w:r w:rsidR="00EA69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603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Pr="000E76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троительство </w:t>
      </w:r>
      <w:r w:rsidR="007603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</w:t>
      </w:r>
      <w:r w:rsidRPr="000E76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ампуса </w:t>
      </w:r>
      <w:r w:rsidR="007603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Университета</w:t>
      </w:r>
      <w:r w:rsidRPr="000E76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планируется разделить на несколько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E76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этапов.</w:t>
      </w:r>
    </w:p>
    <w:p w:rsidR="00F55269" w:rsidRDefault="0076033E" w:rsidP="000E76EC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0E76EC" w:rsidRPr="000E76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рамках I и II этапов (2026-2030 гг.) будет возведено общежитие,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E76EC" w:rsidRPr="000E76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учебные корпуса для инженерного, гуманитарно-педагогического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42C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</w:t>
      </w:r>
      <w:r w:rsidR="000E76EC" w:rsidRPr="000E76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медицинского кластера, включая клинику. В перспективе планируется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</w:t>
      </w:r>
      <w:r w:rsidR="000E76EC" w:rsidRPr="000E76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III этап (2030-2032 гг.) для строительства административного корпуса,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E76EC" w:rsidRPr="000E76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технопарка и спортивного комплекса.</w:t>
      </w:r>
    </w:p>
    <w:p w:rsidR="00661223" w:rsidRPr="00213F54" w:rsidRDefault="00661223" w:rsidP="005B7B32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Соглашение</w:t>
      </w:r>
      <w:r w:rsidRPr="006612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отвечает интересам Российской Федерации в части</w:t>
      </w:r>
      <w:r w:rsidR="007325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C6B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решения задач Университета</w:t>
      </w:r>
      <w:r w:rsidRPr="006612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F379A1" w:rsidRPr="002A5A0C" w:rsidRDefault="00082D5F" w:rsidP="00341AE5">
      <w:pPr>
        <w:spacing w:after="0" w:line="360" w:lineRule="auto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F379A1" w:rsidRPr="002B1CC9">
        <w:rPr>
          <w:rFonts w:ascii="Times New Roman" w:hAnsi="Times New Roman" w:cs="Times New Roman"/>
          <w:sz w:val="28"/>
          <w:szCs w:val="28"/>
        </w:rPr>
        <w:t xml:space="preserve">Принимая </w:t>
      </w:r>
      <w:r w:rsidR="0026331F">
        <w:rPr>
          <w:rFonts w:ascii="Times New Roman" w:hAnsi="Times New Roman" w:cs="Times New Roman"/>
          <w:sz w:val="28"/>
          <w:szCs w:val="28"/>
        </w:rPr>
        <w:t>во внимание изложенное, Комитет поддерживает принятие</w:t>
      </w:r>
      <w:r w:rsidR="00F379A1" w:rsidRPr="002B1CC9">
        <w:rPr>
          <w:rFonts w:ascii="Times New Roman" w:hAnsi="Times New Roman" w:cs="Times New Roman"/>
          <w:sz w:val="28"/>
          <w:szCs w:val="28"/>
        </w:rPr>
        <w:t xml:space="preserve"> </w:t>
      </w:r>
      <w:r w:rsidR="00A971A4" w:rsidRPr="00A971A4">
        <w:rPr>
          <w:rFonts w:ascii="Times New Roman" w:hAnsi="Times New Roman" w:cs="Times New Roman"/>
          <w:sz w:val="28"/>
          <w:szCs w:val="28"/>
        </w:rPr>
        <w:t>проект</w:t>
      </w:r>
      <w:r w:rsidR="00A971A4">
        <w:rPr>
          <w:rFonts w:ascii="Times New Roman" w:hAnsi="Times New Roman" w:cs="Times New Roman"/>
          <w:sz w:val="28"/>
          <w:szCs w:val="28"/>
        </w:rPr>
        <w:t>а</w:t>
      </w:r>
      <w:r w:rsidR="00A971A4" w:rsidRPr="00A971A4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 w:rsidR="00F379A1" w:rsidRPr="002B1CC9">
        <w:rPr>
          <w:rFonts w:ascii="Times New Roman" w:hAnsi="Times New Roman" w:cs="Times New Roman"/>
          <w:sz w:val="28"/>
          <w:szCs w:val="28"/>
        </w:rPr>
        <w:t xml:space="preserve"> № </w:t>
      </w:r>
      <w:r w:rsidR="00A07C6C" w:rsidRPr="00A07C6C">
        <w:rPr>
          <w:rFonts w:ascii="Times New Roman" w:hAnsi="Times New Roman" w:cs="Times New Roman"/>
          <w:sz w:val="28"/>
          <w:szCs w:val="28"/>
        </w:rPr>
        <w:t xml:space="preserve">1202633-8 «О ратификации Соглашения между Правительством Российской Федерации и Кабинетом Министров Киргизской Республики об условиях строительства в Киргизской Республике кампуса Кыргызско-Российского Славянского университета имени первого Президента Российской Федерации </w:t>
      </w:r>
      <w:proofErr w:type="spellStart"/>
      <w:r w:rsidR="00A07C6C" w:rsidRPr="00A07C6C">
        <w:rPr>
          <w:rFonts w:ascii="Times New Roman" w:hAnsi="Times New Roman" w:cs="Times New Roman"/>
          <w:sz w:val="28"/>
          <w:szCs w:val="28"/>
        </w:rPr>
        <w:t>Б.Н.Ельцина</w:t>
      </w:r>
      <w:proofErr w:type="spellEnd"/>
      <w:r w:rsidR="00A07C6C" w:rsidRPr="00A07C6C">
        <w:rPr>
          <w:rFonts w:ascii="Times New Roman" w:hAnsi="Times New Roman" w:cs="Times New Roman"/>
          <w:sz w:val="28"/>
          <w:szCs w:val="28"/>
        </w:rPr>
        <w:t>»</w:t>
      </w:r>
      <w:r w:rsidR="00341AE5">
        <w:rPr>
          <w:rFonts w:ascii="Times New Roman" w:hAnsi="Times New Roman" w:cs="Times New Roman"/>
          <w:sz w:val="28"/>
          <w:szCs w:val="28"/>
        </w:rPr>
        <w:t>, внесенного</w:t>
      </w:r>
      <w:r w:rsidR="0026331F" w:rsidRPr="0026331F">
        <w:rPr>
          <w:rFonts w:ascii="Times New Roman" w:hAnsi="Times New Roman" w:cs="Times New Roman"/>
          <w:sz w:val="28"/>
          <w:szCs w:val="28"/>
        </w:rPr>
        <w:t xml:space="preserve"> Правительством Российской Федерации</w:t>
      </w:r>
      <w:r w:rsidR="00F379A1" w:rsidRPr="002B1CC9">
        <w:rPr>
          <w:rFonts w:ascii="Times New Roman" w:hAnsi="Times New Roman" w:cs="Times New Roman"/>
          <w:sz w:val="28"/>
          <w:szCs w:val="28"/>
        </w:rPr>
        <w:t>.</w:t>
      </w:r>
    </w:p>
    <w:p w:rsidR="00BD6B1B" w:rsidRDefault="00BD6B1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6B1B" w:rsidRDefault="00BD6B1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6B1B" w:rsidRDefault="003E398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                                           </w:t>
      </w:r>
      <w:r w:rsidR="008E4857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spellStart"/>
      <w:r w:rsidR="008E4857">
        <w:rPr>
          <w:rFonts w:ascii="Times New Roman" w:hAnsi="Times New Roman" w:cs="Times New Roman"/>
          <w:sz w:val="28"/>
          <w:szCs w:val="28"/>
        </w:rPr>
        <w:t>С.В.Кабышев</w:t>
      </w:r>
      <w:proofErr w:type="spellEnd"/>
    </w:p>
    <w:sectPr w:rsidR="00BD6B1B" w:rsidSect="002A5A0C">
      <w:headerReference w:type="default" r:id="rId8"/>
      <w:headerReference w:type="first" r:id="rId9"/>
      <w:type w:val="continuous"/>
      <w:pgSz w:w="11906" w:h="16838" w:code="9"/>
      <w:pgMar w:top="1134" w:right="851" w:bottom="1134" w:left="1701" w:header="709" w:footer="709" w:gutter="0"/>
      <w:paperSrc w:first="15" w:other="1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7251" w:rsidRDefault="00797251">
      <w:pPr>
        <w:spacing w:after="0" w:line="240" w:lineRule="auto"/>
      </w:pPr>
      <w:r>
        <w:separator/>
      </w:r>
    </w:p>
  </w:endnote>
  <w:endnote w:type="continuationSeparator" w:id="0">
    <w:p w:rsidR="00797251" w:rsidRDefault="00797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7251" w:rsidRDefault="00797251">
      <w:pPr>
        <w:spacing w:after="0" w:line="240" w:lineRule="auto"/>
      </w:pPr>
      <w:r>
        <w:separator/>
      </w:r>
    </w:p>
  </w:footnote>
  <w:footnote w:type="continuationSeparator" w:id="0">
    <w:p w:rsidR="00797251" w:rsidRDefault="007972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922070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D6B1B" w:rsidRDefault="003E3980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81312">
          <w:rPr>
            <w:rFonts w:ascii="Times New Roman" w:hAnsi="Times New Roman" w:cs="Times New Roman"/>
            <w:noProof/>
            <w:sz w:val="24"/>
            <w:szCs w:val="24"/>
          </w:rPr>
          <w:t>4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0162781"/>
      <w:docPartObj>
        <w:docPartGallery w:val="Page Numbers (Top of Page)"/>
        <w:docPartUnique/>
      </w:docPartObj>
    </w:sdtPr>
    <w:sdtEndPr/>
    <w:sdtContent>
      <w:p w:rsidR="00BD6B1B" w:rsidRDefault="003E3980">
        <w:pPr>
          <w:pStyle w:val="a3"/>
          <w:jc w:val="center"/>
        </w:pPr>
        <w:r>
          <w:rPr>
            <w:color w:val="FFFFFF" w:themeColor="background1"/>
          </w:rPr>
          <w:fldChar w:fldCharType="begin"/>
        </w:r>
        <w:r>
          <w:rPr>
            <w:color w:val="FFFFFF" w:themeColor="background1"/>
          </w:rPr>
          <w:instrText>PAGE   \* MERGEFORMAT</w:instrText>
        </w:r>
        <w:r>
          <w:rPr>
            <w:color w:val="FFFFFF" w:themeColor="background1"/>
          </w:rPr>
          <w:fldChar w:fldCharType="separate"/>
        </w:r>
        <w:r w:rsidR="00381312">
          <w:rPr>
            <w:noProof/>
            <w:color w:val="FFFFFF" w:themeColor="background1"/>
          </w:rPr>
          <w:t>1</w:t>
        </w:r>
        <w:r>
          <w:rPr>
            <w:color w:val="FFFFFF" w:themeColor="background1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E4B53"/>
    <w:multiLevelType w:val="hybridMultilevel"/>
    <w:tmpl w:val="CF7C861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B1B"/>
    <w:rsid w:val="000046CA"/>
    <w:rsid w:val="00007D6A"/>
    <w:rsid w:val="00042CC0"/>
    <w:rsid w:val="00050409"/>
    <w:rsid w:val="0005212D"/>
    <w:rsid w:val="00071E33"/>
    <w:rsid w:val="00072C46"/>
    <w:rsid w:val="00082D5F"/>
    <w:rsid w:val="000B4007"/>
    <w:rsid w:val="000B404B"/>
    <w:rsid w:val="000B568D"/>
    <w:rsid w:val="000D20AE"/>
    <w:rsid w:val="000E62A7"/>
    <w:rsid w:val="000E76EC"/>
    <w:rsid w:val="00105BB6"/>
    <w:rsid w:val="00107DF1"/>
    <w:rsid w:val="001218DF"/>
    <w:rsid w:val="00132C3E"/>
    <w:rsid w:val="00146B37"/>
    <w:rsid w:val="0015019F"/>
    <w:rsid w:val="00166F1A"/>
    <w:rsid w:val="001805EF"/>
    <w:rsid w:val="001A24BA"/>
    <w:rsid w:val="001A7AFF"/>
    <w:rsid w:val="001D4186"/>
    <w:rsid w:val="00213F54"/>
    <w:rsid w:val="00213F83"/>
    <w:rsid w:val="002259E6"/>
    <w:rsid w:val="0026331F"/>
    <w:rsid w:val="00263B0A"/>
    <w:rsid w:val="0026737E"/>
    <w:rsid w:val="00284AD1"/>
    <w:rsid w:val="002A1C51"/>
    <w:rsid w:val="002A5A0C"/>
    <w:rsid w:val="002B1CC9"/>
    <w:rsid w:val="002B2D5A"/>
    <w:rsid w:val="002C308A"/>
    <w:rsid w:val="00301C12"/>
    <w:rsid w:val="003043AF"/>
    <w:rsid w:val="003277F5"/>
    <w:rsid w:val="00341AE5"/>
    <w:rsid w:val="0034215F"/>
    <w:rsid w:val="00361E98"/>
    <w:rsid w:val="0038087B"/>
    <w:rsid w:val="00381312"/>
    <w:rsid w:val="003A4E5F"/>
    <w:rsid w:val="003C50D9"/>
    <w:rsid w:val="003C6B64"/>
    <w:rsid w:val="003E3980"/>
    <w:rsid w:val="0042143C"/>
    <w:rsid w:val="00442A07"/>
    <w:rsid w:val="00442D58"/>
    <w:rsid w:val="004440A3"/>
    <w:rsid w:val="00446234"/>
    <w:rsid w:val="004578FA"/>
    <w:rsid w:val="00471189"/>
    <w:rsid w:val="00487E8D"/>
    <w:rsid w:val="004A7CC8"/>
    <w:rsid w:val="004C2782"/>
    <w:rsid w:val="004D49A2"/>
    <w:rsid w:val="00550CAF"/>
    <w:rsid w:val="00566681"/>
    <w:rsid w:val="0059193E"/>
    <w:rsid w:val="005B7B32"/>
    <w:rsid w:val="005F2230"/>
    <w:rsid w:val="00661223"/>
    <w:rsid w:val="0066796F"/>
    <w:rsid w:val="00667BBF"/>
    <w:rsid w:val="006A7BBB"/>
    <w:rsid w:val="006D65A5"/>
    <w:rsid w:val="006F03E2"/>
    <w:rsid w:val="00715EB0"/>
    <w:rsid w:val="00732592"/>
    <w:rsid w:val="0076033E"/>
    <w:rsid w:val="00797251"/>
    <w:rsid w:val="007C7860"/>
    <w:rsid w:val="007D1836"/>
    <w:rsid w:val="008547EC"/>
    <w:rsid w:val="00863F09"/>
    <w:rsid w:val="00881AFC"/>
    <w:rsid w:val="008849A1"/>
    <w:rsid w:val="008E4857"/>
    <w:rsid w:val="009059C2"/>
    <w:rsid w:val="00911F64"/>
    <w:rsid w:val="0091608D"/>
    <w:rsid w:val="009246A2"/>
    <w:rsid w:val="00930FBD"/>
    <w:rsid w:val="009365A6"/>
    <w:rsid w:val="009A1824"/>
    <w:rsid w:val="009B3B9C"/>
    <w:rsid w:val="009C3C03"/>
    <w:rsid w:val="009F21A5"/>
    <w:rsid w:val="00A02FCE"/>
    <w:rsid w:val="00A07C6C"/>
    <w:rsid w:val="00A13258"/>
    <w:rsid w:val="00A232D9"/>
    <w:rsid w:val="00A520F0"/>
    <w:rsid w:val="00A614F3"/>
    <w:rsid w:val="00A910B0"/>
    <w:rsid w:val="00A971A4"/>
    <w:rsid w:val="00AB1FBD"/>
    <w:rsid w:val="00AE47F3"/>
    <w:rsid w:val="00AF3CA5"/>
    <w:rsid w:val="00B0328E"/>
    <w:rsid w:val="00B204EE"/>
    <w:rsid w:val="00B20AB6"/>
    <w:rsid w:val="00B30D4F"/>
    <w:rsid w:val="00B549D8"/>
    <w:rsid w:val="00B60724"/>
    <w:rsid w:val="00B62DDC"/>
    <w:rsid w:val="00B647D7"/>
    <w:rsid w:val="00B77436"/>
    <w:rsid w:val="00B87FB5"/>
    <w:rsid w:val="00B92D37"/>
    <w:rsid w:val="00BB2132"/>
    <w:rsid w:val="00BB2382"/>
    <w:rsid w:val="00BD6B1B"/>
    <w:rsid w:val="00BE781B"/>
    <w:rsid w:val="00BE7F70"/>
    <w:rsid w:val="00BF1A2C"/>
    <w:rsid w:val="00C11405"/>
    <w:rsid w:val="00C23683"/>
    <w:rsid w:val="00C264C0"/>
    <w:rsid w:val="00C56D9A"/>
    <w:rsid w:val="00C75B2A"/>
    <w:rsid w:val="00C93FEE"/>
    <w:rsid w:val="00CD47D7"/>
    <w:rsid w:val="00CE662B"/>
    <w:rsid w:val="00CE70F2"/>
    <w:rsid w:val="00D20128"/>
    <w:rsid w:val="00D25D91"/>
    <w:rsid w:val="00D30D78"/>
    <w:rsid w:val="00D34353"/>
    <w:rsid w:val="00D42F37"/>
    <w:rsid w:val="00D5538D"/>
    <w:rsid w:val="00D56B60"/>
    <w:rsid w:val="00D66F60"/>
    <w:rsid w:val="00D7297C"/>
    <w:rsid w:val="00DA16B0"/>
    <w:rsid w:val="00DA2F5A"/>
    <w:rsid w:val="00DC7C9D"/>
    <w:rsid w:val="00E23D57"/>
    <w:rsid w:val="00E3513A"/>
    <w:rsid w:val="00E60610"/>
    <w:rsid w:val="00E86CE9"/>
    <w:rsid w:val="00E86D1E"/>
    <w:rsid w:val="00EA6946"/>
    <w:rsid w:val="00EB28BA"/>
    <w:rsid w:val="00EB29DF"/>
    <w:rsid w:val="00EC6BF2"/>
    <w:rsid w:val="00EE7031"/>
    <w:rsid w:val="00EF091B"/>
    <w:rsid w:val="00F3160E"/>
    <w:rsid w:val="00F379A1"/>
    <w:rsid w:val="00F55269"/>
    <w:rsid w:val="00F568EF"/>
    <w:rsid w:val="00F677AD"/>
    <w:rsid w:val="00F72730"/>
    <w:rsid w:val="00F7524C"/>
    <w:rsid w:val="00FA0172"/>
    <w:rsid w:val="00FA2D4A"/>
    <w:rsid w:val="00FA4118"/>
    <w:rsid w:val="00FB4729"/>
    <w:rsid w:val="00FC5397"/>
    <w:rsid w:val="00FE0FAB"/>
    <w:rsid w:val="00FE5B9F"/>
    <w:rsid w:val="00FF0EF6"/>
    <w:rsid w:val="00FF7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Balloon Text"/>
    <w:basedOn w:val="a"/>
    <w:link w:val="a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566681"/>
    <w:pPr>
      <w:ind w:left="720"/>
      <w:contextualSpacing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Balloon Text"/>
    <w:basedOn w:val="a"/>
    <w:link w:val="a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566681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550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1160</Words>
  <Characters>6612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SidorovaIAB</dc:creator>
  <cp:lastModifiedBy>SidorovaIAB</cp:lastModifiedBy>
  <cp:revision>42</cp:revision>
  <cp:lastPrinted>2026-04-15T11:19:00Z</cp:lastPrinted>
  <dcterms:created xsi:type="dcterms:W3CDTF">2026-04-14T06:39:00Z</dcterms:created>
  <dcterms:modified xsi:type="dcterms:W3CDTF">2026-04-15T11:21:00Z</dcterms:modified>
</cp:coreProperties>
</file>