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1219B" w14:textId="77777777" w:rsidR="00723B1A" w:rsidRPr="00801752" w:rsidRDefault="00723B1A" w:rsidP="00723B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1752">
        <w:rPr>
          <w:rFonts w:ascii="Times New Roman" w:hAnsi="Times New Roman"/>
          <w:b/>
          <w:sz w:val="28"/>
          <w:szCs w:val="28"/>
        </w:rPr>
        <w:t xml:space="preserve">Пояснительная записка </w:t>
      </w:r>
    </w:p>
    <w:p w14:paraId="7093382F" w14:textId="77777777" w:rsidR="009B0478" w:rsidRDefault="00EC3552" w:rsidP="007C54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 проекту федерального закона «</w:t>
      </w:r>
      <w:r w:rsidR="002C7C65" w:rsidRPr="002C7C65"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</w:t>
      </w:r>
      <w:r w:rsidR="00713548">
        <w:rPr>
          <w:rFonts w:ascii="Times New Roman CYR" w:hAnsi="Times New Roman CYR" w:cs="Times New Roman CYR"/>
          <w:b/>
          <w:bCs/>
          <w:sz w:val="28"/>
          <w:szCs w:val="28"/>
        </w:rPr>
        <w:t>й</w:t>
      </w:r>
      <w:r w:rsidR="002C7C65" w:rsidRPr="002C7C65">
        <w:rPr>
          <w:rFonts w:ascii="Times New Roman CYR" w:hAnsi="Times New Roman CYR" w:cs="Times New Roman CYR"/>
          <w:b/>
          <w:bCs/>
          <w:sz w:val="28"/>
          <w:szCs w:val="28"/>
        </w:rPr>
        <w:t xml:space="preserve"> в стать</w:t>
      </w:r>
      <w:r w:rsidR="00713548">
        <w:rPr>
          <w:rFonts w:ascii="Times New Roman CYR" w:hAnsi="Times New Roman CYR" w:cs="Times New Roman CYR"/>
          <w:b/>
          <w:bCs/>
          <w:sz w:val="28"/>
          <w:szCs w:val="28"/>
        </w:rPr>
        <w:t>и</w:t>
      </w:r>
      <w:r w:rsidR="002C7C65" w:rsidRPr="002C7C65">
        <w:rPr>
          <w:rFonts w:ascii="Times New Roman CYR" w:hAnsi="Times New Roman CYR" w:cs="Times New Roman CYR"/>
          <w:b/>
          <w:bCs/>
          <w:sz w:val="28"/>
          <w:szCs w:val="28"/>
        </w:rPr>
        <w:t xml:space="preserve"> 5 </w:t>
      </w:r>
      <w:r w:rsidR="00713548">
        <w:rPr>
          <w:rFonts w:ascii="Times New Roman CYR" w:hAnsi="Times New Roman CYR" w:cs="Times New Roman CYR"/>
          <w:b/>
          <w:bCs/>
          <w:sz w:val="28"/>
          <w:szCs w:val="28"/>
        </w:rPr>
        <w:t xml:space="preserve">и 25 </w:t>
      </w:r>
      <w:r w:rsidR="002C7C65" w:rsidRPr="002C7C65">
        <w:rPr>
          <w:rFonts w:ascii="Times New Roman CYR" w:hAnsi="Times New Roman CYR" w:cs="Times New Roman CYR"/>
          <w:b/>
          <w:bCs/>
          <w:sz w:val="28"/>
          <w:szCs w:val="28"/>
        </w:rPr>
        <w:t>Основ законодательства Российской Федерации о нотариате</w:t>
      </w:r>
      <w:r w:rsidR="00502C52" w:rsidRPr="00502C52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  <w:r w:rsidR="00BD1BBB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14:paraId="5ADF4D19" w14:textId="77777777" w:rsidR="009B0478" w:rsidRDefault="009B0478" w:rsidP="00A422D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39D92D2" w14:textId="663F1E1F" w:rsidR="00143314" w:rsidRPr="006C0857" w:rsidRDefault="00143314" w:rsidP="00E74D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 CYR" w:hAnsi="Times New Roman CYR" w:cs="Times New Roman CYR"/>
          <w:bCs/>
          <w:i/>
          <w:sz w:val="28"/>
          <w:szCs w:val="28"/>
        </w:rPr>
      </w:pPr>
      <w:r w:rsidRPr="00143314"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143314">
        <w:rPr>
          <w:rFonts w:ascii="Times New Roman CYR" w:hAnsi="Times New Roman CYR" w:cs="Times New Roman CYR"/>
          <w:bCs/>
          <w:sz w:val="28"/>
          <w:szCs w:val="28"/>
        </w:rPr>
        <w:t>«</w:t>
      </w:r>
      <w:r w:rsidR="002C7C65" w:rsidRPr="002C7C65">
        <w:rPr>
          <w:rFonts w:ascii="Times New Roman CYR" w:hAnsi="Times New Roman CYR" w:cs="Times New Roman CYR"/>
          <w:bCs/>
          <w:sz w:val="28"/>
          <w:szCs w:val="28"/>
        </w:rPr>
        <w:t>О внесении изменени</w:t>
      </w:r>
      <w:r w:rsidR="006C0857">
        <w:rPr>
          <w:rFonts w:ascii="Times New Roman CYR" w:hAnsi="Times New Roman CYR" w:cs="Times New Roman CYR"/>
          <w:bCs/>
          <w:sz w:val="28"/>
          <w:szCs w:val="28"/>
        </w:rPr>
        <w:t>й</w:t>
      </w:r>
      <w:r w:rsidR="002C7C65" w:rsidRPr="002C7C65">
        <w:rPr>
          <w:rFonts w:ascii="Times New Roman CYR" w:hAnsi="Times New Roman CYR" w:cs="Times New Roman CYR"/>
          <w:bCs/>
          <w:sz w:val="28"/>
          <w:szCs w:val="28"/>
        </w:rPr>
        <w:t xml:space="preserve"> в стать</w:t>
      </w:r>
      <w:r w:rsidR="006C0857">
        <w:rPr>
          <w:rFonts w:ascii="Times New Roman CYR" w:hAnsi="Times New Roman CYR" w:cs="Times New Roman CYR"/>
          <w:bCs/>
          <w:sz w:val="28"/>
          <w:szCs w:val="28"/>
        </w:rPr>
        <w:t>и</w:t>
      </w:r>
      <w:r w:rsidR="002C7C65" w:rsidRPr="002C7C65">
        <w:rPr>
          <w:rFonts w:ascii="Times New Roman CYR" w:hAnsi="Times New Roman CYR" w:cs="Times New Roman CYR"/>
          <w:bCs/>
          <w:sz w:val="28"/>
          <w:szCs w:val="28"/>
        </w:rPr>
        <w:t xml:space="preserve"> 5 </w:t>
      </w:r>
      <w:r w:rsidR="006C0857">
        <w:rPr>
          <w:rFonts w:ascii="Times New Roman CYR" w:hAnsi="Times New Roman CYR" w:cs="Times New Roman CYR"/>
          <w:bCs/>
          <w:sz w:val="28"/>
          <w:szCs w:val="28"/>
        </w:rPr>
        <w:t xml:space="preserve">и 25 </w:t>
      </w:r>
      <w:r w:rsidR="002C7C65" w:rsidRPr="002C7C65">
        <w:rPr>
          <w:rFonts w:ascii="Times New Roman CYR" w:hAnsi="Times New Roman CYR" w:cs="Times New Roman CYR"/>
          <w:bCs/>
          <w:sz w:val="28"/>
          <w:szCs w:val="28"/>
        </w:rPr>
        <w:t>Основ законодательства Российской Федерации о нотариате</w:t>
      </w:r>
      <w:r w:rsidRPr="00143314">
        <w:rPr>
          <w:rFonts w:ascii="Times New Roman CYR" w:hAnsi="Times New Roman CYR" w:cs="Times New Roman CYR"/>
          <w:bCs/>
          <w:sz w:val="28"/>
          <w:szCs w:val="28"/>
        </w:rPr>
        <w:t>»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разработан </w:t>
      </w:r>
      <w:r w:rsidR="001C3CBF">
        <w:rPr>
          <w:rFonts w:ascii="Times New Roman CYR" w:hAnsi="Times New Roman CYR" w:cs="Times New Roman CYR"/>
          <w:bCs/>
          <w:sz w:val="28"/>
          <w:szCs w:val="28"/>
        </w:rPr>
        <w:br/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в целях дальнейшего совершенствования федерального </w:t>
      </w:r>
      <w:r w:rsidR="0066541A">
        <w:rPr>
          <w:rFonts w:ascii="Times New Roman CYR" w:hAnsi="Times New Roman CYR" w:cs="Times New Roman CYR"/>
          <w:bCs/>
          <w:sz w:val="28"/>
          <w:szCs w:val="28"/>
        </w:rPr>
        <w:t>законодательства.</w:t>
      </w:r>
      <w:r w:rsidR="006C0857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14:paraId="0F165ADC" w14:textId="776AE300" w:rsidR="00582442" w:rsidRDefault="002C7C65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В соответствии с</w:t>
      </w:r>
      <w:r w:rsidR="00A84351">
        <w:rPr>
          <w:rFonts w:ascii="Times New Roman CYR" w:hAnsi="Times New Roman CYR" w:cs="Times New Roman CYR"/>
          <w:bCs/>
          <w:sz w:val="28"/>
          <w:szCs w:val="28"/>
        </w:rPr>
        <w:t xml:space="preserve"> частью четвертой </w:t>
      </w:r>
      <w:r>
        <w:rPr>
          <w:rFonts w:ascii="Times New Roman CYR" w:hAnsi="Times New Roman CYR" w:cs="Times New Roman CYR"/>
          <w:bCs/>
          <w:sz w:val="28"/>
          <w:szCs w:val="28"/>
        </w:rPr>
        <w:t>стать</w:t>
      </w:r>
      <w:r w:rsidR="00A84351">
        <w:rPr>
          <w:rFonts w:ascii="Times New Roman CYR" w:hAnsi="Times New Roman CYR" w:cs="Times New Roman CYR"/>
          <w:bCs/>
          <w:sz w:val="28"/>
          <w:szCs w:val="28"/>
        </w:rPr>
        <w:t>и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5 </w:t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Основ законодательства Российской Федерации о нотариате </w:t>
      </w:r>
      <w:r w:rsidR="00582442">
        <w:rPr>
          <w:rFonts w:ascii="Times New Roman CYR" w:hAnsi="Times New Roman CYR" w:cs="Times New Roman CYR"/>
          <w:bCs/>
          <w:sz w:val="28"/>
          <w:szCs w:val="28"/>
        </w:rPr>
        <w:t xml:space="preserve">(далее </w:t>
      </w:r>
      <w:r w:rsidR="002D2A56">
        <w:rPr>
          <w:rFonts w:ascii="Times New Roman CYR" w:hAnsi="Times New Roman CYR" w:cs="Times New Roman CYR"/>
          <w:bCs/>
          <w:sz w:val="28"/>
          <w:szCs w:val="28"/>
        </w:rPr>
        <w:t xml:space="preserve">также </w:t>
      </w:r>
      <w:r w:rsidR="00582442">
        <w:rPr>
          <w:rFonts w:ascii="Times New Roman CYR" w:hAnsi="Times New Roman CYR" w:cs="Times New Roman CYR"/>
          <w:bCs/>
          <w:sz w:val="28"/>
          <w:szCs w:val="28"/>
        </w:rPr>
        <w:t xml:space="preserve">– Основы) </w:t>
      </w:r>
      <w:r>
        <w:rPr>
          <w:rFonts w:ascii="Times New Roman CYR" w:hAnsi="Times New Roman CYR" w:cs="Times New Roman CYR"/>
          <w:bCs/>
          <w:sz w:val="28"/>
          <w:szCs w:val="28"/>
        </w:rPr>
        <w:t>с</w:t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ведения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о совершенных нотариальных действиях выдаются нотариусами по требованию суда, прокуратуры, органов следствия в связи с находящимися </w:t>
      </w:r>
      <w:r w:rsidR="003145C0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в их производстве уголовными, гражданскими или административными делами,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а также по требованию судебных приставов-исполнителей в связи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с находящимися в их производстве материалами по исполнению исполнительных документов, по запросам органа, осуществляющего государственную регистрацию юридических лиц и индивидуальных предпринимателей, в связи с государственной регистрацией и по запросам органов, предоставляющих государственные и муниципальные услуги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>и исполняющих государственные и муниципальные функции, в порядке, установленном частью шестой статьи 34</w:t>
      </w:r>
      <w:r w:rsidR="00485464">
        <w:rPr>
          <w:rFonts w:ascii="Times New Roman CYR" w:hAnsi="Times New Roman CYR" w:cs="Times New Roman CYR"/>
          <w:bCs/>
          <w:sz w:val="28"/>
          <w:szCs w:val="28"/>
          <w:vertAlign w:val="superscript"/>
        </w:rPr>
        <w:t>4</w:t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 Основ, и нотариусов в связи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>с совершаемыми нотариальными действиями.</w:t>
      </w:r>
    </w:p>
    <w:p w14:paraId="67A851DB" w14:textId="10005288" w:rsidR="00582442" w:rsidRDefault="00582442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Согласно части седьмой статьи 25 Основ по требованию суда, прокуратуры, органов следствия в связи с находящимися в их производстве делами нотариальная палата выдает подлинник нотариального документа </w:t>
      </w:r>
      <w:r w:rsidR="003145C0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 xml:space="preserve">из нотариального архива, подлежащий возврату в нотариальную палату, </w:t>
      </w:r>
      <w:r w:rsidR="00831157">
        <w:rPr>
          <w:rFonts w:ascii="Times New Roman CYR" w:hAnsi="Times New Roman CYR" w:cs="Times New Roman CYR"/>
          <w:sz w:val="28"/>
          <w:szCs w:val="28"/>
        </w:rPr>
        <w:br/>
      </w:r>
      <w:r>
        <w:rPr>
          <w:rFonts w:ascii="Times New Roman CYR" w:hAnsi="Times New Roman CYR" w:cs="Times New Roman CYR"/>
          <w:sz w:val="28"/>
          <w:szCs w:val="28"/>
        </w:rPr>
        <w:t>в порядке, предусмотренном законодательством Российской Федерации.</w:t>
      </w:r>
    </w:p>
    <w:p w14:paraId="3F5937A5" w14:textId="0B72DE09" w:rsidR="00581074" w:rsidRDefault="00381B17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Как следует из вышеприведенных норм, органы дознания в отличие </w:t>
      </w:r>
      <w:r w:rsidR="00485464">
        <w:rPr>
          <w:rFonts w:ascii="Times New Roman CYR" w:hAnsi="Times New Roman CYR" w:cs="Times New Roman CYR"/>
          <w:sz w:val="28"/>
          <w:szCs w:val="28"/>
        </w:rPr>
        <w:br/>
        <w:t xml:space="preserve">от </w:t>
      </w:r>
      <w:r>
        <w:rPr>
          <w:rFonts w:ascii="Times New Roman CYR" w:hAnsi="Times New Roman CYR" w:cs="Times New Roman CYR"/>
          <w:sz w:val="28"/>
          <w:szCs w:val="28"/>
        </w:rPr>
        <w:t xml:space="preserve">органов следствия не наделены правом непосредственного получения нотариальных сведений и документов. Между тем </w:t>
      </w:r>
      <w:r w:rsidR="00581074">
        <w:rPr>
          <w:rFonts w:ascii="Times New Roman CYR" w:hAnsi="Times New Roman CYR" w:cs="Times New Roman CYR"/>
          <w:sz w:val="28"/>
          <w:szCs w:val="28"/>
        </w:rPr>
        <w:t>п</w:t>
      </w:r>
      <w:r w:rsidR="0008724C">
        <w:rPr>
          <w:rFonts w:ascii="Times New Roman CYR" w:hAnsi="Times New Roman CYR" w:cs="Times New Roman CYR"/>
          <w:bCs/>
          <w:sz w:val="28"/>
          <w:szCs w:val="28"/>
        </w:rPr>
        <w:t xml:space="preserve">раво органов дознания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="0008724C"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на получение необходимых сведений </w:t>
      </w:r>
      <w:r w:rsidR="00581074">
        <w:rPr>
          <w:rFonts w:ascii="Times New Roman CYR" w:hAnsi="Times New Roman CYR" w:cs="Times New Roman CYR"/>
          <w:bCs/>
          <w:sz w:val="28"/>
          <w:szCs w:val="28"/>
        </w:rPr>
        <w:t xml:space="preserve">и документов ограниченного доступа </w:t>
      </w:r>
      <w:r w:rsidR="0008724C">
        <w:rPr>
          <w:rFonts w:ascii="Times New Roman CYR" w:hAnsi="Times New Roman CYR" w:cs="Times New Roman CYR"/>
          <w:bCs/>
          <w:sz w:val="28"/>
          <w:szCs w:val="28"/>
        </w:rPr>
        <w:t xml:space="preserve">содержится в федеральном законодательстве. </w:t>
      </w:r>
    </w:p>
    <w:p w14:paraId="465283B2" w14:textId="77777777" w:rsidR="00485464" w:rsidRDefault="0008724C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Так, </w:t>
      </w:r>
      <w:r w:rsidRPr="00C823D0">
        <w:rPr>
          <w:rFonts w:ascii="Times New Roman CYR" w:hAnsi="Times New Roman CYR" w:cs="Times New Roman CYR"/>
          <w:bCs/>
          <w:sz w:val="28"/>
          <w:szCs w:val="28"/>
        </w:rPr>
        <w:t>п</w:t>
      </w:r>
      <w:r w:rsidRPr="00C823D0">
        <w:rPr>
          <w:rFonts w:ascii="Times New Roman" w:hAnsi="Times New Roman" w:cs="Times New Roman"/>
          <w:sz w:val="28"/>
        </w:rPr>
        <w:t xml:space="preserve">редоставление сведений, составляющих врачебную тайну, без согласия гражданина или его законного представителя допускается 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</w:t>
      </w:r>
      <w:r w:rsidR="00831157">
        <w:rPr>
          <w:rFonts w:ascii="Times New Roman" w:hAnsi="Times New Roman" w:cs="Times New Roman"/>
          <w:sz w:val="28"/>
        </w:rPr>
        <w:br/>
      </w:r>
      <w:r w:rsidRPr="00C823D0">
        <w:rPr>
          <w:rFonts w:ascii="Times New Roman" w:hAnsi="Times New Roman" w:cs="Times New Roman"/>
          <w:sz w:val="28"/>
        </w:rPr>
        <w:t>с осуществлением ими прокурорского надзора (п. 3 ч. 4 ст. 13 Федерального  закона «Об основах охраны здоровья граждан в Российской Федерации»).  Вышеуказанным органам также предоставляется информации о получателе социальных услуг без его согласия или без согласия</w:t>
      </w:r>
      <w:r>
        <w:rPr>
          <w:rFonts w:ascii="Times New Roman" w:hAnsi="Times New Roman" w:cs="Times New Roman"/>
          <w:sz w:val="28"/>
        </w:rPr>
        <w:t xml:space="preserve"> его законного представителя (п.1 ч.</w:t>
      </w:r>
      <w:r w:rsidR="0048546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3 </w:t>
      </w:r>
      <w:r w:rsidRPr="0008724C">
        <w:rPr>
          <w:rFonts w:ascii="Times New Roman" w:hAnsi="Times New Roman" w:cs="Times New Roman"/>
          <w:sz w:val="28"/>
        </w:rPr>
        <w:t>ст. 6 Федеральн</w:t>
      </w:r>
      <w:r>
        <w:rPr>
          <w:rFonts w:ascii="Times New Roman" w:hAnsi="Times New Roman" w:cs="Times New Roman"/>
          <w:sz w:val="28"/>
        </w:rPr>
        <w:t>ого</w:t>
      </w:r>
      <w:r w:rsidRPr="0008724C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08724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08724C">
        <w:rPr>
          <w:rFonts w:ascii="Times New Roman" w:hAnsi="Times New Roman" w:cs="Times New Roman"/>
          <w:sz w:val="28"/>
        </w:rPr>
        <w:t>Об основах социального обслуживания граждан в Российской Федерации</w:t>
      </w:r>
      <w:r>
        <w:rPr>
          <w:rFonts w:ascii="Times New Roman" w:hAnsi="Times New Roman" w:cs="Times New Roman"/>
          <w:sz w:val="28"/>
        </w:rPr>
        <w:t>»).</w:t>
      </w:r>
      <w:r w:rsidR="00C823D0">
        <w:rPr>
          <w:rFonts w:ascii="Times New Roman" w:hAnsi="Times New Roman" w:cs="Times New Roman"/>
          <w:sz w:val="28"/>
        </w:rPr>
        <w:t xml:space="preserve"> </w:t>
      </w:r>
    </w:p>
    <w:p w14:paraId="3FDAF437" w14:textId="5A936EA9" w:rsidR="00485464" w:rsidRDefault="00C823D0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Обладатель информации, составляющей коммерческую тайну, а также органы государственной власти, иные государственные органы, органы местного самоуправления, получившие такую информацию в установленном порядке, обязаны предоставить эту информацию по запросу судов, органов предварительного следствия, органов дознания по делам, находящимся </w:t>
      </w:r>
      <w:r w:rsidR="003145C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в их производстве, в порядке и на основаниях, которые предусмотрены законодательством Российской Федерации (</w:t>
      </w:r>
      <w:r w:rsidRPr="00C823D0">
        <w:rPr>
          <w:rFonts w:ascii="Times New Roman" w:hAnsi="Times New Roman" w:cs="Times New Roman"/>
          <w:sz w:val="28"/>
        </w:rPr>
        <w:t>ч. 3 ст. 6 Федеральн</w:t>
      </w:r>
      <w:r>
        <w:rPr>
          <w:rFonts w:ascii="Times New Roman" w:hAnsi="Times New Roman" w:cs="Times New Roman"/>
          <w:sz w:val="28"/>
        </w:rPr>
        <w:t>ого</w:t>
      </w:r>
      <w:r w:rsidRPr="00C823D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C823D0">
        <w:rPr>
          <w:rFonts w:ascii="Times New Roman" w:hAnsi="Times New Roman" w:cs="Times New Roman"/>
          <w:sz w:val="28"/>
        </w:rPr>
        <w:t xml:space="preserve"> </w:t>
      </w:r>
      <w:r w:rsidR="0048546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«</w:t>
      </w:r>
      <w:r w:rsidRPr="00C823D0">
        <w:rPr>
          <w:rFonts w:ascii="Times New Roman" w:hAnsi="Times New Roman" w:cs="Times New Roman"/>
          <w:sz w:val="28"/>
        </w:rPr>
        <w:t>О коммерческой тайне</w:t>
      </w:r>
      <w:r>
        <w:rPr>
          <w:rFonts w:ascii="Times New Roman" w:hAnsi="Times New Roman" w:cs="Times New Roman"/>
          <w:sz w:val="28"/>
        </w:rPr>
        <w:t>»).</w:t>
      </w:r>
      <w:r w:rsidRPr="00C823D0">
        <w:rPr>
          <w:rFonts w:ascii="Times New Roman" w:hAnsi="Times New Roman" w:cs="Times New Roman"/>
          <w:sz w:val="28"/>
        </w:rPr>
        <w:t xml:space="preserve"> </w:t>
      </w:r>
    </w:p>
    <w:p w14:paraId="2F922899" w14:textId="6B2CD146" w:rsidR="00485464" w:rsidRDefault="00C823D0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Кредитная организация на основании запроса, направленного руководителем следственного органа, следователем с согласия руководителя следственного органа либо начальником органа дознания, дознавателем </w:t>
      </w:r>
      <w:r w:rsidR="0048546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с согласия прокурора по уголовным делам, находящимся в их производстве, предоставляет справки по операциям, счетам</w:t>
      </w:r>
      <w:r w:rsidR="00485464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вкладам физических </w:t>
      </w:r>
      <w:r w:rsidR="0048546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и юридических лиц в целях реализации полномочий по приостановлению операций с денежными средствами, электронными денежными средствами, предусмотренных </w:t>
      </w:r>
      <w:hyperlink r:id="rId7">
        <w:r w:rsidRPr="00C823D0">
          <w:rPr>
            <w:rFonts w:ascii="Times New Roman" w:hAnsi="Times New Roman" w:cs="Times New Roman"/>
            <w:sz w:val="28"/>
          </w:rPr>
          <w:t>статьей 115</w:t>
        </w:r>
      </w:hyperlink>
      <w:r w:rsidR="00485464">
        <w:rPr>
          <w:rFonts w:ascii="Times New Roman" w:hAnsi="Times New Roman" w:cs="Times New Roman"/>
          <w:sz w:val="28"/>
          <w:vertAlign w:val="superscript"/>
        </w:rPr>
        <w:t>2</w:t>
      </w:r>
      <w:r w:rsidRPr="00C823D0">
        <w:rPr>
          <w:rFonts w:ascii="Times New Roman" w:hAnsi="Times New Roman" w:cs="Times New Roman"/>
          <w:sz w:val="28"/>
        </w:rPr>
        <w:t xml:space="preserve"> Уголовно-процессуального кодекса Российской </w:t>
      </w:r>
      <w:r w:rsidRPr="00C823D0">
        <w:rPr>
          <w:rFonts w:ascii="Times New Roman" w:hAnsi="Times New Roman" w:cs="Times New Roman"/>
          <w:sz w:val="28"/>
        </w:rPr>
        <w:lastRenderedPageBreak/>
        <w:t xml:space="preserve">Федерации, в сроки, определенные указанной </w:t>
      </w:r>
      <w:hyperlink r:id="rId8">
        <w:r w:rsidRPr="00C823D0">
          <w:rPr>
            <w:rFonts w:ascii="Times New Roman" w:hAnsi="Times New Roman" w:cs="Times New Roman"/>
            <w:sz w:val="28"/>
          </w:rPr>
          <w:t>статьей</w:t>
        </w:r>
      </w:hyperlink>
      <w:r w:rsidRPr="00C823D0">
        <w:rPr>
          <w:rFonts w:ascii="Times New Roman" w:hAnsi="Times New Roman" w:cs="Times New Roman"/>
          <w:sz w:val="28"/>
        </w:rPr>
        <w:t xml:space="preserve"> Уголовно-процессуального кодек</w:t>
      </w:r>
      <w:r>
        <w:rPr>
          <w:rFonts w:ascii="Times New Roman" w:hAnsi="Times New Roman" w:cs="Times New Roman"/>
          <w:sz w:val="28"/>
        </w:rPr>
        <w:t>са Российской Федерации (</w:t>
      </w:r>
      <w:r w:rsidRPr="00C823D0">
        <w:rPr>
          <w:rFonts w:ascii="Times New Roman" w:hAnsi="Times New Roman" w:cs="Times New Roman"/>
          <w:sz w:val="28"/>
        </w:rPr>
        <w:t>ст. 26 Федеральн</w:t>
      </w:r>
      <w:r>
        <w:rPr>
          <w:rFonts w:ascii="Times New Roman" w:hAnsi="Times New Roman" w:cs="Times New Roman"/>
          <w:sz w:val="28"/>
        </w:rPr>
        <w:t>ого</w:t>
      </w:r>
      <w:r w:rsidRPr="00C823D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C823D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C823D0">
        <w:rPr>
          <w:rFonts w:ascii="Times New Roman" w:hAnsi="Times New Roman" w:cs="Times New Roman"/>
          <w:sz w:val="28"/>
        </w:rPr>
        <w:t>О банках и банковской деятельности</w:t>
      </w:r>
      <w:r>
        <w:rPr>
          <w:rFonts w:ascii="Times New Roman" w:hAnsi="Times New Roman" w:cs="Times New Roman"/>
          <w:sz w:val="28"/>
        </w:rPr>
        <w:t xml:space="preserve">»). </w:t>
      </w:r>
    </w:p>
    <w:p w14:paraId="2157075C" w14:textId="65092661" w:rsidR="00485464" w:rsidRDefault="00C823D0" w:rsidP="00E74DD9">
      <w:pPr>
        <w:autoSpaceDE w:val="0"/>
        <w:autoSpaceDN w:val="0"/>
        <w:adjustRightInd w:val="0"/>
        <w:spacing w:after="0" w:line="360" w:lineRule="auto"/>
        <w:ind w:firstLine="708"/>
        <w:jc w:val="both"/>
      </w:pPr>
      <w:r w:rsidRPr="00C823D0">
        <w:rPr>
          <w:rFonts w:ascii="Times New Roman" w:hAnsi="Times New Roman" w:cs="Times New Roman"/>
          <w:sz w:val="28"/>
        </w:rPr>
        <w:t xml:space="preserve">Уполномоченный орган сообщает сведения, содержащиеся </w:t>
      </w:r>
      <w:r w:rsidR="00485464">
        <w:rPr>
          <w:rFonts w:ascii="Times New Roman" w:hAnsi="Times New Roman" w:cs="Times New Roman"/>
          <w:sz w:val="28"/>
        </w:rPr>
        <w:br/>
      </w:r>
      <w:r w:rsidRPr="00C823D0">
        <w:rPr>
          <w:rFonts w:ascii="Times New Roman" w:hAnsi="Times New Roman" w:cs="Times New Roman"/>
          <w:sz w:val="28"/>
        </w:rPr>
        <w:t xml:space="preserve">в федеральном регистре сведений о населении, по запросам суда (судьи), органов прокуратуры, органов дознания или следствия, органов, осуществляющих оперативно-разыскную деятельность, органов принудительного исполнения Российской Федерации, федерального органа исполнительной власти, осуществляющего функции по контролю и надзору </w:t>
      </w:r>
      <w:r w:rsidR="003145C0">
        <w:rPr>
          <w:rFonts w:ascii="Times New Roman" w:hAnsi="Times New Roman" w:cs="Times New Roman"/>
          <w:sz w:val="28"/>
        </w:rPr>
        <w:br/>
      </w:r>
      <w:r w:rsidRPr="00C823D0">
        <w:rPr>
          <w:rFonts w:ascii="Times New Roman" w:hAnsi="Times New Roman" w:cs="Times New Roman"/>
          <w:sz w:val="28"/>
        </w:rPr>
        <w:t>за соблюдением законодательства о налогах и сборах, и другим органам, предусмотренным в части 4 статьи 11 Федерального закона «О едином федеральном информационном регистре, содержащем сведения о населении Российской Федерации»</w:t>
      </w:r>
      <w:r>
        <w:rPr>
          <w:rFonts w:ascii="Times New Roman" w:hAnsi="Times New Roman" w:cs="Times New Roman"/>
          <w:sz w:val="28"/>
        </w:rPr>
        <w:t>)</w:t>
      </w:r>
      <w:r w:rsidRPr="00C823D0">
        <w:rPr>
          <w:rFonts w:ascii="Times New Roman" w:hAnsi="Times New Roman" w:cs="Times New Roman"/>
          <w:sz w:val="28"/>
        </w:rPr>
        <w:t>.</w:t>
      </w:r>
      <w:r>
        <w:t xml:space="preserve"> </w:t>
      </w:r>
    </w:p>
    <w:p w14:paraId="4F492715" w14:textId="2B12410A" w:rsidR="00485464" w:rsidRDefault="00C823D0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Органы опеки и попечительства, региональные операторы и федеральный оператор обязаны предоставлять конфиденциальную информацию о детях, оставшихся без попечения родителей, гражданах, желающих принять детей </w:t>
      </w:r>
      <w:r w:rsidR="0048546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на воспитание в свои семьи, гражданах, лишенных родительских прав или ограниченных в родительских правах, гражданах, отстраненных </w:t>
      </w:r>
      <w:r w:rsidR="0048546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от обязанностей опекуна (попечителя) за ненадлежащее выполнение возложенных на них законом обязанностей, бывших усыновителях, если усыновление отменено судом по их вине, в суд, органы прокуратуры, органы дознания или следствия, органы опеки и попечительства, органы исполнительной власти субъектов Российской Федерации, Правительство Российской Федерации, Уполномоченному по правам человека в Российской Федерации, Уполномоченному при Президенте Российской Федерации </w:t>
      </w:r>
      <w:r w:rsidR="003145C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по правам ребенка либо уполномоченным по правам ребенка в субъектах Российской Федерации по их запросам (</w:t>
      </w:r>
      <w:r w:rsidRPr="00C823D0">
        <w:rPr>
          <w:rFonts w:ascii="Times New Roman" w:hAnsi="Times New Roman" w:cs="Times New Roman"/>
          <w:sz w:val="28"/>
        </w:rPr>
        <w:t>ст. 11</w:t>
      </w:r>
      <w:r>
        <w:rPr>
          <w:rFonts w:ascii="Times New Roman" w:hAnsi="Times New Roman" w:cs="Times New Roman"/>
          <w:sz w:val="28"/>
        </w:rPr>
        <w:t xml:space="preserve"> </w:t>
      </w:r>
      <w:r w:rsidRPr="00C823D0">
        <w:rPr>
          <w:rFonts w:ascii="Times New Roman" w:hAnsi="Times New Roman" w:cs="Times New Roman"/>
          <w:sz w:val="28"/>
        </w:rPr>
        <w:t xml:space="preserve"> Федеральн</w:t>
      </w:r>
      <w:r>
        <w:rPr>
          <w:rFonts w:ascii="Times New Roman" w:hAnsi="Times New Roman" w:cs="Times New Roman"/>
          <w:sz w:val="28"/>
        </w:rPr>
        <w:t>ого</w:t>
      </w:r>
      <w:r w:rsidRPr="00C823D0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а</w:t>
      </w:r>
      <w:r w:rsidRPr="00C823D0">
        <w:rPr>
          <w:rFonts w:ascii="Times New Roman" w:hAnsi="Times New Roman" w:cs="Times New Roman"/>
          <w:sz w:val="28"/>
        </w:rPr>
        <w:t xml:space="preserve"> </w:t>
      </w:r>
      <w:r w:rsidR="00485464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lastRenderedPageBreak/>
        <w:t>«</w:t>
      </w:r>
      <w:r w:rsidRPr="00C823D0">
        <w:rPr>
          <w:rFonts w:ascii="Times New Roman" w:hAnsi="Times New Roman" w:cs="Times New Roman"/>
          <w:sz w:val="28"/>
        </w:rPr>
        <w:t>О государственном банке данных о детях, оставшихся без попечения родителей</w:t>
      </w:r>
      <w:r>
        <w:rPr>
          <w:rFonts w:ascii="Times New Roman" w:hAnsi="Times New Roman" w:cs="Times New Roman"/>
          <w:sz w:val="28"/>
        </w:rPr>
        <w:t>»).</w:t>
      </w:r>
      <w:r w:rsidR="001E47FB">
        <w:rPr>
          <w:rFonts w:ascii="Times New Roman" w:hAnsi="Times New Roman" w:cs="Times New Roman"/>
          <w:sz w:val="28"/>
        </w:rPr>
        <w:t xml:space="preserve"> </w:t>
      </w:r>
    </w:p>
    <w:p w14:paraId="5CB87CCC" w14:textId="05DA8C55" w:rsidR="00C823D0" w:rsidRDefault="001E47FB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Органы, осуществляющие в установленном федеральным законом порядке оперативно-разыскную деятельность по основаниям, предусмотренным </w:t>
      </w:r>
      <w:hyperlink r:id="rId9">
        <w:r w:rsidRPr="007C54AD">
          <w:rPr>
            <w:rFonts w:ascii="Times New Roman" w:hAnsi="Times New Roman" w:cs="Times New Roman"/>
            <w:sz w:val="28"/>
          </w:rPr>
          <w:t>статьей 7</w:t>
        </w:r>
      </w:hyperlink>
      <w:r w:rsidRPr="007C54A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Федерального закона от 12 августа 1995 года </w:t>
      </w:r>
      <w:r w:rsidR="003145C0">
        <w:rPr>
          <w:rFonts w:ascii="Times New Roman" w:hAnsi="Times New Roman" w:cs="Times New Roman"/>
          <w:sz w:val="28"/>
        </w:rPr>
        <w:br/>
      </w:r>
      <w:r w:rsidR="007C54AD">
        <w:rPr>
          <w:rFonts w:ascii="Times New Roman" w:hAnsi="Times New Roman" w:cs="Times New Roman"/>
          <w:sz w:val="28"/>
        </w:rPr>
        <w:t>№ 144-ФЗ «</w:t>
      </w:r>
      <w:r>
        <w:rPr>
          <w:rFonts w:ascii="Times New Roman" w:hAnsi="Times New Roman" w:cs="Times New Roman"/>
          <w:sz w:val="28"/>
        </w:rPr>
        <w:t>Об оперативно-розыскной деятельности</w:t>
      </w:r>
      <w:r w:rsidR="007C54AD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, органы дознания </w:t>
      </w:r>
      <w:r w:rsidR="003145C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 xml:space="preserve">и предварительного следствия в связи с расследуемыми уголовными делами </w:t>
      </w:r>
      <w:r w:rsidR="003145C0"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</w:rPr>
        <w:t>и проверкой сообщений о преступлениях</w:t>
      </w:r>
      <w:r w:rsidR="007C54AD">
        <w:rPr>
          <w:rFonts w:ascii="Times New Roman" w:hAnsi="Times New Roman" w:cs="Times New Roman"/>
          <w:sz w:val="28"/>
        </w:rPr>
        <w:t xml:space="preserve"> являются пользователями автоматизированной информационной системы страхования (</w:t>
      </w:r>
      <w:proofErr w:type="spellStart"/>
      <w:r w:rsidR="007C54AD" w:rsidRPr="007C54AD">
        <w:rPr>
          <w:rFonts w:ascii="Times New Roman" w:hAnsi="Times New Roman" w:cs="Times New Roman"/>
          <w:sz w:val="28"/>
        </w:rPr>
        <w:t>пп</w:t>
      </w:r>
      <w:proofErr w:type="spellEnd"/>
      <w:r w:rsidR="007C54AD" w:rsidRPr="007C54AD">
        <w:rPr>
          <w:rFonts w:ascii="Times New Roman" w:hAnsi="Times New Roman" w:cs="Times New Roman"/>
          <w:sz w:val="28"/>
        </w:rPr>
        <w:t>. 8 п. 1 ст. 33</w:t>
      </w:r>
      <w:r w:rsidR="00485464">
        <w:rPr>
          <w:rFonts w:ascii="Times New Roman" w:hAnsi="Times New Roman" w:cs="Times New Roman"/>
          <w:sz w:val="28"/>
          <w:vertAlign w:val="superscript"/>
        </w:rPr>
        <w:t>12</w:t>
      </w:r>
      <w:r w:rsidR="007C54AD" w:rsidRPr="007C54AD">
        <w:rPr>
          <w:rFonts w:ascii="Times New Roman" w:hAnsi="Times New Roman" w:cs="Times New Roman"/>
          <w:sz w:val="28"/>
        </w:rPr>
        <w:t xml:space="preserve"> Закон</w:t>
      </w:r>
      <w:r w:rsidR="007C54AD">
        <w:rPr>
          <w:rFonts w:ascii="Times New Roman" w:hAnsi="Times New Roman" w:cs="Times New Roman"/>
          <w:sz w:val="28"/>
        </w:rPr>
        <w:t>а</w:t>
      </w:r>
      <w:r w:rsidR="007C54AD" w:rsidRPr="007C54AD">
        <w:rPr>
          <w:rFonts w:ascii="Times New Roman" w:hAnsi="Times New Roman" w:cs="Times New Roman"/>
          <w:sz w:val="28"/>
        </w:rPr>
        <w:t xml:space="preserve"> Р</w:t>
      </w:r>
      <w:r w:rsidR="007C54AD">
        <w:rPr>
          <w:rFonts w:ascii="Times New Roman" w:hAnsi="Times New Roman" w:cs="Times New Roman"/>
          <w:sz w:val="28"/>
        </w:rPr>
        <w:t xml:space="preserve">оссийской </w:t>
      </w:r>
      <w:r w:rsidR="007C54AD" w:rsidRPr="007C54AD">
        <w:rPr>
          <w:rFonts w:ascii="Times New Roman" w:hAnsi="Times New Roman" w:cs="Times New Roman"/>
          <w:sz w:val="28"/>
        </w:rPr>
        <w:t>Ф</w:t>
      </w:r>
      <w:r w:rsidR="007C54AD">
        <w:rPr>
          <w:rFonts w:ascii="Times New Roman" w:hAnsi="Times New Roman" w:cs="Times New Roman"/>
          <w:sz w:val="28"/>
        </w:rPr>
        <w:t>едерации</w:t>
      </w:r>
      <w:r w:rsidR="007C54AD" w:rsidRPr="007C54AD">
        <w:rPr>
          <w:rFonts w:ascii="Times New Roman" w:hAnsi="Times New Roman" w:cs="Times New Roman"/>
          <w:sz w:val="28"/>
        </w:rPr>
        <w:t xml:space="preserve"> </w:t>
      </w:r>
      <w:r w:rsidR="007C54AD">
        <w:rPr>
          <w:rFonts w:ascii="Times New Roman" w:hAnsi="Times New Roman" w:cs="Times New Roman"/>
          <w:sz w:val="28"/>
        </w:rPr>
        <w:t>«</w:t>
      </w:r>
      <w:r w:rsidR="007C54AD" w:rsidRPr="007C54AD">
        <w:rPr>
          <w:rFonts w:ascii="Times New Roman" w:hAnsi="Times New Roman" w:cs="Times New Roman"/>
          <w:sz w:val="28"/>
        </w:rPr>
        <w:t>Об организации страхового дела в Российской Федерации</w:t>
      </w:r>
      <w:r w:rsidR="007C54AD">
        <w:rPr>
          <w:rFonts w:ascii="Times New Roman" w:hAnsi="Times New Roman" w:cs="Times New Roman"/>
          <w:sz w:val="28"/>
        </w:rPr>
        <w:t xml:space="preserve">»). </w:t>
      </w:r>
    </w:p>
    <w:p w14:paraId="2C987F5E" w14:textId="77777777" w:rsidR="00E22882" w:rsidRDefault="00E22882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Таким образом, в</w:t>
      </w:r>
      <w:r w:rsidR="007C54AD">
        <w:rPr>
          <w:rFonts w:ascii="Times New Roman" w:hAnsi="Times New Roman" w:cs="Times New Roman"/>
          <w:sz w:val="28"/>
        </w:rPr>
        <w:t xml:space="preserve">о всех вышеперечисленных случаях органы дознания </w:t>
      </w:r>
      <w:r>
        <w:rPr>
          <w:rFonts w:ascii="Times New Roman" w:hAnsi="Times New Roman" w:cs="Times New Roman"/>
          <w:sz w:val="28"/>
        </w:rPr>
        <w:t xml:space="preserve">наряду с органами следствия </w:t>
      </w:r>
      <w:r w:rsidR="007C54AD">
        <w:rPr>
          <w:rFonts w:ascii="Times New Roman" w:hAnsi="Times New Roman" w:cs="Times New Roman"/>
          <w:sz w:val="28"/>
        </w:rPr>
        <w:t>наделены правом получения необходимых сведений, материалов.</w:t>
      </w:r>
      <w:r>
        <w:rPr>
          <w:rFonts w:ascii="Times New Roman" w:hAnsi="Times New Roman" w:cs="Times New Roman"/>
          <w:sz w:val="28"/>
        </w:rPr>
        <w:t xml:space="preserve"> </w:t>
      </w:r>
    </w:p>
    <w:p w14:paraId="715B0A25" w14:textId="0DAE0BC7" w:rsidR="007C54AD" w:rsidRDefault="002D2A56" w:rsidP="00E74DD9">
      <w:pPr>
        <w:autoSpaceDE w:val="0"/>
        <w:autoSpaceDN w:val="0"/>
        <w:adjustRightInd w:val="0"/>
        <w:spacing w:after="0" w:line="360" w:lineRule="auto"/>
        <w:ind w:firstLine="708"/>
        <w:jc w:val="both"/>
      </w:pP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В настоящее время органы дознания наделены собственными полномочиями (подведомственностью) как по уголовным делам, так и по делам об административных правонарушениях (при осуществлении административного расследования), что свидетельствует об их полноценном участии в обеспечении безопасности и правопорядка наряду с иными </w:t>
      </w:r>
      <w:r>
        <w:rPr>
          <w:rFonts w:ascii="Times New Roman CYR" w:hAnsi="Times New Roman CYR" w:cs="Times New Roman CYR"/>
          <w:bCs/>
          <w:sz w:val="28"/>
          <w:szCs w:val="28"/>
        </w:rPr>
        <w:t>правоохранительными структурами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  <w:r w:rsidRPr="000652F2">
        <w:rPr>
          <w:rFonts w:ascii="Times New Roman CYR" w:hAnsi="Times New Roman CYR" w:cs="Times New Roman CYR"/>
          <w:bCs/>
          <w:sz w:val="28"/>
          <w:szCs w:val="28"/>
        </w:rPr>
        <w:t>Как и органы следствия, органы дознания решают задачи уголовного и административного законодательства по защите личности, общества и государства от противоправных посягательств.</w:t>
      </w:r>
      <w:r w:rsidRPr="00DA7752">
        <w:rPr>
          <w:rFonts w:ascii="Times New Roman CYR" w:hAnsi="Times New Roman CYR" w:cs="Times New Roman CYR"/>
          <w:bCs/>
          <w:i/>
          <w:sz w:val="28"/>
          <w:szCs w:val="28"/>
        </w:rPr>
        <w:t xml:space="preserve">   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Оставление данного сегмента противодействия преступности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и административным правонарушениям без возможности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непосредственного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и 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более оперативного взаимодействия с нотариусами </w:t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в связи с находящимися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 xml:space="preserve">в производстве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органов дознания </w:t>
      </w:r>
      <w:r w:rsidRPr="002C7C65">
        <w:rPr>
          <w:rFonts w:ascii="Times New Roman CYR" w:hAnsi="Times New Roman CYR" w:cs="Times New Roman CYR"/>
          <w:bCs/>
          <w:sz w:val="28"/>
          <w:szCs w:val="28"/>
        </w:rPr>
        <w:t>делами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 препятствует своевременному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и качественному 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раскрытию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преступлений, иных 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 xml:space="preserve">нарушений и </w:t>
      </w:r>
      <w:r>
        <w:rPr>
          <w:rFonts w:ascii="Times New Roman CYR" w:hAnsi="Times New Roman CYR" w:cs="Times New Roman CYR"/>
          <w:bCs/>
          <w:sz w:val="28"/>
          <w:szCs w:val="28"/>
        </w:rPr>
        <w:t>обеспечению неотвратимости наказания</w:t>
      </w:r>
      <w:r w:rsidRPr="00DA7752">
        <w:rPr>
          <w:rFonts w:ascii="Times New Roman CYR" w:hAnsi="Times New Roman CYR" w:cs="Times New Roman CYR"/>
          <w:bCs/>
          <w:sz w:val="28"/>
          <w:szCs w:val="28"/>
        </w:rPr>
        <w:t>.</w:t>
      </w:r>
    </w:p>
    <w:p w14:paraId="4CA114D8" w14:textId="4B78A3B9" w:rsidR="0008724C" w:rsidRPr="00DA7752" w:rsidRDefault="00581074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582442"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Проектом </w:t>
      </w:r>
      <w:r w:rsidR="00AA4138">
        <w:rPr>
          <w:rFonts w:ascii="Times New Roman CYR" w:hAnsi="Times New Roman CYR" w:cs="Times New Roman CYR"/>
          <w:bCs/>
          <w:sz w:val="28"/>
          <w:szCs w:val="28"/>
        </w:rPr>
        <w:t xml:space="preserve">для </w:t>
      </w:r>
      <w:r w:rsidRPr="00582442">
        <w:rPr>
          <w:rFonts w:ascii="Times New Roman CYR" w:hAnsi="Times New Roman CYR" w:cs="Times New Roman CYR"/>
          <w:bCs/>
          <w:sz w:val="28"/>
          <w:szCs w:val="28"/>
        </w:rPr>
        <w:t xml:space="preserve">достижения целей уголовного и административного законодательства по выявлению и пресечению преступлений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582442">
        <w:rPr>
          <w:rFonts w:ascii="Times New Roman CYR" w:hAnsi="Times New Roman CYR" w:cs="Times New Roman CYR"/>
          <w:bCs/>
          <w:sz w:val="28"/>
          <w:szCs w:val="28"/>
        </w:rPr>
        <w:t xml:space="preserve">и административных правонарушений предлагается дополнить Основы законодательства Российской Федерации о нотариате положениями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582442">
        <w:rPr>
          <w:rFonts w:ascii="Times New Roman CYR" w:hAnsi="Times New Roman CYR" w:cs="Times New Roman CYR"/>
          <w:bCs/>
          <w:sz w:val="28"/>
          <w:szCs w:val="28"/>
        </w:rPr>
        <w:t>об обязанности нотариусов выдавать сведения о совершенных нотариальных действиях органам дознания в связи с находящимися в их производстве делами, а также об обязанности нотариальной палаты выдавать органам дознания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Pr="00582442">
        <w:rPr>
          <w:rFonts w:ascii="Times New Roman CYR" w:hAnsi="Times New Roman CYR" w:cs="Times New Roman CYR"/>
          <w:bCs/>
          <w:sz w:val="28"/>
          <w:szCs w:val="28"/>
        </w:rPr>
        <w:t xml:space="preserve"> в связи с находящимися в их производстве делами подлинники нотариальных документов из нотариального архива, подлежащие возврату в нотариальную палату.</w:t>
      </w:r>
    </w:p>
    <w:p w14:paraId="5AA96F6B" w14:textId="3017FA07" w:rsidR="00713548" w:rsidRDefault="00713548" w:rsidP="00E74DD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08724C">
        <w:rPr>
          <w:rFonts w:ascii="Times New Roman CYR" w:hAnsi="Times New Roman CYR" w:cs="Times New Roman CYR"/>
          <w:bCs/>
          <w:sz w:val="28"/>
          <w:szCs w:val="28"/>
        </w:rPr>
        <w:t xml:space="preserve">Принятие вышеотмеченных положений </w:t>
      </w:r>
      <w:r w:rsidR="000652F2" w:rsidRPr="0008724C">
        <w:rPr>
          <w:rFonts w:ascii="Times New Roman CYR" w:hAnsi="Times New Roman CYR" w:cs="Times New Roman CYR"/>
          <w:bCs/>
          <w:sz w:val="28"/>
          <w:szCs w:val="28"/>
        </w:rPr>
        <w:t xml:space="preserve">положительным образом скажется на оперативности и качестве противодействия преступности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="000652F2" w:rsidRPr="0008724C">
        <w:rPr>
          <w:rFonts w:ascii="Times New Roman CYR" w:hAnsi="Times New Roman CYR" w:cs="Times New Roman CYR"/>
          <w:bCs/>
          <w:sz w:val="28"/>
          <w:szCs w:val="28"/>
        </w:rPr>
        <w:t xml:space="preserve">и административной </w:t>
      </w:r>
      <w:proofErr w:type="spellStart"/>
      <w:r w:rsidR="000652F2" w:rsidRPr="0008724C">
        <w:rPr>
          <w:rFonts w:ascii="Times New Roman CYR" w:hAnsi="Times New Roman CYR" w:cs="Times New Roman CYR"/>
          <w:bCs/>
          <w:sz w:val="28"/>
          <w:szCs w:val="28"/>
        </w:rPr>
        <w:t>деликтности</w:t>
      </w:r>
      <w:proofErr w:type="spellEnd"/>
      <w:r w:rsidR="0008724C" w:rsidRPr="0008724C">
        <w:rPr>
          <w:rFonts w:ascii="Times New Roman CYR" w:hAnsi="Times New Roman CYR" w:cs="Times New Roman CYR"/>
          <w:bCs/>
          <w:sz w:val="28"/>
          <w:szCs w:val="28"/>
        </w:rPr>
        <w:t xml:space="preserve"> правоохранительными органами и судами </w:t>
      </w:r>
      <w:r w:rsidR="00831157">
        <w:rPr>
          <w:rFonts w:ascii="Times New Roman CYR" w:hAnsi="Times New Roman CYR" w:cs="Times New Roman CYR"/>
          <w:bCs/>
          <w:sz w:val="28"/>
          <w:szCs w:val="28"/>
        </w:rPr>
        <w:br/>
      </w:r>
      <w:r w:rsidR="0008724C" w:rsidRPr="0008724C">
        <w:rPr>
          <w:rFonts w:ascii="Times New Roman CYR" w:hAnsi="Times New Roman CYR" w:cs="Times New Roman CYR"/>
          <w:bCs/>
          <w:sz w:val="28"/>
          <w:szCs w:val="28"/>
        </w:rPr>
        <w:t>в целом</w:t>
      </w:r>
      <w:r w:rsidR="000652F2" w:rsidRPr="0008724C">
        <w:rPr>
          <w:rFonts w:ascii="Times New Roman CYR" w:hAnsi="Times New Roman CYR" w:cs="Times New Roman CYR"/>
          <w:bCs/>
          <w:sz w:val="28"/>
          <w:szCs w:val="28"/>
        </w:rPr>
        <w:t>.</w:t>
      </w:r>
    </w:p>
    <w:p w14:paraId="31244A9E" w14:textId="77777777" w:rsidR="0008724C" w:rsidRPr="0008724C" w:rsidRDefault="00DF015E" w:rsidP="00A422D5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  <w:r w:rsidR="0025312E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14:paraId="584F54B5" w14:textId="77777777" w:rsidR="0008724C" w:rsidRDefault="0008724C" w:rsidP="00723B1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637BC83" w14:textId="77777777" w:rsidR="00682016" w:rsidRPr="00682016" w:rsidRDefault="00682016" w:rsidP="0068201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682016">
        <w:rPr>
          <w:rFonts w:ascii="Times New Roman" w:eastAsia="Calibri" w:hAnsi="Times New Roman" w:cs="Times New Roman"/>
          <w:sz w:val="28"/>
          <w:szCs w:val="28"/>
        </w:rPr>
        <w:t>И.о</w:t>
      </w:r>
      <w:proofErr w:type="spellEnd"/>
      <w:r w:rsidRPr="00682016">
        <w:rPr>
          <w:rFonts w:ascii="Times New Roman" w:eastAsia="Calibri" w:hAnsi="Times New Roman" w:cs="Times New Roman"/>
          <w:sz w:val="28"/>
          <w:szCs w:val="28"/>
        </w:rPr>
        <w:t>. Председателя</w:t>
      </w:r>
    </w:p>
    <w:p w14:paraId="6347CB19" w14:textId="77777777" w:rsidR="00682016" w:rsidRPr="00682016" w:rsidRDefault="00682016" w:rsidP="006820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2016">
        <w:rPr>
          <w:rFonts w:ascii="Times New Roman" w:eastAsia="Calibri" w:hAnsi="Times New Roman" w:cs="Times New Roman"/>
          <w:sz w:val="28"/>
          <w:szCs w:val="28"/>
        </w:rPr>
        <w:t>Государственного Собрания – Курултая</w:t>
      </w:r>
    </w:p>
    <w:p w14:paraId="5447724B" w14:textId="77777777" w:rsidR="00682016" w:rsidRPr="00682016" w:rsidRDefault="00682016" w:rsidP="0068201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2016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</w:r>
      <w:r w:rsidRPr="00682016">
        <w:rPr>
          <w:rFonts w:ascii="Times New Roman" w:eastAsia="Calibri" w:hAnsi="Times New Roman" w:cs="Times New Roman"/>
          <w:sz w:val="28"/>
          <w:szCs w:val="28"/>
        </w:rPr>
        <w:tab/>
        <w:t xml:space="preserve">С. Хусаинов </w:t>
      </w:r>
    </w:p>
    <w:p w14:paraId="127D2158" w14:textId="77777777" w:rsidR="00723B1A" w:rsidRPr="00026998" w:rsidRDefault="00723B1A" w:rsidP="00723B1A">
      <w:pPr>
        <w:rPr>
          <w:sz w:val="28"/>
          <w:szCs w:val="28"/>
        </w:rPr>
      </w:pPr>
    </w:p>
    <w:p w14:paraId="6574DBDF" w14:textId="77777777" w:rsidR="00B5310F" w:rsidRDefault="00B5310F"/>
    <w:sectPr w:rsidR="00B5310F" w:rsidSect="000C1AF7">
      <w:headerReference w:type="default" r:id="rId10"/>
      <w:pgSz w:w="12240" w:h="15840"/>
      <w:pgMar w:top="1134" w:right="900" w:bottom="1134" w:left="170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818540" w14:textId="77777777" w:rsidR="00DF015E" w:rsidRDefault="00DF015E" w:rsidP="000C1AF7">
      <w:pPr>
        <w:spacing w:after="0" w:line="240" w:lineRule="auto"/>
      </w:pPr>
      <w:r>
        <w:separator/>
      </w:r>
    </w:p>
  </w:endnote>
  <w:endnote w:type="continuationSeparator" w:id="0">
    <w:p w14:paraId="560D9072" w14:textId="77777777" w:rsidR="00DF015E" w:rsidRDefault="00DF015E" w:rsidP="000C1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23EEF9" w14:textId="77777777" w:rsidR="00DF015E" w:rsidRDefault="00DF015E" w:rsidP="000C1AF7">
      <w:pPr>
        <w:spacing w:after="0" w:line="240" w:lineRule="auto"/>
      </w:pPr>
      <w:r>
        <w:separator/>
      </w:r>
    </w:p>
  </w:footnote>
  <w:footnote w:type="continuationSeparator" w:id="0">
    <w:p w14:paraId="2D959176" w14:textId="77777777" w:rsidR="00DF015E" w:rsidRDefault="00DF015E" w:rsidP="000C1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5251076"/>
      <w:docPartObj>
        <w:docPartGallery w:val="Page Numbers (Top of Page)"/>
        <w:docPartUnique/>
      </w:docPartObj>
    </w:sdtPr>
    <w:sdtEndPr/>
    <w:sdtContent>
      <w:p w14:paraId="6E79E356" w14:textId="77777777" w:rsidR="00DF015E" w:rsidRDefault="00DF015E">
        <w:pPr>
          <w:pStyle w:val="a4"/>
          <w:jc w:val="center"/>
        </w:pPr>
      </w:p>
      <w:p w14:paraId="55135A38" w14:textId="77777777" w:rsidR="00DF015E" w:rsidRDefault="00DF015E">
        <w:pPr>
          <w:pStyle w:val="a4"/>
          <w:jc w:val="center"/>
        </w:pPr>
      </w:p>
      <w:p w14:paraId="6278F979" w14:textId="77777777" w:rsidR="00DF015E" w:rsidRDefault="00DF015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016">
          <w:rPr>
            <w:noProof/>
          </w:rPr>
          <w:t>5</w:t>
        </w:r>
        <w:r>
          <w:fldChar w:fldCharType="end"/>
        </w:r>
      </w:p>
    </w:sdtContent>
  </w:sdt>
  <w:p w14:paraId="56077CB5" w14:textId="77777777" w:rsidR="00DF015E" w:rsidRDefault="00DF01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A7"/>
    <w:rsid w:val="00026998"/>
    <w:rsid w:val="0003112D"/>
    <w:rsid w:val="000375B3"/>
    <w:rsid w:val="000652F2"/>
    <w:rsid w:val="00073DFA"/>
    <w:rsid w:val="0008724C"/>
    <w:rsid w:val="000C1AF7"/>
    <w:rsid w:val="00143314"/>
    <w:rsid w:val="00175183"/>
    <w:rsid w:val="00176E3C"/>
    <w:rsid w:val="001C3CBF"/>
    <w:rsid w:val="001D4BD0"/>
    <w:rsid w:val="001E47FB"/>
    <w:rsid w:val="00221224"/>
    <w:rsid w:val="0025312E"/>
    <w:rsid w:val="00277509"/>
    <w:rsid w:val="002C7C65"/>
    <w:rsid w:val="002D2A56"/>
    <w:rsid w:val="002D75DC"/>
    <w:rsid w:val="003145C0"/>
    <w:rsid w:val="00335BB0"/>
    <w:rsid w:val="00335E9F"/>
    <w:rsid w:val="00336EAC"/>
    <w:rsid w:val="003620E2"/>
    <w:rsid w:val="00367364"/>
    <w:rsid w:val="003726B6"/>
    <w:rsid w:val="00381B17"/>
    <w:rsid w:val="003A538F"/>
    <w:rsid w:val="003B6175"/>
    <w:rsid w:val="00427856"/>
    <w:rsid w:val="004473D7"/>
    <w:rsid w:val="00485464"/>
    <w:rsid w:val="00502C52"/>
    <w:rsid w:val="00534E2C"/>
    <w:rsid w:val="00543B19"/>
    <w:rsid w:val="00581074"/>
    <w:rsid w:val="00582442"/>
    <w:rsid w:val="005828BF"/>
    <w:rsid w:val="00604A74"/>
    <w:rsid w:val="00635B82"/>
    <w:rsid w:val="0066541A"/>
    <w:rsid w:val="00682016"/>
    <w:rsid w:val="00683C5B"/>
    <w:rsid w:val="00695CA2"/>
    <w:rsid w:val="006B7D57"/>
    <w:rsid w:val="006C0857"/>
    <w:rsid w:val="006D0CB4"/>
    <w:rsid w:val="006E010A"/>
    <w:rsid w:val="00713548"/>
    <w:rsid w:val="00723B1A"/>
    <w:rsid w:val="00740A77"/>
    <w:rsid w:val="00767CB6"/>
    <w:rsid w:val="00771C21"/>
    <w:rsid w:val="007A6DF1"/>
    <w:rsid w:val="007A721A"/>
    <w:rsid w:val="007C54AD"/>
    <w:rsid w:val="007D48B0"/>
    <w:rsid w:val="0081429C"/>
    <w:rsid w:val="00831157"/>
    <w:rsid w:val="00893876"/>
    <w:rsid w:val="008C02FA"/>
    <w:rsid w:val="00976C02"/>
    <w:rsid w:val="009B0478"/>
    <w:rsid w:val="00A17B91"/>
    <w:rsid w:val="00A254EC"/>
    <w:rsid w:val="00A422D5"/>
    <w:rsid w:val="00A816E7"/>
    <w:rsid w:val="00A84084"/>
    <w:rsid w:val="00A84351"/>
    <w:rsid w:val="00AA4138"/>
    <w:rsid w:val="00B15C1E"/>
    <w:rsid w:val="00B46375"/>
    <w:rsid w:val="00B5310F"/>
    <w:rsid w:val="00B625A3"/>
    <w:rsid w:val="00BA56E7"/>
    <w:rsid w:val="00BB737C"/>
    <w:rsid w:val="00BD1209"/>
    <w:rsid w:val="00BD1BBB"/>
    <w:rsid w:val="00C03F97"/>
    <w:rsid w:val="00C56877"/>
    <w:rsid w:val="00C7658F"/>
    <w:rsid w:val="00C77505"/>
    <w:rsid w:val="00C823D0"/>
    <w:rsid w:val="00CC3921"/>
    <w:rsid w:val="00CC5C13"/>
    <w:rsid w:val="00CF1B16"/>
    <w:rsid w:val="00CF40F7"/>
    <w:rsid w:val="00D0482C"/>
    <w:rsid w:val="00D13439"/>
    <w:rsid w:val="00D457B2"/>
    <w:rsid w:val="00D9703F"/>
    <w:rsid w:val="00D970AB"/>
    <w:rsid w:val="00DA2092"/>
    <w:rsid w:val="00DA7752"/>
    <w:rsid w:val="00DF015E"/>
    <w:rsid w:val="00E22882"/>
    <w:rsid w:val="00E629F6"/>
    <w:rsid w:val="00E647DC"/>
    <w:rsid w:val="00E74DD9"/>
    <w:rsid w:val="00E7749B"/>
    <w:rsid w:val="00EC3552"/>
    <w:rsid w:val="00F3072D"/>
    <w:rsid w:val="00F551A7"/>
    <w:rsid w:val="00F859AB"/>
    <w:rsid w:val="00FA099F"/>
    <w:rsid w:val="00FE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3C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8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1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1AF7"/>
  </w:style>
  <w:style w:type="paragraph" w:styleId="a6">
    <w:name w:val="footer"/>
    <w:basedOn w:val="a"/>
    <w:link w:val="a7"/>
    <w:uiPriority w:val="99"/>
    <w:unhideWhenUsed/>
    <w:rsid w:val="000C1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1A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28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C1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C1AF7"/>
  </w:style>
  <w:style w:type="paragraph" w:styleId="a6">
    <w:name w:val="footer"/>
    <w:basedOn w:val="a"/>
    <w:link w:val="a7"/>
    <w:uiPriority w:val="99"/>
    <w:unhideWhenUsed/>
    <w:rsid w:val="000C1A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C1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0655&amp;dst=26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10655&amp;dst=2699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260&amp;dst=1000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Калимуллина Азалия Азаматовна</dc:creator>
  <cp:lastModifiedBy>Хилажева Зульфия Салаватовна</cp:lastModifiedBy>
  <cp:revision>17</cp:revision>
  <cp:lastPrinted>2026-03-25T09:40:00Z</cp:lastPrinted>
  <dcterms:created xsi:type="dcterms:W3CDTF">2026-03-05T09:16:00Z</dcterms:created>
  <dcterms:modified xsi:type="dcterms:W3CDTF">2026-03-25T09:40:00Z</dcterms:modified>
</cp:coreProperties>
</file>