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898" w:rsidRPr="008D6DDB" w:rsidRDefault="00D12898" w:rsidP="008D6DDB">
      <w:pPr>
        <w:pStyle w:val="a3"/>
        <w:spacing w:line="360" w:lineRule="auto"/>
        <w:ind w:firstLine="709"/>
        <w:rPr>
          <w:rFonts w:ascii="Times New Roman" w:hAnsi="Times New Roman"/>
          <w:b/>
          <w:bCs/>
          <w:sz w:val="28"/>
          <w:szCs w:val="28"/>
        </w:rPr>
      </w:pPr>
    </w:p>
    <w:p w:rsidR="00D12898" w:rsidRPr="008D6DDB" w:rsidRDefault="00D12898" w:rsidP="006E4FFA">
      <w:pPr>
        <w:pStyle w:val="a3"/>
        <w:spacing w:line="360" w:lineRule="auto"/>
        <w:ind w:firstLine="0"/>
        <w:jc w:val="center"/>
        <w:rPr>
          <w:rFonts w:ascii="Times New Roman" w:hAnsi="Times New Roman"/>
          <w:b/>
          <w:bCs/>
          <w:sz w:val="28"/>
          <w:szCs w:val="28"/>
        </w:rPr>
      </w:pPr>
      <w:r w:rsidRPr="008D6DDB">
        <w:rPr>
          <w:rFonts w:ascii="Times New Roman" w:hAnsi="Times New Roman"/>
          <w:b/>
          <w:bCs/>
          <w:sz w:val="28"/>
          <w:szCs w:val="28"/>
        </w:rPr>
        <w:t>ЗАКЛЮЧЕНИЕ</w:t>
      </w:r>
    </w:p>
    <w:p w:rsidR="00B256CC" w:rsidRPr="008D6DDB" w:rsidRDefault="00901DCB" w:rsidP="006E4FFA">
      <w:pPr>
        <w:spacing w:line="360" w:lineRule="auto"/>
        <w:ind w:firstLine="0"/>
        <w:jc w:val="center"/>
        <w:rPr>
          <w:rFonts w:ascii="Times New Roman" w:hAnsi="Times New Roman"/>
          <w:b/>
          <w:bCs/>
          <w:sz w:val="28"/>
          <w:szCs w:val="28"/>
        </w:rPr>
      </w:pPr>
      <w:r w:rsidRPr="008D6DDB">
        <w:rPr>
          <w:rStyle w:val="namem"/>
          <w:rFonts w:ascii="Times New Roman" w:hAnsi="Times New Roman"/>
          <w:b/>
          <w:sz w:val="28"/>
          <w:szCs w:val="28"/>
        </w:rPr>
        <w:t>на</w:t>
      </w:r>
      <w:r w:rsidR="004D4B4C" w:rsidRPr="008D6DDB">
        <w:rPr>
          <w:rStyle w:val="namem"/>
          <w:rFonts w:ascii="Times New Roman" w:hAnsi="Times New Roman"/>
          <w:b/>
          <w:sz w:val="28"/>
          <w:szCs w:val="28"/>
        </w:rPr>
        <w:t xml:space="preserve"> проект федерального</w:t>
      </w:r>
      <w:r w:rsidR="00746F44" w:rsidRPr="008D6DDB">
        <w:rPr>
          <w:rStyle w:val="namem"/>
          <w:rFonts w:ascii="Times New Roman" w:hAnsi="Times New Roman"/>
          <w:b/>
          <w:sz w:val="28"/>
          <w:szCs w:val="28"/>
        </w:rPr>
        <w:t xml:space="preserve"> закона</w:t>
      </w:r>
      <w:r w:rsidR="004D4B4C" w:rsidRPr="008D6DDB">
        <w:rPr>
          <w:rStyle w:val="namem"/>
          <w:rFonts w:ascii="Times New Roman" w:hAnsi="Times New Roman"/>
          <w:b/>
          <w:sz w:val="28"/>
          <w:szCs w:val="28"/>
        </w:rPr>
        <w:t xml:space="preserve"> </w:t>
      </w:r>
      <w:r w:rsidR="00371C90" w:rsidRPr="008D6DDB">
        <w:rPr>
          <w:rFonts w:ascii="Times New Roman" w:hAnsi="Times New Roman"/>
          <w:b/>
          <w:sz w:val="28"/>
          <w:szCs w:val="28"/>
        </w:rPr>
        <w:t xml:space="preserve">№ </w:t>
      </w:r>
      <w:r w:rsidR="003C2B96" w:rsidRPr="003C2B96">
        <w:rPr>
          <w:rFonts w:ascii="Times New Roman" w:hAnsi="Times New Roman"/>
          <w:b/>
          <w:sz w:val="28"/>
          <w:szCs w:val="28"/>
        </w:rPr>
        <w:t xml:space="preserve">1200749-8 </w:t>
      </w:r>
      <w:r w:rsidR="007C287E">
        <w:rPr>
          <w:rFonts w:ascii="Times New Roman" w:hAnsi="Times New Roman"/>
          <w:b/>
          <w:sz w:val="28"/>
          <w:szCs w:val="28"/>
        </w:rPr>
        <w:br/>
      </w:r>
      <w:r w:rsidR="007C287E" w:rsidRPr="007C287E">
        <w:rPr>
          <w:rFonts w:ascii="Times New Roman" w:hAnsi="Times New Roman"/>
          <w:b/>
          <w:sz w:val="28"/>
          <w:szCs w:val="28"/>
        </w:rPr>
        <w:t>«О внесении изменения в Федеральный закон «Об основах туристской деят</w:t>
      </w:r>
      <w:r w:rsidR="007C287E">
        <w:rPr>
          <w:rFonts w:ascii="Times New Roman" w:hAnsi="Times New Roman"/>
          <w:b/>
          <w:sz w:val="28"/>
          <w:szCs w:val="28"/>
        </w:rPr>
        <w:t>ельности в Российской Федерации</w:t>
      </w:r>
      <w:r w:rsidR="00317B4C">
        <w:rPr>
          <w:rFonts w:ascii="Times New Roman" w:hAnsi="Times New Roman"/>
          <w:b/>
          <w:sz w:val="28"/>
          <w:szCs w:val="28"/>
        </w:rPr>
        <w:t>»</w:t>
      </w:r>
    </w:p>
    <w:p w:rsidR="00B256CC" w:rsidRPr="008D6DDB" w:rsidRDefault="00B256CC" w:rsidP="008D6DDB">
      <w:pPr>
        <w:spacing w:line="360" w:lineRule="auto"/>
        <w:ind w:firstLine="709"/>
        <w:jc w:val="center"/>
        <w:rPr>
          <w:rFonts w:ascii="Times New Roman" w:hAnsi="Times New Roman"/>
          <w:b/>
          <w:bCs/>
          <w:sz w:val="28"/>
          <w:szCs w:val="28"/>
        </w:rPr>
      </w:pPr>
    </w:p>
    <w:p w:rsidR="00371C90" w:rsidRPr="008D6DDB" w:rsidRDefault="0098296C" w:rsidP="008D6DDB">
      <w:pPr>
        <w:spacing w:line="360" w:lineRule="auto"/>
        <w:ind w:firstLine="709"/>
        <w:jc w:val="center"/>
        <w:rPr>
          <w:rFonts w:ascii="Times New Roman" w:eastAsia="Times New Roman" w:hAnsi="Times New Roman"/>
          <w:bCs/>
          <w:iCs/>
          <w:sz w:val="28"/>
          <w:szCs w:val="28"/>
          <w:lang w:eastAsia="ru-RU"/>
        </w:rPr>
      </w:pPr>
      <w:r w:rsidRPr="006E4FFA">
        <w:rPr>
          <w:rStyle w:val="namem"/>
          <w:rFonts w:ascii="Times New Roman" w:hAnsi="Times New Roman"/>
          <w:sz w:val="28"/>
          <w:szCs w:val="28"/>
        </w:rPr>
        <w:t>в</w:t>
      </w:r>
      <w:r w:rsidR="00E20A60" w:rsidRPr="006E4FFA">
        <w:rPr>
          <w:rStyle w:val="namem"/>
          <w:rFonts w:ascii="Times New Roman" w:hAnsi="Times New Roman"/>
          <w:sz w:val="28"/>
          <w:szCs w:val="28"/>
        </w:rPr>
        <w:t>несен</w:t>
      </w:r>
      <w:r w:rsidR="00775BAE" w:rsidRPr="006E4FFA">
        <w:rPr>
          <w:rStyle w:val="namem"/>
          <w:rFonts w:ascii="Times New Roman" w:hAnsi="Times New Roman"/>
          <w:sz w:val="28"/>
          <w:szCs w:val="28"/>
        </w:rPr>
        <w:t xml:space="preserve"> </w:t>
      </w:r>
      <w:r w:rsidR="006E4FFA">
        <w:rPr>
          <w:rFonts w:ascii="Times New Roman" w:eastAsia="Times New Roman" w:hAnsi="Times New Roman"/>
          <w:bCs/>
          <w:iCs/>
          <w:sz w:val="28"/>
          <w:szCs w:val="28"/>
          <w:lang w:eastAsia="ru-RU"/>
        </w:rPr>
        <w:t>депутатами Государственной Думы</w:t>
      </w:r>
      <w:r w:rsidR="006E4FFA" w:rsidRPr="006E4FFA">
        <w:t xml:space="preserve"> </w:t>
      </w:r>
      <w:proofErr w:type="spellStart"/>
      <w:r w:rsidR="006E4FFA" w:rsidRPr="006E4FFA">
        <w:rPr>
          <w:rFonts w:ascii="Times New Roman" w:eastAsia="Times New Roman" w:hAnsi="Times New Roman"/>
          <w:bCs/>
          <w:iCs/>
          <w:sz w:val="28"/>
          <w:szCs w:val="28"/>
          <w:lang w:eastAsia="ru-RU"/>
        </w:rPr>
        <w:t>Я.Е.Ниловым</w:t>
      </w:r>
      <w:proofErr w:type="spellEnd"/>
      <w:r w:rsidR="006E4FFA" w:rsidRPr="006E4FFA">
        <w:rPr>
          <w:rFonts w:ascii="Times New Roman" w:eastAsia="Times New Roman" w:hAnsi="Times New Roman"/>
          <w:bCs/>
          <w:iCs/>
          <w:sz w:val="28"/>
          <w:szCs w:val="28"/>
          <w:lang w:eastAsia="ru-RU"/>
        </w:rPr>
        <w:t xml:space="preserve">, </w:t>
      </w:r>
      <w:proofErr w:type="spellStart"/>
      <w:r w:rsidR="006E4FFA" w:rsidRPr="006E4FFA">
        <w:rPr>
          <w:rFonts w:ascii="Times New Roman" w:eastAsia="Times New Roman" w:hAnsi="Times New Roman"/>
          <w:bCs/>
          <w:iCs/>
          <w:sz w:val="28"/>
          <w:szCs w:val="28"/>
          <w:lang w:eastAsia="ru-RU"/>
        </w:rPr>
        <w:t>С.А.Тарбаевым</w:t>
      </w:r>
      <w:proofErr w:type="spellEnd"/>
      <w:r w:rsidR="006E4FFA" w:rsidRPr="006E4FFA">
        <w:rPr>
          <w:rFonts w:ascii="Times New Roman" w:eastAsia="Times New Roman" w:hAnsi="Times New Roman"/>
          <w:bCs/>
          <w:iCs/>
          <w:sz w:val="28"/>
          <w:szCs w:val="28"/>
          <w:lang w:eastAsia="ru-RU"/>
        </w:rPr>
        <w:t xml:space="preserve">, </w:t>
      </w:r>
      <w:proofErr w:type="spellStart"/>
      <w:r w:rsidR="006E4FFA" w:rsidRPr="006E4FFA">
        <w:rPr>
          <w:rFonts w:ascii="Times New Roman" w:eastAsia="Times New Roman" w:hAnsi="Times New Roman"/>
          <w:bCs/>
          <w:iCs/>
          <w:sz w:val="28"/>
          <w:szCs w:val="28"/>
          <w:lang w:eastAsia="ru-RU"/>
        </w:rPr>
        <w:t>Н.А.Останиной</w:t>
      </w:r>
      <w:proofErr w:type="spellEnd"/>
      <w:r w:rsidR="006E4FFA" w:rsidRPr="006E4FFA">
        <w:rPr>
          <w:rFonts w:ascii="Times New Roman" w:eastAsia="Times New Roman" w:hAnsi="Times New Roman"/>
          <w:bCs/>
          <w:iCs/>
          <w:sz w:val="28"/>
          <w:szCs w:val="28"/>
          <w:lang w:eastAsia="ru-RU"/>
        </w:rPr>
        <w:t xml:space="preserve">, </w:t>
      </w:r>
      <w:proofErr w:type="spellStart"/>
      <w:r w:rsidR="006E4FFA" w:rsidRPr="006E4FFA">
        <w:rPr>
          <w:rFonts w:ascii="Times New Roman" w:eastAsia="Times New Roman" w:hAnsi="Times New Roman"/>
          <w:bCs/>
          <w:iCs/>
          <w:sz w:val="28"/>
          <w:szCs w:val="28"/>
          <w:lang w:eastAsia="ru-RU"/>
        </w:rPr>
        <w:t>А.Н.Диденко</w:t>
      </w:r>
      <w:proofErr w:type="spellEnd"/>
      <w:r w:rsidR="006E4FFA" w:rsidRPr="006E4FFA">
        <w:rPr>
          <w:rFonts w:ascii="Times New Roman" w:eastAsia="Times New Roman" w:hAnsi="Times New Roman"/>
          <w:bCs/>
          <w:iCs/>
          <w:sz w:val="28"/>
          <w:szCs w:val="28"/>
          <w:lang w:eastAsia="ru-RU"/>
        </w:rPr>
        <w:t xml:space="preserve">, </w:t>
      </w:r>
      <w:proofErr w:type="spellStart"/>
      <w:r w:rsidR="006E4FFA" w:rsidRPr="006E4FFA">
        <w:rPr>
          <w:rFonts w:ascii="Times New Roman" w:eastAsia="Times New Roman" w:hAnsi="Times New Roman"/>
          <w:bCs/>
          <w:iCs/>
          <w:sz w:val="28"/>
          <w:szCs w:val="28"/>
          <w:lang w:eastAsia="ru-RU"/>
        </w:rPr>
        <w:t>Д.Г.Гусевым</w:t>
      </w:r>
      <w:proofErr w:type="spellEnd"/>
      <w:r w:rsidR="006E4FFA" w:rsidRPr="006E4FFA">
        <w:rPr>
          <w:rFonts w:ascii="Times New Roman" w:eastAsia="Times New Roman" w:hAnsi="Times New Roman"/>
          <w:bCs/>
          <w:iCs/>
          <w:sz w:val="28"/>
          <w:szCs w:val="28"/>
          <w:lang w:eastAsia="ru-RU"/>
        </w:rPr>
        <w:t xml:space="preserve">, </w:t>
      </w:r>
      <w:proofErr w:type="spellStart"/>
      <w:r w:rsidR="006E4FFA" w:rsidRPr="006E4FFA">
        <w:rPr>
          <w:rFonts w:ascii="Times New Roman" w:eastAsia="Times New Roman" w:hAnsi="Times New Roman"/>
          <w:bCs/>
          <w:iCs/>
          <w:sz w:val="28"/>
          <w:szCs w:val="28"/>
          <w:lang w:eastAsia="ru-RU"/>
        </w:rPr>
        <w:t>Д.А.Свищевым</w:t>
      </w:r>
      <w:proofErr w:type="spellEnd"/>
      <w:r w:rsidR="006E4FFA" w:rsidRPr="006E4FFA">
        <w:rPr>
          <w:rFonts w:ascii="Times New Roman" w:eastAsia="Times New Roman" w:hAnsi="Times New Roman"/>
          <w:bCs/>
          <w:iCs/>
          <w:sz w:val="28"/>
          <w:szCs w:val="28"/>
          <w:lang w:eastAsia="ru-RU"/>
        </w:rPr>
        <w:t xml:space="preserve">, </w:t>
      </w:r>
      <w:proofErr w:type="spellStart"/>
      <w:r w:rsidR="006E4FFA" w:rsidRPr="006E4FFA">
        <w:rPr>
          <w:rFonts w:ascii="Times New Roman" w:eastAsia="Times New Roman" w:hAnsi="Times New Roman"/>
          <w:bCs/>
          <w:iCs/>
          <w:sz w:val="28"/>
          <w:szCs w:val="28"/>
          <w:lang w:eastAsia="ru-RU"/>
        </w:rPr>
        <w:t>Е.Е.Марченко</w:t>
      </w:r>
      <w:proofErr w:type="spellEnd"/>
      <w:r w:rsidR="006E4FFA" w:rsidRPr="006E4FFA">
        <w:rPr>
          <w:rFonts w:ascii="Times New Roman" w:eastAsia="Times New Roman" w:hAnsi="Times New Roman"/>
          <w:bCs/>
          <w:iCs/>
          <w:sz w:val="28"/>
          <w:szCs w:val="28"/>
          <w:lang w:eastAsia="ru-RU"/>
        </w:rPr>
        <w:t xml:space="preserve">, </w:t>
      </w:r>
      <w:proofErr w:type="spellStart"/>
      <w:r w:rsidR="006E4FFA" w:rsidRPr="006E4FFA">
        <w:rPr>
          <w:rFonts w:ascii="Times New Roman" w:eastAsia="Times New Roman" w:hAnsi="Times New Roman"/>
          <w:bCs/>
          <w:iCs/>
          <w:sz w:val="28"/>
          <w:szCs w:val="28"/>
          <w:lang w:eastAsia="ru-RU"/>
        </w:rPr>
        <w:t>А.А.Журавлевым</w:t>
      </w:r>
      <w:proofErr w:type="spellEnd"/>
    </w:p>
    <w:p w:rsidR="00371C90" w:rsidRPr="008D6DDB" w:rsidRDefault="00371C90" w:rsidP="008D6DDB">
      <w:pPr>
        <w:spacing w:line="360" w:lineRule="auto"/>
        <w:ind w:firstLine="709"/>
        <w:jc w:val="center"/>
        <w:rPr>
          <w:rFonts w:ascii="Times New Roman" w:hAnsi="Times New Roman"/>
          <w:b/>
          <w:bCs/>
          <w:sz w:val="28"/>
          <w:szCs w:val="28"/>
        </w:rPr>
      </w:pPr>
    </w:p>
    <w:p w:rsidR="00D12898" w:rsidRDefault="00D12898" w:rsidP="003C2B96">
      <w:pPr>
        <w:pStyle w:val="a3"/>
        <w:spacing w:line="360" w:lineRule="auto"/>
        <w:ind w:firstLine="709"/>
        <w:rPr>
          <w:rFonts w:ascii="Times New Roman" w:hAnsi="Times New Roman"/>
          <w:bCs/>
          <w:sz w:val="28"/>
          <w:szCs w:val="28"/>
        </w:rPr>
      </w:pPr>
      <w:r w:rsidRPr="002B4F6E">
        <w:rPr>
          <w:rFonts w:ascii="Times New Roman" w:hAnsi="Times New Roman"/>
          <w:bCs/>
          <w:sz w:val="28"/>
          <w:szCs w:val="28"/>
        </w:rPr>
        <w:t>Комитет</w:t>
      </w:r>
      <w:r w:rsidR="00746F44" w:rsidRPr="002B4F6E">
        <w:rPr>
          <w:rFonts w:ascii="Times New Roman" w:hAnsi="Times New Roman"/>
          <w:bCs/>
          <w:sz w:val="28"/>
          <w:szCs w:val="28"/>
        </w:rPr>
        <w:t xml:space="preserve"> Государственной Думы</w:t>
      </w:r>
      <w:r w:rsidRPr="002B4F6E">
        <w:rPr>
          <w:rFonts w:ascii="Times New Roman" w:hAnsi="Times New Roman"/>
          <w:bCs/>
          <w:sz w:val="28"/>
          <w:szCs w:val="28"/>
        </w:rPr>
        <w:t xml:space="preserve"> по </w:t>
      </w:r>
      <w:r w:rsidR="00746F44" w:rsidRPr="002B4F6E">
        <w:rPr>
          <w:rFonts w:ascii="Times New Roman" w:hAnsi="Times New Roman"/>
          <w:bCs/>
          <w:sz w:val="28"/>
          <w:szCs w:val="28"/>
        </w:rPr>
        <w:t xml:space="preserve">туризму и развитию  туристической инфраструктуры (далее – Комитет) </w:t>
      </w:r>
      <w:r w:rsidRPr="002B4F6E">
        <w:rPr>
          <w:rFonts w:ascii="Times New Roman" w:hAnsi="Times New Roman"/>
          <w:bCs/>
          <w:sz w:val="28"/>
          <w:szCs w:val="28"/>
        </w:rPr>
        <w:t>рассмотрел проект федерального закона</w:t>
      </w:r>
      <w:r w:rsidR="00371C90" w:rsidRPr="002B4F6E">
        <w:rPr>
          <w:rFonts w:ascii="Times New Roman" w:hAnsi="Times New Roman"/>
          <w:bCs/>
          <w:sz w:val="28"/>
          <w:szCs w:val="28"/>
        </w:rPr>
        <w:t xml:space="preserve"> №</w:t>
      </w:r>
      <w:r w:rsidR="008C5F4E">
        <w:rPr>
          <w:rFonts w:ascii="Times New Roman" w:hAnsi="Times New Roman"/>
          <w:bCs/>
          <w:sz w:val="28"/>
          <w:szCs w:val="28"/>
        </w:rPr>
        <w:t xml:space="preserve"> 1200749</w:t>
      </w:r>
      <w:r w:rsidR="003C2B96">
        <w:rPr>
          <w:rFonts w:ascii="Times New Roman" w:hAnsi="Times New Roman"/>
          <w:bCs/>
          <w:sz w:val="28"/>
          <w:szCs w:val="28"/>
        </w:rPr>
        <w:t>-8</w:t>
      </w:r>
      <w:r w:rsidR="000B6444">
        <w:rPr>
          <w:rFonts w:ascii="Times New Roman" w:hAnsi="Times New Roman"/>
          <w:bCs/>
          <w:sz w:val="28"/>
          <w:szCs w:val="28"/>
        </w:rPr>
        <w:t xml:space="preserve"> </w:t>
      </w:r>
      <w:r w:rsidR="008C5F4E" w:rsidRPr="008C5F4E">
        <w:rPr>
          <w:rFonts w:ascii="Times New Roman" w:hAnsi="Times New Roman"/>
          <w:bCs/>
          <w:sz w:val="28"/>
          <w:szCs w:val="28"/>
        </w:rPr>
        <w:t>«О внесении изменения в Федеральный закон «Об основах туристской деяте</w:t>
      </w:r>
      <w:r w:rsidR="003C2B96">
        <w:rPr>
          <w:rFonts w:ascii="Times New Roman" w:hAnsi="Times New Roman"/>
          <w:bCs/>
          <w:sz w:val="28"/>
          <w:szCs w:val="28"/>
        </w:rPr>
        <w:t>льности в Российской Федерации</w:t>
      </w:r>
      <w:r w:rsidR="007E7E5B">
        <w:rPr>
          <w:rFonts w:ascii="Times New Roman" w:hAnsi="Times New Roman"/>
          <w:bCs/>
          <w:sz w:val="28"/>
          <w:szCs w:val="28"/>
        </w:rPr>
        <w:t>»</w:t>
      </w:r>
      <w:r w:rsidR="004D7B5F" w:rsidRPr="002B4F6E">
        <w:rPr>
          <w:rFonts w:ascii="Times New Roman" w:hAnsi="Times New Roman"/>
          <w:bCs/>
          <w:iCs/>
          <w:color w:val="000000"/>
          <w:sz w:val="28"/>
          <w:szCs w:val="28"/>
        </w:rPr>
        <w:t xml:space="preserve"> </w:t>
      </w:r>
      <w:r w:rsidR="00932D91">
        <w:rPr>
          <w:rFonts w:ascii="Times New Roman" w:hAnsi="Times New Roman"/>
          <w:bCs/>
          <w:iCs/>
          <w:color w:val="000000"/>
          <w:sz w:val="28"/>
          <w:szCs w:val="28"/>
        </w:rPr>
        <w:br/>
      </w:r>
      <w:r w:rsidR="004D7B5F" w:rsidRPr="002B4F6E">
        <w:rPr>
          <w:rFonts w:ascii="Times New Roman" w:hAnsi="Times New Roman"/>
          <w:bCs/>
          <w:iCs/>
          <w:color w:val="000000"/>
          <w:sz w:val="28"/>
          <w:szCs w:val="28"/>
        </w:rPr>
        <w:t xml:space="preserve">(далее – </w:t>
      </w:r>
      <w:r w:rsidR="00C35E82">
        <w:rPr>
          <w:rFonts w:ascii="Times New Roman" w:hAnsi="Times New Roman"/>
          <w:bCs/>
          <w:iCs/>
          <w:color w:val="000000"/>
          <w:sz w:val="28"/>
          <w:szCs w:val="28"/>
        </w:rPr>
        <w:t>з</w:t>
      </w:r>
      <w:r w:rsidR="004D7B5F" w:rsidRPr="002B4F6E">
        <w:rPr>
          <w:rFonts w:ascii="Times New Roman" w:hAnsi="Times New Roman"/>
          <w:bCs/>
          <w:iCs/>
          <w:color w:val="000000"/>
          <w:sz w:val="28"/>
          <w:szCs w:val="28"/>
        </w:rPr>
        <w:t>аконопроект)</w:t>
      </w:r>
      <w:r w:rsidRPr="002B4F6E">
        <w:rPr>
          <w:rFonts w:ascii="Times New Roman" w:hAnsi="Times New Roman"/>
          <w:bCs/>
          <w:sz w:val="28"/>
          <w:szCs w:val="28"/>
        </w:rPr>
        <w:t xml:space="preserve"> и </w:t>
      </w:r>
      <w:r w:rsidR="003C2B96">
        <w:rPr>
          <w:rFonts w:ascii="Times New Roman" w:hAnsi="Times New Roman"/>
          <w:bCs/>
          <w:sz w:val="28"/>
          <w:szCs w:val="28"/>
        </w:rPr>
        <w:t>отмечает</w:t>
      </w:r>
      <w:r w:rsidR="00B256CC" w:rsidRPr="002B4F6E">
        <w:rPr>
          <w:rFonts w:ascii="Times New Roman" w:hAnsi="Times New Roman"/>
          <w:bCs/>
          <w:sz w:val="28"/>
          <w:szCs w:val="28"/>
        </w:rPr>
        <w:t xml:space="preserve"> следующее</w:t>
      </w:r>
      <w:r w:rsidRPr="002B4F6E">
        <w:rPr>
          <w:rFonts w:ascii="Times New Roman" w:hAnsi="Times New Roman"/>
          <w:bCs/>
          <w:sz w:val="28"/>
          <w:szCs w:val="28"/>
        </w:rPr>
        <w:t>.</w:t>
      </w:r>
    </w:p>
    <w:p w:rsidR="001218FF" w:rsidRDefault="005F2207" w:rsidP="008D6DDB">
      <w:pPr>
        <w:pStyle w:val="aa"/>
        <w:spacing w:line="360" w:lineRule="auto"/>
        <w:ind w:firstLine="709"/>
        <w:rPr>
          <w:bCs/>
          <w:sz w:val="28"/>
          <w:szCs w:val="28"/>
        </w:rPr>
      </w:pPr>
      <w:r w:rsidRPr="005F2207">
        <w:rPr>
          <w:bCs/>
          <w:sz w:val="28"/>
          <w:szCs w:val="28"/>
        </w:rPr>
        <w:t>Законопроектом предлагается</w:t>
      </w:r>
      <w:r w:rsidR="003C2B96" w:rsidRPr="003C2B96">
        <w:t xml:space="preserve"> </w:t>
      </w:r>
      <w:r w:rsidR="003C2B96">
        <w:rPr>
          <w:bCs/>
          <w:sz w:val="28"/>
          <w:szCs w:val="28"/>
        </w:rPr>
        <w:t>установить</w:t>
      </w:r>
      <w:r w:rsidR="003C2B96" w:rsidRPr="003C2B96">
        <w:rPr>
          <w:bCs/>
          <w:sz w:val="28"/>
          <w:szCs w:val="28"/>
        </w:rPr>
        <w:t xml:space="preserve"> поряд</w:t>
      </w:r>
      <w:r w:rsidR="003C2B96">
        <w:rPr>
          <w:bCs/>
          <w:sz w:val="28"/>
          <w:szCs w:val="28"/>
        </w:rPr>
        <w:t>ок</w:t>
      </w:r>
      <w:r w:rsidR="003C2B96" w:rsidRPr="003C2B96">
        <w:rPr>
          <w:bCs/>
          <w:sz w:val="28"/>
          <w:szCs w:val="28"/>
        </w:rPr>
        <w:t xml:space="preserve"> возмещения реального ущерба в случае утраты или повреждения имущества средства размещения</w:t>
      </w:r>
      <w:r w:rsidR="003C2B96">
        <w:rPr>
          <w:bCs/>
          <w:sz w:val="28"/>
          <w:szCs w:val="28"/>
        </w:rPr>
        <w:t xml:space="preserve"> по вине заказчика услуги средства размещения</w:t>
      </w:r>
      <w:r w:rsidRPr="005F2207">
        <w:rPr>
          <w:bCs/>
          <w:sz w:val="28"/>
          <w:szCs w:val="28"/>
        </w:rPr>
        <w:t>.</w:t>
      </w:r>
      <w:r w:rsidR="005E7C1D">
        <w:rPr>
          <w:bCs/>
          <w:sz w:val="28"/>
          <w:szCs w:val="28"/>
        </w:rPr>
        <w:t xml:space="preserve"> </w:t>
      </w:r>
    </w:p>
    <w:p w:rsidR="006E4FFA" w:rsidRPr="006E4FFA" w:rsidRDefault="006E4FFA" w:rsidP="006E4FFA">
      <w:pPr>
        <w:pStyle w:val="aa"/>
        <w:spacing w:line="360" w:lineRule="auto"/>
        <w:ind w:firstLine="709"/>
        <w:rPr>
          <w:bCs/>
          <w:sz w:val="28"/>
          <w:szCs w:val="28"/>
        </w:rPr>
      </w:pPr>
      <w:r w:rsidRPr="006E4FFA">
        <w:rPr>
          <w:bCs/>
          <w:sz w:val="28"/>
          <w:szCs w:val="28"/>
        </w:rPr>
        <w:t xml:space="preserve">Согласно </w:t>
      </w:r>
      <w:r>
        <w:rPr>
          <w:bCs/>
          <w:sz w:val="28"/>
          <w:szCs w:val="28"/>
        </w:rPr>
        <w:t>указанному</w:t>
      </w:r>
      <w:r w:rsidRPr="006E4FFA">
        <w:rPr>
          <w:bCs/>
          <w:sz w:val="28"/>
          <w:szCs w:val="28"/>
        </w:rPr>
        <w:t xml:space="preserve"> порядку заказчик услуги средства размещения вправе отказать в добровольном возмещении реального ущерба в случае, если размер такого ущерба, рассчитанный исполнителем услуги средства размещения, не соответствует рыночной стоимости утраченного или поврежденного имущества средства размещения. При этом исполнитель услуги не вправе будет удерживать денежные средства заказчика услуги, по вине которого имущество средства размещения было утрачено или повреждено, без его согласия. </w:t>
      </w:r>
    </w:p>
    <w:p w:rsidR="006E4FFA" w:rsidRDefault="006E4FFA" w:rsidP="006E4FFA">
      <w:pPr>
        <w:pStyle w:val="aa"/>
        <w:spacing w:line="360" w:lineRule="auto"/>
        <w:ind w:firstLine="709"/>
        <w:rPr>
          <w:bCs/>
          <w:sz w:val="28"/>
          <w:szCs w:val="28"/>
        </w:rPr>
      </w:pPr>
      <w:r w:rsidRPr="006E4FFA">
        <w:rPr>
          <w:bCs/>
          <w:sz w:val="28"/>
          <w:szCs w:val="28"/>
        </w:rPr>
        <w:t>В случае отказа заказчика, по вине которого имущество средства размещения было утрачено или повреждено, от добровольного возмещения реального ущерба, исполнитель вправе взыскивать реальный ущерб в судебном порядке.</w:t>
      </w:r>
    </w:p>
    <w:p w:rsidR="001B6BA2" w:rsidRDefault="00FE011A" w:rsidP="00FE011A">
      <w:pPr>
        <w:pStyle w:val="aa"/>
        <w:spacing w:line="360" w:lineRule="auto"/>
        <w:ind w:firstLine="709"/>
        <w:rPr>
          <w:bCs/>
          <w:sz w:val="28"/>
          <w:szCs w:val="28"/>
        </w:rPr>
      </w:pPr>
      <w:r>
        <w:rPr>
          <w:bCs/>
          <w:sz w:val="28"/>
          <w:szCs w:val="28"/>
        </w:rPr>
        <w:lastRenderedPageBreak/>
        <w:t xml:space="preserve">Вместе с тем </w:t>
      </w:r>
      <w:r w:rsidR="009858A7">
        <w:rPr>
          <w:bCs/>
          <w:sz w:val="28"/>
          <w:szCs w:val="28"/>
        </w:rPr>
        <w:t>следует обратить</w:t>
      </w:r>
      <w:r>
        <w:rPr>
          <w:bCs/>
          <w:sz w:val="28"/>
          <w:szCs w:val="28"/>
        </w:rPr>
        <w:t xml:space="preserve"> внимание, что </w:t>
      </w:r>
      <w:r w:rsidRPr="00FE011A">
        <w:rPr>
          <w:bCs/>
          <w:sz w:val="28"/>
          <w:szCs w:val="28"/>
        </w:rPr>
        <w:t>к полномочиям органов государственной власти Российской Федерации</w:t>
      </w:r>
      <w:r>
        <w:rPr>
          <w:bCs/>
          <w:sz w:val="28"/>
          <w:szCs w:val="28"/>
        </w:rPr>
        <w:t xml:space="preserve"> </w:t>
      </w:r>
      <w:r w:rsidRPr="00FE011A">
        <w:rPr>
          <w:bCs/>
          <w:sz w:val="28"/>
          <w:szCs w:val="28"/>
        </w:rPr>
        <w:t>в сфере туризма отнесено утверждение правил предоставления гостиничных</w:t>
      </w:r>
      <w:r>
        <w:rPr>
          <w:bCs/>
          <w:sz w:val="28"/>
          <w:szCs w:val="28"/>
        </w:rPr>
        <w:t xml:space="preserve"> </w:t>
      </w:r>
      <w:r w:rsidRPr="00FE011A">
        <w:rPr>
          <w:bCs/>
          <w:sz w:val="28"/>
          <w:szCs w:val="28"/>
        </w:rPr>
        <w:t xml:space="preserve">услуг, </w:t>
      </w:r>
      <w:r w:rsidR="00B365D6" w:rsidRPr="00FE011A">
        <w:rPr>
          <w:bCs/>
          <w:sz w:val="28"/>
          <w:szCs w:val="28"/>
        </w:rPr>
        <w:t>устанавливающих,</w:t>
      </w:r>
      <w:r w:rsidRPr="00FE011A">
        <w:rPr>
          <w:bCs/>
          <w:sz w:val="28"/>
          <w:szCs w:val="28"/>
        </w:rPr>
        <w:t xml:space="preserve"> в том числе виды и условия бронирования, а также</w:t>
      </w:r>
      <w:r>
        <w:rPr>
          <w:bCs/>
          <w:sz w:val="28"/>
          <w:szCs w:val="28"/>
        </w:rPr>
        <w:t xml:space="preserve"> </w:t>
      </w:r>
      <w:r w:rsidRPr="00FE011A">
        <w:rPr>
          <w:bCs/>
          <w:sz w:val="28"/>
          <w:szCs w:val="28"/>
        </w:rPr>
        <w:t>при необходимости правил предоставления услуг иных средств размещения</w:t>
      </w:r>
      <w:r>
        <w:rPr>
          <w:bCs/>
          <w:sz w:val="28"/>
          <w:szCs w:val="28"/>
        </w:rPr>
        <w:t xml:space="preserve"> </w:t>
      </w:r>
      <w:r w:rsidRPr="00FE011A">
        <w:rPr>
          <w:bCs/>
          <w:sz w:val="28"/>
          <w:szCs w:val="28"/>
        </w:rPr>
        <w:t>(абзац восемнадцатый статьи 3</w:t>
      </w:r>
      <w:r w:rsidRPr="00FE011A">
        <w:rPr>
          <w:bCs/>
          <w:sz w:val="28"/>
          <w:szCs w:val="28"/>
          <w:vertAlign w:val="superscript"/>
        </w:rPr>
        <w:t>1</w:t>
      </w:r>
      <w:r w:rsidRPr="00FE011A">
        <w:rPr>
          <w:bCs/>
          <w:sz w:val="28"/>
          <w:szCs w:val="28"/>
        </w:rPr>
        <w:t xml:space="preserve"> </w:t>
      </w:r>
      <w:r>
        <w:rPr>
          <w:bCs/>
          <w:sz w:val="28"/>
          <w:szCs w:val="28"/>
        </w:rPr>
        <w:t xml:space="preserve">Федерального закона от 24.11.1996 № 132-ФЗ </w:t>
      </w:r>
      <w:r w:rsidR="00892365">
        <w:rPr>
          <w:bCs/>
          <w:sz w:val="28"/>
          <w:szCs w:val="28"/>
        </w:rPr>
        <w:br/>
      </w:r>
      <w:bookmarkStart w:id="0" w:name="_GoBack"/>
      <w:bookmarkEnd w:id="0"/>
      <w:r>
        <w:rPr>
          <w:bCs/>
          <w:sz w:val="28"/>
          <w:szCs w:val="28"/>
        </w:rPr>
        <w:t>«</w:t>
      </w:r>
      <w:r w:rsidRPr="00FE011A">
        <w:rPr>
          <w:bCs/>
          <w:sz w:val="28"/>
          <w:szCs w:val="28"/>
        </w:rPr>
        <w:t>Об основах туристской деятельности в Российской Федерации</w:t>
      </w:r>
      <w:r>
        <w:rPr>
          <w:bCs/>
          <w:sz w:val="28"/>
          <w:szCs w:val="28"/>
        </w:rPr>
        <w:t>»</w:t>
      </w:r>
      <w:r w:rsidRPr="00FE011A">
        <w:rPr>
          <w:bCs/>
          <w:sz w:val="28"/>
          <w:szCs w:val="28"/>
        </w:rPr>
        <w:t>)</w:t>
      </w:r>
    </w:p>
    <w:p w:rsidR="007E7E5B" w:rsidRDefault="00B365D6" w:rsidP="007E7E5B">
      <w:pPr>
        <w:pStyle w:val="aa"/>
        <w:spacing w:line="360" w:lineRule="auto"/>
        <w:ind w:firstLine="709"/>
        <w:rPr>
          <w:bCs/>
          <w:sz w:val="28"/>
          <w:szCs w:val="28"/>
        </w:rPr>
      </w:pPr>
      <w:r>
        <w:rPr>
          <w:bCs/>
          <w:sz w:val="28"/>
          <w:szCs w:val="28"/>
        </w:rPr>
        <w:t xml:space="preserve">В </w:t>
      </w:r>
      <w:r w:rsidR="00D077C0">
        <w:rPr>
          <w:bCs/>
          <w:sz w:val="28"/>
          <w:szCs w:val="28"/>
        </w:rPr>
        <w:t xml:space="preserve">настоящее время </w:t>
      </w:r>
      <w:r>
        <w:rPr>
          <w:bCs/>
          <w:sz w:val="28"/>
          <w:szCs w:val="28"/>
        </w:rPr>
        <w:t xml:space="preserve">порядок возмещения </w:t>
      </w:r>
      <w:r w:rsidRPr="00D077C0">
        <w:rPr>
          <w:bCs/>
          <w:sz w:val="28"/>
          <w:szCs w:val="28"/>
        </w:rPr>
        <w:t>реального ущерба в случае утраты или повреждения имущества средства размещения</w:t>
      </w:r>
      <w:r>
        <w:rPr>
          <w:bCs/>
          <w:sz w:val="28"/>
          <w:szCs w:val="28"/>
        </w:rPr>
        <w:t xml:space="preserve"> </w:t>
      </w:r>
      <w:r w:rsidR="00F10935">
        <w:rPr>
          <w:bCs/>
          <w:sz w:val="28"/>
          <w:szCs w:val="28"/>
        </w:rPr>
        <w:t>регулируется</w:t>
      </w:r>
      <w:r w:rsidR="00D077C0">
        <w:rPr>
          <w:bCs/>
          <w:sz w:val="28"/>
          <w:szCs w:val="28"/>
        </w:rPr>
        <w:t xml:space="preserve"> </w:t>
      </w:r>
      <w:r w:rsidR="00D077C0" w:rsidRPr="00D077C0">
        <w:rPr>
          <w:bCs/>
          <w:sz w:val="28"/>
          <w:szCs w:val="28"/>
        </w:rPr>
        <w:t>Постановление</w:t>
      </w:r>
      <w:r w:rsidR="00D077C0">
        <w:rPr>
          <w:bCs/>
          <w:sz w:val="28"/>
          <w:szCs w:val="28"/>
        </w:rPr>
        <w:t>м</w:t>
      </w:r>
      <w:r w:rsidR="00D077C0" w:rsidRPr="00D077C0">
        <w:rPr>
          <w:bCs/>
          <w:sz w:val="28"/>
          <w:szCs w:val="28"/>
        </w:rPr>
        <w:t xml:space="preserve"> Правительства Р</w:t>
      </w:r>
      <w:r w:rsidR="00D077C0">
        <w:rPr>
          <w:bCs/>
          <w:sz w:val="28"/>
          <w:szCs w:val="28"/>
        </w:rPr>
        <w:t xml:space="preserve">оссийской </w:t>
      </w:r>
      <w:r w:rsidR="00D077C0" w:rsidRPr="00D077C0">
        <w:rPr>
          <w:bCs/>
          <w:sz w:val="28"/>
          <w:szCs w:val="28"/>
        </w:rPr>
        <w:t>Ф</w:t>
      </w:r>
      <w:r w:rsidR="00D077C0">
        <w:rPr>
          <w:bCs/>
          <w:sz w:val="28"/>
          <w:szCs w:val="28"/>
        </w:rPr>
        <w:t>едерации</w:t>
      </w:r>
      <w:r w:rsidR="00D077C0" w:rsidRPr="00D077C0">
        <w:rPr>
          <w:bCs/>
          <w:sz w:val="28"/>
          <w:szCs w:val="28"/>
        </w:rPr>
        <w:t xml:space="preserve"> от 27.11.2025 </w:t>
      </w:r>
      <w:r w:rsidR="00D077C0">
        <w:rPr>
          <w:bCs/>
          <w:sz w:val="28"/>
          <w:szCs w:val="28"/>
        </w:rPr>
        <w:t>№</w:t>
      </w:r>
      <w:r w:rsidR="00D077C0" w:rsidRPr="00D077C0">
        <w:rPr>
          <w:bCs/>
          <w:sz w:val="28"/>
          <w:szCs w:val="28"/>
        </w:rPr>
        <w:t xml:space="preserve"> 1912 </w:t>
      </w:r>
      <w:r w:rsidR="00D077C0">
        <w:rPr>
          <w:bCs/>
          <w:sz w:val="28"/>
          <w:szCs w:val="28"/>
        </w:rPr>
        <w:t>«</w:t>
      </w:r>
      <w:r w:rsidR="00D077C0" w:rsidRPr="00D077C0">
        <w:rPr>
          <w:bCs/>
          <w:sz w:val="28"/>
          <w:szCs w:val="28"/>
        </w:rPr>
        <w:t>Об утверждении Правил предоставления гостиничных услуг и услуг иных средств размещения в Российской Федерации</w:t>
      </w:r>
      <w:r w:rsidR="00D077C0">
        <w:rPr>
          <w:bCs/>
          <w:sz w:val="28"/>
          <w:szCs w:val="28"/>
        </w:rPr>
        <w:t>»</w:t>
      </w:r>
      <w:r w:rsidR="007E7E5B">
        <w:rPr>
          <w:bCs/>
          <w:sz w:val="28"/>
          <w:szCs w:val="28"/>
        </w:rPr>
        <w:t xml:space="preserve"> (далее – Постановление </w:t>
      </w:r>
      <w:r>
        <w:rPr>
          <w:bCs/>
          <w:sz w:val="28"/>
          <w:szCs w:val="28"/>
        </w:rPr>
        <w:br/>
      </w:r>
      <w:r w:rsidR="007E7E5B">
        <w:rPr>
          <w:bCs/>
          <w:sz w:val="28"/>
          <w:szCs w:val="28"/>
        </w:rPr>
        <w:t>№ 1912)</w:t>
      </w:r>
      <w:r w:rsidR="00D077C0">
        <w:rPr>
          <w:bCs/>
          <w:sz w:val="28"/>
          <w:szCs w:val="28"/>
        </w:rPr>
        <w:t>.</w:t>
      </w:r>
      <w:r w:rsidR="007E7E5B">
        <w:rPr>
          <w:bCs/>
          <w:sz w:val="28"/>
          <w:szCs w:val="28"/>
        </w:rPr>
        <w:t xml:space="preserve"> </w:t>
      </w:r>
      <w:r w:rsidR="00F73489">
        <w:rPr>
          <w:bCs/>
          <w:sz w:val="28"/>
          <w:szCs w:val="28"/>
        </w:rPr>
        <w:t xml:space="preserve">В этой связи </w:t>
      </w:r>
      <w:r w:rsidR="007E7E5B">
        <w:rPr>
          <w:bCs/>
          <w:sz w:val="28"/>
          <w:szCs w:val="28"/>
        </w:rPr>
        <w:t xml:space="preserve">изменение указанного порядка возможно посредством принятия нормативного правового акта Правительства Российской Федерации, вносящего соответствующие изменения в Постановление </w:t>
      </w:r>
      <w:r>
        <w:rPr>
          <w:bCs/>
          <w:sz w:val="28"/>
          <w:szCs w:val="28"/>
        </w:rPr>
        <w:br/>
      </w:r>
      <w:r w:rsidR="007E7E5B">
        <w:rPr>
          <w:bCs/>
          <w:sz w:val="28"/>
          <w:szCs w:val="28"/>
        </w:rPr>
        <w:t>№ 1912.</w:t>
      </w:r>
    </w:p>
    <w:p w:rsidR="00A2503E" w:rsidRDefault="00B24A94" w:rsidP="00860686">
      <w:pPr>
        <w:pStyle w:val="a3"/>
        <w:spacing w:line="360" w:lineRule="auto"/>
        <w:ind w:firstLine="709"/>
        <w:rPr>
          <w:rFonts w:ascii="Times New Roman" w:hAnsi="Times New Roman"/>
          <w:sz w:val="28"/>
          <w:szCs w:val="28"/>
        </w:rPr>
      </w:pPr>
      <w:r w:rsidRPr="002B4F6E">
        <w:rPr>
          <w:rFonts w:ascii="Times New Roman" w:hAnsi="Times New Roman"/>
          <w:bCs/>
          <w:sz w:val="28"/>
          <w:szCs w:val="28"/>
        </w:rPr>
        <w:t xml:space="preserve">Правовым управлением Аппарата Государственной Думы </w:t>
      </w:r>
      <w:r w:rsidR="00416ED6" w:rsidRPr="002B4F6E">
        <w:rPr>
          <w:rFonts w:ascii="Times New Roman" w:hAnsi="Times New Roman"/>
          <w:bCs/>
          <w:sz w:val="28"/>
          <w:szCs w:val="28"/>
        </w:rPr>
        <w:br/>
        <w:t xml:space="preserve">по Законопроекту </w:t>
      </w:r>
      <w:r w:rsidR="008D6DDB" w:rsidRPr="002B4F6E">
        <w:rPr>
          <w:rFonts w:ascii="Times New Roman" w:hAnsi="Times New Roman"/>
          <w:bCs/>
          <w:sz w:val="28"/>
          <w:szCs w:val="28"/>
        </w:rPr>
        <w:t>высказан</w:t>
      </w:r>
      <w:r w:rsidR="007E7E5B">
        <w:rPr>
          <w:rFonts w:ascii="Times New Roman" w:hAnsi="Times New Roman"/>
          <w:bCs/>
          <w:sz w:val="28"/>
          <w:szCs w:val="28"/>
        </w:rPr>
        <w:t>о аналогичное</w:t>
      </w:r>
      <w:r w:rsidR="008D6DDB" w:rsidRPr="002B4F6E">
        <w:rPr>
          <w:rFonts w:ascii="Times New Roman" w:hAnsi="Times New Roman"/>
          <w:bCs/>
          <w:sz w:val="28"/>
          <w:szCs w:val="28"/>
        </w:rPr>
        <w:t xml:space="preserve"> </w:t>
      </w:r>
      <w:r w:rsidRPr="002B4F6E">
        <w:rPr>
          <w:rFonts w:ascii="Times New Roman" w:hAnsi="Times New Roman"/>
          <w:bCs/>
          <w:sz w:val="28"/>
          <w:szCs w:val="28"/>
        </w:rPr>
        <w:t>замечани</w:t>
      </w:r>
      <w:r w:rsidR="007E7E5B">
        <w:rPr>
          <w:rFonts w:ascii="Times New Roman" w:hAnsi="Times New Roman"/>
          <w:bCs/>
          <w:sz w:val="28"/>
          <w:szCs w:val="28"/>
        </w:rPr>
        <w:t>е</w:t>
      </w:r>
      <w:r w:rsidRPr="002B4F6E">
        <w:rPr>
          <w:rFonts w:ascii="Times New Roman" w:hAnsi="Times New Roman"/>
          <w:bCs/>
          <w:sz w:val="28"/>
          <w:szCs w:val="28"/>
        </w:rPr>
        <w:t>.</w:t>
      </w:r>
    </w:p>
    <w:p w:rsidR="005B7482" w:rsidRPr="002B4F6E" w:rsidRDefault="00827896" w:rsidP="008D6DDB">
      <w:pPr>
        <w:pStyle w:val="a3"/>
        <w:spacing w:line="360" w:lineRule="auto"/>
        <w:ind w:firstLine="709"/>
        <w:rPr>
          <w:rFonts w:ascii="Times New Roman" w:hAnsi="Times New Roman"/>
          <w:sz w:val="28"/>
          <w:szCs w:val="28"/>
        </w:rPr>
      </w:pPr>
      <w:r>
        <w:rPr>
          <w:rFonts w:ascii="Times New Roman" w:hAnsi="Times New Roman"/>
          <w:sz w:val="28"/>
          <w:szCs w:val="28"/>
        </w:rPr>
        <w:t xml:space="preserve">На основании изложенного, </w:t>
      </w:r>
      <w:r w:rsidR="00437096" w:rsidRPr="002B4F6E">
        <w:rPr>
          <w:rFonts w:ascii="Times New Roman" w:hAnsi="Times New Roman"/>
          <w:sz w:val="28"/>
          <w:szCs w:val="28"/>
        </w:rPr>
        <w:t>Комитет</w:t>
      </w:r>
      <w:r w:rsidR="005B7482" w:rsidRPr="002B4F6E">
        <w:rPr>
          <w:rFonts w:ascii="Times New Roman" w:hAnsi="Times New Roman"/>
          <w:sz w:val="28"/>
          <w:szCs w:val="28"/>
        </w:rPr>
        <w:t xml:space="preserve"> </w:t>
      </w:r>
      <w:r w:rsidR="00C35E82">
        <w:rPr>
          <w:rFonts w:ascii="Times New Roman" w:hAnsi="Times New Roman"/>
          <w:sz w:val="28"/>
          <w:szCs w:val="28"/>
        </w:rPr>
        <w:t>не поддерживает</w:t>
      </w:r>
      <w:r w:rsidR="00437096" w:rsidRPr="002B4F6E">
        <w:rPr>
          <w:rFonts w:ascii="Times New Roman" w:hAnsi="Times New Roman"/>
          <w:sz w:val="28"/>
          <w:szCs w:val="28"/>
        </w:rPr>
        <w:t xml:space="preserve"> </w:t>
      </w:r>
      <w:r w:rsidR="007E7E5B">
        <w:rPr>
          <w:rFonts w:ascii="Times New Roman" w:hAnsi="Times New Roman"/>
          <w:sz w:val="28"/>
          <w:szCs w:val="28"/>
        </w:rPr>
        <w:t xml:space="preserve">проект федерального закона № </w:t>
      </w:r>
      <w:r w:rsidR="007E7E5B" w:rsidRPr="007E7E5B">
        <w:rPr>
          <w:rFonts w:ascii="Times New Roman" w:hAnsi="Times New Roman"/>
          <w:sz w:val="28"/>
          <w:szCs w:val="28"/>
        </w:rPr>
        <w:t>1200749-8 «О внесении изменения в Федеральный закон «Об основах туристской деятельности в Российской Федерации»</w:t>
      </w:r>
      <w:r w:rsidR="007E7E5B">
        <w:rPr>
          <w:rFonts w:ascii="Times New Roman" w:hAnsi="Times New Roman"/>
          <w:sz w:val="28"/>
          <w:szCs w:val="28"/>
        </w:rPr>
        <w:t xml:space="preserve"> </w:t>
      </w:r>
      <w:r w:rsidR="007E7E5B">
        <w:rPr>
          <w:rFonts w:ascii="Times New Roman" w:hAnsi="Times New Roman"/>
          <w:sz w:val="28"/>
          <w:szCs w:val="28"/>
        </w:rPr>
        <w:br/>
      </w:r>
      <w:r w:rsidR="005B7482" w:rsidRPr="002B4F6E">
        <w:rPr>
          <w:rFonts w:ascii="Times New Roman" w:hAnsi="Times New Roman"/>
          <w:sz w:val="28"/>
          <w:szCs w:val="28"/>
        </w:rPr>
        <w:t xml:space="preserve">и рекомендует Государственной Думе </w:t>
      </w:r>
      <w:r w:rsidR="00AC625B" w:rsidRPr="002B4F6E">
        <w:rPr>
          <w:rFonts w:ascii="Times New Roman" w:hAnsi="Times New Roman"/>
          <w:sz w:val="28"/>
          <w:szCs w:val="28"/>
        </w:rPr>
        <w:t>его</w:t>
      </w:r>
      <w:r w:rsidR="007F4DCD" w:rsidRPr="002B4F6E">
        <w:rPr>
          <w:rFonts w:ascii="Times New Roman" w:hAnsi="Times New Roman"/>
          <w:sz w:val="28"/>
          <w:szCs w:val="28"/>
        </w:rPr>
        <w:t xml:space="preserve"> </w:t>
      </w:r>
      <w:r w:rsidR="00C35E82">
        <w:rPr>
          <w:rFonts w:ascii="Times New Roman" w:hAnsi="Times New Roman"/>
          <w:sz w:val="28"/>
          <w:szCs w:val="28"/>
        </w:rPr>
        <w:t>отклонить</w:t>
      </w:r>
      <w:r w:rsidR="005B7482" w:rsidRPr="002B4F6E">
        <w:rPr>
          <w:rFonts w:ascii="Times New Roman" w:hAnsi="Times New Roman"/>
          <w:sz w:val="28"/>
          <w:szCs w:val="28"/>
        </w:rPr>
        <w:t>.</w:t>
      </w:r>
    </w:p>
    <w:p w:rsidR="00443C6D" w:rsidRDefault="00443C6D" w:rsidP="008D6DDB">
      <w:pPr>
        <w:pStyle w:val="a3"/>
        <w:spacing w:line="360" w:lineRule="auto"/>
        <w:ind w:firstLine="709"/>
        <w:rPr>
          <w:rFonts w:ascii="Times New Roman" w:hAnsi="Times New Roman"/>
          <w:bCs/>
          <w:sz w:val="28"/>
          <w:szCs w:val="28"/>
        </w:rPr>
      </w:pPr>
    </w:p>
    <w:p w:rsidR="004C01C9" w:rsidRDefault="004C01C9" w:rsidP="008D6DDB">
      <w:pPr>
        <w:pStyle w:val="a3"/>
        <w:spacing w:line="360" w:lineRule="auto"/>
        <w:ind w:firstLine="709"/>
        <w:rPr>
          <w:rFonts w:ascii="Times New Roman" w:hAnsi="Times New Roman"/>
          <w:bCs/>
          <w:sz w:val="28"/>
          <w:szCs w:val="28"/>
        </w:rPr>
      </w:pPr>
    </w:p>
    <w:p w:rsidR="00A54B9B" w:rsidRPr="008D6DDB" w:rsidRDefault="00D12898" w:rsidP="00AA4198">
      <w:pPr>
        <w:pStyle w:val="a3"/>
        <w:spacing w:line="360" w:lineRule="auto"/>
        <w:ind w:firstLine="0"/>
        <w:rPr>
          <w:rFonts w:ascii="Times New Roman" w:hAnsi="Times New Roman"/>
          <w:bCs/>
          <w:sz w:val="28"/>
          <w:szCs w:val="28"/>
        </w:rPr>
      </w:pPr>
      <w:r w:rsidRPr="008D6DDB">
        <w:rPr>
          <w:rFonts w:ascii="Times New Roman" w:hAnsi="Times New Roman"/>
          <w:bCs/>
          <w:sz w:val="28"/>
          <w:szCs w:val="28"/>
        </w:rPr>
        <w:t>Председатель Комитета</w:t>
      </w:r>
      <w:r w:rsidRPr="008D6DDB">
        <w:rPr>
          <w:rFonts w:ascii="Times New Roman" w:hAnsi="Times New Roman"/>
          <w:bCs/>
          <w:sz w:val="28"/>
          <w:szCs w:val="28"/>
        </w:rPr>
        <w:tab/>
      </w:r>
      <w:r w:rsidRPr="008D6DDB">
        <w:rPr>
          <w:rFonts w:ascii="Times New Roman" w:hAnsi="Times New Roman"/>
          <w:bCs/>
          <w:sz w:val="28"/>
          <w:szCs w:val="28"/>
        </w:rPr>
        <w:tab/>
      </w:r>
      <w:r w:rsidRPr="008D6DDB">
        <w:rPr>
          <w:rFonts w:ascii="Times New Roman" w:hAnsi="Times New Roman"/>
          <w:bCs/>
          <w:sz w:val="28"/>
          <w:szCs w:val="28"/>
        </w:rPr>
        <w:tab/>
      </w:r>
      <w:r w:rsidRPr="008D6DDB">
        <w:rPr>
          <w:rFonts w:ascii="Times New Roman" w:hAnsi="Times New Roman"/>
          <w:bCs/>
          <w:sz w:val="28"/>
          <w:szCs w:val="28"/>
        </w:rPr>
        <w:tab/>
        <w:t xml:space="preserve">              </w:t>
      </w:r>
      <w:r w:rsidR="00437096" w:rsidRPr="008D6DDB">
        <w:rPr>
          <w:rFonts w:ascii="Times New Roman" w:hAnsi="Times New Roman"/>
          <w:bCs/>
          <w:sz w:val="28"/>
          <w:szCs w:val="28"/>
        </w:rPr>
        <w:t xml:space="preserve">   </w:t>
      </w:r>
      <w:r w:rsidR="004C01C9">
        <w:rPr>
          <w:rFonts w:ascii="Times New Roman" w:hAnsi="Times New Roman"/>
          <w:bCs/>
          <w:sz w:val="28"/>
          <w:szCs w:val="28"/>
        </w:rPr>
        <w:t xml:space="preserve">       </w:t>
      </w:r>
      <w:r w:rsidR="00437096" w:rsidRPr="008D6DDB">
        <w:rPr>
          <w:rFonts w:ascii="Times New Roman" w:hAnsi="Times New Roman"/>
          <w:bCs/>
          <w:sz w:val="28"/>
          <w:szCs w:val="28"/>
        </w:rPr>
        <w:t xml:space="preserve">   </w:t>
      </w:r>
      <w:r w:rsidRPr="008D6DDB">
        <w:rPr>
          <w:rFonts w:ascii="Times New Roman" w:hAnsi="Times New Roman"/>
          <w:bCs/>
          <w:sz w:val="28"/>
          <w:szCs w:val="28"/>
        </w:rPr>
        <w:t xml:space="preserve"> </w:t>
      </w:r>
      <w:r w:rsidR="00C35E82">
        <w:rPr>
          <w:rFonts w:ascii="Times New Roman" w:hAnsi="Times New Roman"/>
          <w:bCs/>
          <w:sz w:val="28"/>
          <w:szCs w:val="28"/>
        </w:rPr>
        <w:t xml:space="preserve"> </w:t>
      </w:r>
      <w:proofErr w:type="spellStart"/>
      <w:r w:rsidR="00437096" w:rsidRPr="008D6DDB">
        <w:rPr>
          <w:rFonts w:ascii="Times New Roman" w:hAnsi="Times New Roman"/>
          <w:bCs/>
          <w:sz w:val="28"/>
          <w:szCs w:val="28"/>
        </w:rPr>
        <w:t>С</w:t>
      </w:r>
      <w:r w:rsidR="00595063" w:rsidRPr="008D6DDB">
        <w:rPr>
          <w:rFonts w:ascii="Times New Roman" w:hAnsi="Times New Roman"/>
          <w:bCs/>
          <w:sz w:val="28"/>
          <w:szCs w:val="28"/>
        </w:rPr>
        <w:t>.</w:t>
      </w:r>
      <w:r w:rsidR="00437096" w:rsidRPr="008D6DDB">
        <w:rPr>
          <w:rFonts w:ascii="Times New Roman" w:hAnsi="Times New Roman"/>
          <w:bCs/>
          <w:sz w:val="28"/>
          <w:szCs w:val="28"/>
        </w:rPr>
        <w:t>А</w:t>
      </w:r>
      <w:r w:rsidR="00595063" w:rsidRPr="008D6DDB">
        <w:rPr>
          <w:rFonts w:ascii="Times New Roman" w:hAnsi="Times New Roman"/>
          <w:bCs/>
          <w:sz w:val="28"/>
          <w:szCs w:val="28"/>
        </w:rPr>
        <w:t>.</w:t>
      </w:r>
      <w:r w:rsidR="00437096" w:rsidRPr="008D6DDB">
        <w:rPr>
          <w:rFonts w:ascii="Times New Roman" w:hAnsi="Times New Roman"/>
          <w:bCs/>
          <w:sz w:val="28"/>
          <w:szCs w:val="28"/>
        </w:rPr>
        <w:t>Тарбаев</w:t>
      </w:r>
      <w:proofErr w:type="spellEnd"/>
    </w:p>
    <w:sectPr w:rsidR="00A54B9B" w:rsidRPr="008D6DDB" w:rsidSect="0006789E">
      <w:headerReference w:type="even" r:id="rId9"/>
      <w:headerReference w:type="default" r:id="rId10"/>
      <w:pgSz w:w="11906" w:h="16838"/>
      <w:pgMar w:top="1134" w:right="1134"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C72" w:rsidRDefault="00E23C72">
      <w:r>
        <w:separator/>
      </w:r>
    </w:p>
  </w:endnote>
  <w:endnote w:type="continuationSeparator" w:id="0">
    <w:p w:rsidR="00E23C72" w:rsidRDefault="00E23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C72" w:rsidRDefault="00E23C72">
      <w:r>
        <w:separator/>
      </w:r>
    </w:p>
  </w:footnote>
  <w:footnote w:type="continuationSeparator" w:id="0">
    <w:p w:rsidR="00E23C72" w:rsidRDefault="00E23C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89E" w:rsidRDefault="0006789E" w:rsidP="0006789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6789E" w:rsidRDefault="0006789E">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89E" w:rsidRDefault="0006789E" w:rsidP="0006789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892365">
      <w:rPr>
        <w:rStyle w:val="a6"/>
        <w:noProof/>
      </w:rPr>
      <w:t>2</w:t>
    </w:r>
    <w:r>
      <w:rPr>
        <w:rStyle w:val="a6"/>
      </w:rPr>
      <w:fldChar w:fldCharType="end"/>
    </w:r>
  </w:p>
  <w:p w:rsidR="0006789E" w:rsidRDefault="0006789E">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818AF"/>
    <w:multiLevelType w:val="hybridMultilevel"/>
    <w:tmpl w:val="B414D438"/>
    <w:lvl w:ilvl="0" w:tplc="605034D2">
      <w:start w:val="1"/>
      <w:numFmt w:val="decimal"/>
      <w:lvlText w:val="%1."/>
      <w:lvlJc w:val="left"/>
      <w:pPr>
        <w:ind w:left="1740" w:hanging="10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8D00C76"/>
    <w:multiLevelType w:val="hybridMultilevel"/>
    <w:tmpl w:val="55DC4EAA"/>
    <w:lvl w:ilvl="0" w:tplc="44BADF20">
      <w:start w:val="1"/>
      <w:numFmt w:val="decimal"/>
      <w:lvlText w:val="%1."/>
      <w:lvlJc w:val="left"/>
      <w:pPr>
        <w:ind w:left="1785" w:hanging="106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49E3323"/>
    <w:multiLevelType w:val="hybridMultilevel"/>
    <w:tmpl w:val="05587FDE"/>
    <w:lvl w:ilvl="0" w:tplc="80222662">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45FF0D28"/>
    <w:multiLevelType w:val="hybridMultilevel"/>
    <w:tmpl w:val="67E2DB12"/>
    <w:lvl w:ilvl="0" w:tplc="CD2A5FA2">
      <w:start w:val="1"/>
      <w:numFmt w:val="decimal"/>
      <w:lvlText w:val="%1."/>
      <w:lvlJc w:val="left"/>
      <w:pPr>
        <w:ind w:left="1830" w:hanging="111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898"/>
    <w:rsid w:val="00001786"/>
    <w:rsid w:val="000078A6"/>
    <w:rsid w:val="000218FD"/>
    <w:rsid w:val="0002761E"/>
    <w:rsid w:val="00035DFE"/>
    <w:rsid w:val="00040FEE"/>
    <w:rsid w:val="00045ED0"/>
    <w:rsid w:val="0005619C"/>
    <w:rsid w:val="0006789E"/>
    <w:rsid w:val="00070E10"/>
    <w:rsid w:val="0007399B"/>
    <w:rsid w:val="00083C3B"/>
    <w:rsid w:val="0009375B"/>
    <w:rsid w:val="000952D4"/>
    <w:rsid w:val="000A5365"/>
    <w:rsid w:val="000B2DBE"/>
    <w:rsid w:val="000B2ECD"/>
    <w:rsid w:val="000B6444"/>
    <w:rsid w:val="000B726F"/>
    <w:rsid w:val="000C22A1"/>
    <w:rsid w:val="000E0EDE"/>
    <w:rsid w:val="00103735"/>
    <w:rsid w:val="00105F41"/>
    <w:rsid w:val="00115648"/>
    <w:rsid w:val="001218FF"/>
    <w:rsid w:val="001223D1"/>
    <w:rsid w:val="001245F9"/>
    <w:rsid w:val="00140E81"/>
    <w:rsid w:val="001506DC"/>
    <w:rsid w:val="00154C51"/>
    <w:rsid w:val="001669A0"/>
    <w:rsid w:val="001849A7"/>
    <w:rsid w:val="00186057"/>
    <w:rsid w:val="001904C3"/>
    <w:rsid w:val="00194C62"/>
    <w:rsid w:val="00194C6C"/>
    <w:rsid w:val="001A66FC"/>
    <w:rsid w:val="001B6BA2"/>
    <w:rsid w:val="001D02B4"/>
    <w:rsid w:val="001D3777"/>
    <w:rsid w:val="001E3094"/>
    <w:rsid w:val="001E30D2"/>
    <w:rsid w:val="001F4885"/>
    <w:rsid w:val="001F56FD"/>
    <w:rsid w:val="001F6C39"/>
    <w:rsid w:val="00203D6D"/>
    <w:rsid w:val="0020403C"/>
    <w:rsid w:val="00215AF6"/>
    <w:rsid w:val="00224453"/>
    <w:rsid w:val="002253CC"/>
    <w:rsid w:val="002254AD"/>
    <w:rsid w:val="002262C5"/>
    <w:rsid w:val="00231412"/>
    <w:rsid w:val="002334A8"/>
    <w:rsid w:val="0024617A"/>
    <w:rsid w:val="00257D07"/>
    <w:rsid w:val="00274160"/>
    <w:rsid w:val="00277E3F"/>
    <w:rsid w:val="002815F9"/>
    <w:rsid w:val="002909E8"/>
    <w:rsid w:val="002A33FD"/>
    <w:rsid w:val="002B2AF6"/>
    <w:rsid w:val="002B2BAC"/>
    <w:rsid w:val="002B4F6E"/>
    <w:rsid w:val="002B660D"/>
    <w:rsid w:val="002C0F2E"/>
    <w:rsid w:val="002C3718"/>
    <w:rsid w:val="002E73FE"/>
    <w:rsid w:val="003026BD"/>
    <w:rsid w:val="00306ACC"/>
    <w:rsid w:val="003118CE"/>
    <w:rsid w:val="00313257"/>
    <w:rsid w:val="00317B4C"/>
    <w:rsid w:val="00320C28"/>
    <w:rsid w:val="00324D4F"/>
    <w:rsid w:val="003328CD"/>
    <w:rsid w:val="003365D8"/>
    <w:rsid w:val="003367A2"/>
    <w:rsid w:val="0034229B"/>
    <w:rsid w:val="0034601B"/>
    <w:rsid w:val="0036040C"/>
    <w:rsid w:val="003663C5"/>
    <w:rsid w:val="003666E9"/>
    <w:rsid w:val="00370BCA"/>
    <w:rsid w:val="00371C90"/>
    <w:rsid w:val="00376C04"/>
    <w:rsid w:val="003807CC"/>
    <w:rsid w:val="00395398"/>
    <w:rsid w:val="003A5CD4"/>
    <w:rsid w:val="003B0037"/>
    <w:rsid w:val="003C2B96"/>
    <w:rsid w:val="003C2F3F"/>
    <w:rsid w:val="003C7E91"/>
    <w:rsid w:val="003D6192"/>
    <w:rsid w:val="003E33E3"/>
    <w:rsid w:val="003F08FF"/>
    <w:rsid w:val="003F4C4B"/>
    <w:rsid w:val="003F518F"/>
    <w:rsid w:val="003F6306"/>
    <w:rsid w:val="00402EA6"/>
    <w:rsid w:val="004045BD"/>
    <w:rsid w:val="00406568"/>
    <w:rsid w:val="00416ED6"/>
    <w:rsid w:val="004171DB"/>
    <w:rsid w:val="004244A8"/>
    <w:rsid w:val="00427C26"/>
    <w:rsid w:val="00430A77"/>
    <w:rsid w:val="00437096"/>
    <w:rsid w:val="00437189"/>
    <w:rsid w:val="004436C2"/>
    <w:rsid w:val="00443C6D"/>
    <w:rsid w:val="0044783C"/>
    <w:rsid w:val="00455A02"/>
    <w:rsid w:val="00463A81"/>
    <w:rsid w:val="00473E9A"/>
    <w:rsid w:val="004746D4"/>
    <w:rsid w:val="00474769"/>
    <w:rsid w:val="00475FBF"/>
    <w:rsid w:val="0048563C"/>
    <w:rsid w:val="0049100D"/>
    <w:rsid w:val="00491757"/>
    <w:rsid w:val="00491D69"/>
    <w:rsid w:val="004A2DAC"/>
    <w:rsid w:val="004A6A15"/>
    <w:rsid w:val="004B015A"/>
    <w:rsid w:val="004B35C1"/>
    <w:rsid w:val="004B6388"/>
    <w:rsid w:val="004C01C9"/>
    <w:rsid w:val="004C3079"/>
    <w:rsid w:val="004D4B4C"/>
    <w:rsid w:val="004D7B5F"/>
    <w:rsid w:val="004E0488"/>
    <w:rsid w:val="004F477A"/>
    <w:rsid w:val="00514C01"/>
    <w:rsid w:val="00537696"/>
    <w:rsid w:val="00540EC5"/>
    <w:rsid w:val="00543184"/>
    <w:rsid w:val="00547A09"/>
    <w:rsid w:val="0055604A"/>
    <w:rsid w:val="005714FB"/>
    <w:rsid w:val="005720F2"/>
    <w:rsid w:val="00587589"/>
    <w:rsid w:val="00595063"/>
    <w:rsid w:val="00595EBF"/>
    <w:rsid w:val="005A3AE7"/>
    <w:rsid w:val="005B7482"/>
    <w:rsid w:val="005C2C9E"/>
    <w:rsid w:val="005C7093"/>
    <w:rsid w:val="005D4268"/>
    <w:rsid w:val="005D723C"/>
    <w:rsid w:val="005E7C1D"/>
    <w:rsid w:val="005F2207"/>
    <w:rsid w:val="005F2345"/>
    <w:rsid w:val="005F3C7C"/>
    <w:rsid w:val="0060318B"/>
    <w:rsid w:val="00613F89"/>
    <w:rsid w:val="0061652E"/>
    <w:rsid w:val="0061748D"/>
    <w:rsid w:val="0062083B"/>
    <w:rsid w:val="00626D71"/>
    <w:rsid w:val="006438E4"/>
    <w:rsid w:val="0065501D"/>
    <w:rsid w:val="006814EE"/>
    <w:rsid w:val="006A29E5"/>
    <w:rsid w:val="006A2ED9"/>
    <w:rsid w:val="006A469C"/>
    <w:rsid w:val="006A5054"/>
    <w:rsid w:val="006A6909"/>
    <w:rsid w:val="006B794C"/>
    <w:rsid w:val="006C415D"/>
    <w:rsid w:val="006D6ADE"/>
    <w:rsid w:val="006E4FFA"/>
    <w:rsid w:val="006F1D8E"/>
    <w:rsid w:val="00703CF7"/>
    <w:rsid w:val="0071041A"/>
    <w:rsid w:val="0071225E"/>
    <w:rsid w:val="007143DB"/>
    <w:rsid w:val="00715B21"/>
    <w:rsid w:val="007429AD"/>
    <w:rsid w:val="00744CB3"/>
    <w:rsid w:val="00746F44"/>
    <w:rsid w:val="00750E8D"/>
    <w:rsid w:val="00755E28"/>
    <w:rsid w:val="0076386F"/>
    <w:rsid w:val="00765B8A"/>
    <w:rsid w:val="007725E5"/>
    <w:rsid w:val="00773760"/>
    <w:rsid w:val="00775BAE"/>
    <w:rsid w:val="00780F04"/>
    <w:rsid w:val="007A1C8D"/>
    <w:rsid w:val="007A27B4"/>
    <w:rsid w:val="007A7E66"/>
    <w:rsid w:val="007A7E97"/>
    <w:rsid w:val="007B02EC"/>
    <w:rsid w:val="007B3168"/>
    <w:rsid w:val="007C287E"/>
    <w:rsid w:val="007D016D"/>
    <w:rsid w:val="007D5260"/>
    <w:rsid w:val="007E3753"/>
    <w:rsid w:val="007E4E34"/>
    <w:rsid w:val="007E7B0C"/>
    <w:rsid w:val="007E7E5B"/>
    <w:rsid w:val="007F264E"/>
    <w:rsid w:val="007F4DCD"/>
    <w:rsid w:val="0080028C"/>
    <w:rsid w:val="008026E6"/>
    <w:rsid w:val="00807182"/>
    <w:rsid w:val="008076D7"/>
    <w:rsid w:val="00810F18"/>
    <w:rsid w:val="0082130A"/>
    <w:rsid w:val="00827896"/>
    <w:rsid w:val="00835CE3"/>
    <w:rsid w:val="00835E9F"/>
    <w:rsid w:val="00836A60"/>
    <w:rsid w:val="008404B8"/>
    <w:rsid w:val="00842CAA"/>
    <w:rsid w:val="00851086"/>
    <w:rsid w:val="008516EA"/>
    <w:rsid w:val="00855FBD"/>
    <w:rsid w:val="00860686"/>
    <w:rsid w:val="00877351"/>
    <w:rsid w:val="00892365"/>
    <w:rsid w:val="008A075F"/>
    <w:rsid w:val="008A4220"/>
    <w:rsid w:val="008A7AA4"/>
    <w:rsid w:val="008B5717"/>
    <w:rsid w:val="008C2098"/>
    <w:rsid w:val="008C2FD2"/>
    <w:rsid w:val="008C5CF8"/>
    <w:rsid w:val="008C5F4E"/>
    <w:rsid w:val="008D6DDB"/>
    <w:rsid w:val="00901DCB"/>
    <w:rsid w:val="00905339"/>
    <w:rsid w:val="009104C1"/>
    <w:rsid w:val="00910D2B"/>
    <w:rsid w:val="009142D7"/>
    <w:rsid w:val="00932D91"/>
    <w:rsid w:val="00934103"/>
    <w:rsid w:val="00942979"/>
    <w:rsid w:val="00943335"/>
    <w:rsid w:val="00943A2E"/>
    <w:rsid w:val="009601AC"/>
    <w:rsid w:val="00972066"/>
    <w:rsid w:val="009770A5"/>
    <w:rsid w:val="0098239B"/>
    <w:rsid w:val="0098296C"/>
    <w:rsid w:val="009845C0"/>
    <w:rsid w:val="009858A7"/>
    <w:rsid w:val="00987FB4"/>
    <w:rsid w:val="0099078E"/>
    <w:rsid w:val="00993F56"/>
    <w:rsid w:val="009975B5"/>
    <w:rsid w:val="009A287D"/>
    <w:rsid w:val="009A4CC7"/>
    <w:rsid w:val="009A7378"/>
    <w:rsid w:val="009B5A27"/>
    <w:rsid w:val="009C4EAD"/>
    <w:rsid w:val="009D3C8A"/>
    <w:rsid w:val="009D7E66"/>
    <w:rsid w:val="009E5777"/>
    <w:rsid w:val="00A2182E"/>
    <w:rsid w:val="00A2503E"/>
    <w:rsid w:val="00A2652D"/>
    <w:rsid w:val="00A30DE0"/>
    <w:rsid w:val="00A3685D"/>
    <w:rsid w:val="00A37FAA"/>
    <w:rsid w:val="00A40450"/>
    <w:rsid w:val="00A42A92"/>
    <w:rsid w:val="00A454C2"/>
    <w:rsid w:val="00A469FF"/>
    <w:rsid w:val="00A54B9B"/>
    <w:rsid w:val="00A64055"/>
    <w:rsid w:val="00A660C9"/>
    <w:rsid w:val="00A70BAF"/>
    <w:rsid w:val="00A74383"/>
    <w:rsid w:val="00A855BC"/>
    <w:rsid w:val="00A874F4"/>
    <w:rsid w:val="00A90B30"/>
    <w:rsid w:val="00A91673"/>
    <w:rsid w:val="00A93380"/>
    <w:rsid w:val="00AA4198"/>
    <w:rsid w:val="00AC0214"/>
    <w:rsid w:val="00AC39F0"/>
    <w:rsid w:val="00AC625B"/>
    <w:rsid w:val="00AD05B6"/>
    <w:rsid w:val="00AD5145"/>
    <w:rsid w:val="00AE2B19"/>
    <w:rsid w:val="00AF1CDD"/>
    <w:rsid w:val="00AF30C1"/>
    <w:rsid w:val="00AF598F"/>
    <w:rsid w:val="00B038FC"/>
    <w:rsid w:val="00B14693"/>
    <w:rsid w:val="00B24A94"/>
    <w:rsid w:val="00B256CC"/>
    <w:rsid w:val="00B30440"/>
    <w:rsid w:val="00B365D6"/>
    <w:rsid w:val="00B47A5A"/>
    <w:rsid w:val="00B525CB"/>
    <w:rsid w:val="00B636D6"/>
    <w:rsid w:val="00B75653"/>
    <w:rsid w:val="00B83C49"/>
    <w:rsid w:val="00B86800"/>
    <w:rsid w:val="00B8762D"/>
    <w:rsid w:val="00B97102"/>
    <w:rsid w:val="00BA7E0D"/>
    <w:rsid w:val="00BB2AFB"/>
    <w:rsid w:val="00BB329F"/>
    <w:rsid w:val="00BC1B3C"/>
    <w:rsid w:val="00BC46D8"/>
    <w:rsid w:val="00BD22AE"/>
    <w:rsid w:val="00BD2D3C"/>
    <w:rsid w:val="00BE1AAE"/>
    <w:rsid w:val="00BF43F4"/>
    <w:rsid w:val="00C11D3F"/>
    <w:rsid w:val="00C218CA"/>
    <w:rsid w:val="00C319B0"/>
    <w:rsid w:val="00C35E82"/>
    <w:rsid w:val="00C4187A"/>
    <w:rsid w:val="00C43890"/>
    <w:rsid w:val="00C46023"/>
    <w:rsid w:val="00C5096F"/>
    <w:rsid w:val="00C5629B"/>
    <w:rsid w:val="00C661B0"/>
    <w:rsid w:val="00C81207"/>
    <w:rsid w:val="00CB28A3"/>
    <w:rsid w:val="00CB56BC"/>
    <w:rsid w:val="00CC256A"/>
    <w:rsid w:val="00CD2647"/>
    <w:rsid w:val="00CD7AF3"/>
    <w:rsid w:val="00CE067D"/>
    <w:rsid w:val="00D077C0"/>
    <w:rsid w:val="00D12898"/>
    <w:rsid w:val="00D31527"/>
    <w:rsid w:val="00D375DC"/>
    <w:rsid w:val="00D421AB"/>
    <w:rsid w:val="00D62B51"/>
    <w:rsid w:val="00D65757"/>
    <w:rsid w:val="00D76E81"/>
    <w:rsid w:val="00D817E2"/>
    <w:rsid w:val="00D81AF2"/>
    <w:rsid w:val="00D83F74"/>
    <w:rsid w:val="00D92C69"/>
    <w:rsid w:val="00D93F90"/>
    <w:rsid w:val="00DA0B9E"/>
    <w:rsid w:val="00DA5BF3"/>
    <w:rsid w:val="00DB6AC8"/>
    <w:rsid w:val="00DC74F5"/>
    <w:rsid w:val="00DF3BA1"/>
    <w:rsid w:val="00DF40F6"/>
    <w:rsid w:val="00E11304"/>
    <w:rsid w:val="00E12270"/>
    <w:rsid w:val="00E20A60"/>
    <w:rsid w:val="00E20D8C"/>
    <w:rsid w:val="00E23C72"/>
    <w:rsid w:val="00E25A0A"/>
    <w:rsid w:val="00E31992"/>
    <w:rsid w:val="00E348F0"/>
    <w:rsid w:val="00E50B65"/>
    <w:rsid w:val="00E513B6"/>
    <w:rsid w:val="00E52671"/>
    <w:rsid w:val="00E72DC3"/>
    <w:rsid w:val="00E7550E"/>
    <w:rsid w:val="00E75CAB"/>
    <w:rsid w:val="00E92723"/>
    <w:rsid w:val="00E92813"/>
    <w:rsid w:val="00EA0C10"/>
    <w:rsid w:val="00EA40CF"/>
    <w:rsid w:val="00EB2C96"/>
    <w:rsid w:val="00EC1BC6"/>
    <w:rsid w:val="00EC428D"/>
    <w:rsid w:val="00EC5370"/>
    <w:rsid w:val="00EC5C12"/>
    <w:rsid w:val="00EC69C2"/>
    <w:rsid w:val="00EE1619"/>
    <w:rsid w:val="00EE2D74"/>
    <w:rsid w:val="00F01FFA"/>
    <w:rsid w:val="00F02C08"/>
    <w:rsid w:val="00F045E2"/>
    <w:rsid w:val="00F07FBB"/>
    <w:rsid w:val="00F10935"/>
    <w:rsid w:val="00F21757"/>
    <w:rsid w:val="00F275B6"/>
    <w:rsid w:val="00F47149"/>
    <w:rsid w:val="00F6121D"/>
    <w:rsid w:val="00F612BA"/>
    <w:rsid w:val="00F61360"/>
    <w:rsid w:val="00F64A11"/>
    <w:rsid w:val="00F65650"/>
    <w:rsid w:val="00F71CF5"/>
    <w:rsid w:val="00F73489"/>
    <w:rsid w:val="00F75540"/>
    <w:rsid w:val="00F77850"/>
    <w:rsid w:val="00F8119A"/>
    <w:rsid w:val="00FA5B4B"/>
    <w:rsid w:val="00FA6F45"/>
    <w:rsid w:val="00FB07C5"/>
    <w:rsid w:val="00FB536B"/>
    <w:rsid w:val="00FB7B11"/>
    <w:rsid w:val="00FD0ACD"/>
    <w:rsid w:val="00FE011A"/>
    <w:rsid w:val="00FE0BE5"/>
    <w:rsid w:val="00FF1E2C"/>
    <w:rsid w:val="00FF2B8D"/>
    <w:rsid w:val="00FF3EE5"/>
    <w:rsid w:val="00FF7314"/>
    <w:rsid w:val="00FF74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20"/>
      <w:jc w:val="both"/>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0028C"/>
    <w:pPr>
      <w:ind w:firstLine="720"/>
      <w:jc w:val="both"/>
    </w:pPr>
    <w:rPr>
      <w:sz w:val="22"/>
      <w:szCs w:val="22"/>
      <w:lang w:eastAsia="en-US"/>
    </w:rPr>
  </w:style>
  <w:style w:type="paragraph" w:styleId="a4">
    <w:name w:val="header"/>
    <w:basedOn w:val="a"/>
    <w:link w:val="a5"/>
    <w:uiPriority w:val="99"/>
    <w:rsid w:val="00D12898"/>
    <w:pPr>
      <w:tabs>
        <w:tab w:val="center" w:pos="4677"/>
        <w:tab w:val="right" w:pos="9355"/>
      </w:tabs>
      <w:ind w:firstLine="0"/>
      <w:jc w:val="left"/>
    </w:pPr>
    <w:rPr>
      <w:rFonts w:ascii="Times New Roman" w:eastAsia="Times New Roman" w:hAnsi="Times New Roman"/>
      <w:sz w:val="28"/>
      <w:szCs w:val="28"/>
      <w:lang w:eastAsia="ru-RU"/>
    </w:rPr>
  </w:style>
  <w:style w:type="character" w:customStyle="1" w:styleId="a5">
    <w:name w:val="Верхний колонтитул Знак"/>
    <w:link w:val="a4"/>
    <w:uiPriority w:val="99"/>
    <w:rsid w:val="00D12898"/>
    <w:rPr>
      <w:rFonts w:ascii="Times New Roman" w:eastAsia="Times New Roman" w:hAnsi="Times New Roman"/>
      <w:sz w:val="28"/>
      <w:szCs w:val="28"/>
    </w:rPr>
  </w:style>
  <w:style w:type="character" w:styleId="a6">
    <w:name w:val="page number"/>
    <w:uiPriority w:val="99"/>
    <w:rsid w:val="00D12898"/>
    <w:rPr>
      <w:rFonts w:cs="Times New Roman"/>
    </w:rPr>
  </w:style>
  <w:style w:type="character" w:customStyle="1" w:styleId="namem">
    <w:name w:val="namem"/>
    <w:uiPriority w:val="99"/>
    <w:rsid w:val="00EC69C2"/>
    <w:rPr>
      <w:rFonts w:cs="Times New Roman"/>
    </w:rPr>
  </w:style>
  <w:style w:type="paragraph" w:styleId="a7">
    <w:name w:val="Balloon Text"/>
    <w:basedOn w:val="a"/>
    <w:link w:val="a8"/>
    <w:uiPriority w:val="99"/>
    <w:semiHidden/>
    <w:unhideWhenUsed/>
    <w:rsid w:val="00F64A11"/>
    <w:rPr>
      <w:rFonts w:ascii="Tahoma" w:hAnsi="Tahoma" w:cs="Tahoma"/>
      <w:sz w:val="16"/>
      <w:szCs w:val="16"/>
    </w:rPr>
  </w:style>
  <w:style w:type="character" w:customStyle="1" w:styleId="a8">
    <w:name w:val="Текст выноски Знак"/>
    <w:link w:val="a7"/>
    <w:uiPriority w:val="99"/>
    <w:semiHidden/>
    <w:rsid w:val="00F64A11"/>
    <w:rPr>
      <w:rFonts w:ascii="Tahoma" w:hAnsi="Tahoma" w:cs="Tahoma"/>
      <w:sz w:val="16"/>
      <w:szCs w:val="16"/>
      <w:lang w:eastAsia="en-US"/>
    </w:rPr>
  </w:style>
  <w:style w:type="character" w:customStyle="1" w:styleId="blk3">
    <w:name w:val="blk3"/>
    <w:rsid w:val="004F477A"/>
    <w:rPr>
      <w:vanish w:val="0"/>
      <w:webHidden w:val="0"/>
      <w:specVanish w:val="0"/>
    </w:rPr>
  </w:style>
  <w:style w:type="paragraph" w:customStyle="1" w:styleId="a9">
    <w:name w:val="Знак Знак Знак Знак Знак Знак Знак Знак Знак"/>
    <w:basedOn w:val="a"/>
    <w:rsid w:val="0099078E"/>
    <w:pPr>
      <w:tabs>
        <w:tab w:val="num" w:pos="360"/>
      </w:tabs>
      <w:spacing w:after="160" w:line="240" w:lineRule="exact"/>
      <w:ind w:left="360" w:hanging="360"/>
    </w:pPr>
    <w:rPr>
      <w:rFonts w:ascii="Verdana" w:eastAsia="Times New Roman" w:hAnsi="Verdana" w:cs="Verdana"/>
      <w:sz w:val="20"/>
      <w:szCs w:val="20"/>
      <w:lang w:val="en-US"/>
    </w:rPr>
  </w:style>
  <w:style w:type="character" w:customStyle="1" w:styleId="ressmall">
    <w:name w:val="ressmall"/>
    <w:rsid w:val="009A4CC7"/>
  </w:style>
  <w:style w:type="paragraph" w:customStyle="1" w:styleId="Default">
    <w:name w:val="Default"/>
    <w:rsid w:val="00D83F74"/>
    <w:pPr>
      <w:autoSpaceDE w:val="0"/>
      <w:autoSpaceDN w:val="0"/>
      <w:adjustRightInd w:val="0"/>
    </w:pPr>
    <w:rPr>
      <w:rFonts w:ascii="Times New Roman" w:hAnsi="Times New Roman"/>
      <w:color w:val="000000"/>
      <w:sz w:val="24"/>
      <w:szCs w:val="24"/>
    </w:rPr>
  </w:style>
  <w:style w:type="paragraph" w:styleId="aa">
    <w:name w:val="Normal (Web)"/>
    <w:basedOn w:val="a"/>
    <w:uiPriority w:val="99"/>
    <w:unhideWhenUsed/>
    <w:rsid w:val="00371C90"/>
    <w:rPr>
      <w:rFonts w:ascii="Times New Roman" w:hAnsi="Times New Roman"/>
      <w:sz w:val="24"/>
      <w:szCs w:val="24"/>
    </w:rPr>
  </w:style>
  <w:style w:type="paragraph" w:styleId="ab">
    <w:name w:val="footer"/>
    <w:basedOn w:val="a"/>
    <w:link w:val="ac"/>
    <w:uiPriority w:val="99"/>
    <w:unhideWhenUsed/>
    <w:rsid w:val="009C4EAD"/>
    <w:pPr>
      <w:tabs>
        <w:tab w:val="center" w:pos="4677"/>
        <w:tab w:val="right" w:pos="9355"/>
      </w:tabs>
    </w:pPr>
  </w:style>
  <w:style w:type="character" w:customStyle="1" w:styleId="ac">
    <w:name w:val="Нижний колонтитул Знак"/>
    <w:basedOn w:val="a0"/>
    <w:link w:val="ab"/>
    <w:uiPriority w:val="99"/>
    <w:rsid w:val="009C4EAD"/>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20"/>
      <w:jc w:val="both"/>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0028C"/>
    <w:pPr>
      <w:ind w:firstLine="720"/>
      <w:jc w:val="both"/>
    </w:pPr>
    <w:rPr>
      <w:sz w:val="22"/>
      <w:szCs w:val="22"/>
      <w:lang w:eastAsia="en-US"/>
    </w:rPr>
  </w:style>
  <w:style w:type="paragraph" w:styleId="a4">
    <w:name w:val="header"/>
    <w:basedOn w:val="a"/>
    <w:link w:val="a5"/>
    <w:uiPriority w:val="99"/>
    <w:rsid w:val="00D12898"/>
    <w:pPr>
      <w:tabs>
        <w:tab w:val="center" w:pos="4677"/>
        <w:tab w:val="right" w:pos="9355"/>
      </w:tabs>
      <w:ind w:firstLine="0"/>
      <w:jc w:val="left"/>
    </w:pPr>
    <w:rPr>
      <w:rFonts w:ascii="Times New Roman" w:eastAsia="Times New Roman" w:hAnsi="Times New Roman"/>
      <w:sz w:val="28"/>
      <w:szCs w:val="28"/>
      <w:lang w:eastAsia="ru-RU"/>
    </w:rPr>
  </w:style>
  <w:style w:type="character" w:customStyle="1" w:styleId="a5">
    <w:name w:val="Верхний колонтитул Знак"/>
    <w:link w:val="a4"/>
    <w:uiPriority w:val="99"/>
    <w:rsid w:val="00D12898"/>
    <w:rPr>
      <w:rFonts w:ascii="Times New Roman" w:eastAsia="Times New Roman" w:hAnsi="Times New Roman"/>
      <w:sz w:val="28"/>
      <w:szCs w:val="28"/>
    </w:rPr>
  </w:style>
  <w:style w:type="character" w:styleId="a6">
    <w:name w:val="page number"/>
    <w:uiPriority w:val="99"/>
    <w:rsid w:val="00D12898"/>
    <w:rPr>
      <w:rFonts w:cs="Times New Roman"/>
    </w:rPr>
  </w:style>
  <w:style w:type="character" w:customStyle="1" w:styleId="namem">
    <w:name w:val="namem"/>
    <w:uiPriority w:val="99"/>
    <w:rsid w:val="00EC69C2"/>
    <w:rPr>
      <w:rFonts w:cs="Times New Roman"/>
    </w:rPr>
  </w:style>
  <w:style w:type="paragraph" w:styleId="a7">
    <w:name w:val="Balloon Text"/>
    <w:basedOn w:val="a"/>
    <w:link w:val="a8"/>
    <w:uiPriority w:val="99"/>
    <w:semiHidden/>
    <w:unhideWhenUsed/>
    <w:rsid w:val="00F64A11"/>
    <w:rPr>
      <w:rFonts w:ascii="Tahoma" w:hAnsi="Tahoma" w:cs="Tahoma"/>
      <w:sz w:val="16"/>
      <w:szCs w:val="16"/>
    </w:rPr>
  </w:style>
  <w:style w:type="character" w:customStyle="1" w:styleId="a8">
    <w:name w:val="Текст выноски Знак"/>
    <w:link w:val="a7"/>
    <w:uiPriority w:val="99"/>
    <w:semiHidden/>
    <w:rsid w:val="00F64A11"/>
    <w:rPr>
      <w:rFonts w:ascii="Tahoma" w:hAnsi="Tahoma" w:cs="Tahoma"/>
      <w:sz w:val="16"/>
      <w:szCs w:val="16"/>
      <w:lang w:eastAsia="en-US"/>
    </w:rPr>
  </w:style>
  <w:style w:type="character" w:customStyle="1" w:styleId="blk3">
    <w:name w:val="blk3"/>
    <w:rsid w:val="004F477A"/>
    <w:rPr>
      <w:vanish w:val="0"/>
      <w:webHidden w:val="0"/>
      <w:specVanish w:val="0"/>
    </w:rPr>
  </w:style>
  <w:style w:type="paragraph" w:customStyle="1" w:styleId="a9">
    <w:name w:val="Знак Знак Знак Знак Знак Знак Знак Знак Знак"/>
    <w:basedOn w:val="a"/>
    <w:rsid w:val="0099078E"/>
    <w:pPr>
      <w:tabs>
        <w:tab w:val="num" w:pos="360"/>
      </w:tabs>
      <w:spacing w:after="160" w:line="240" w:lineRule="exact"/>
      <w:ind w:left="360" w:hanging="360"/>
    </w:pPr>
    <w:rPr>
      <w:rFonts w:ascii="Verdana" w:eastAsia="Times New Roman" w:hAnsi="Verdana" w:cs="Verdana"/>
      <w:sz w:val="20"/>
      <w:szCs w:val="20"/>
      <w:lang w:val="en-US"/>
    </w:rPr>
  </w:style>
  <w:style w:type="character" w:customStyle="1" w:styleId="ressmall">
    <w:name w:val="ressmall"/>
    <w:rsid w:val="009A4CC7"/>
  </w:style>
  <w:style w:type="paragraph" w:customStyle="1" w:styleId="Default">
    <w:name w:val="Default"/>
    <w:rsid w:val="00D83F74"/>
    <w:pPr>
      <w:autoSpaceDE w:val="0"/>
      <w:autoSpaceDN w:val="0"/>
      <w:adjustRightInd w:val="0"/>
    </w:pPr>
    <w:rPr>
      <w:rFonts w:ascii="Times New Roman" w:hAnsi="Times New Roman"/>
      <w:color w:val="000000"/>
      <w:sz w:val="24"/>
      <w:szCs w:val="24"/>
    </w:rPr>
  </w:style>
  <w:style w:type="paragraph" w:styleId="aa">
    <w:name w:val="Normal (Web)"/>
    <w:basedOn w:val="a"/>
    <w:uiPriority w:val="99"/>
    <w:unhideWhenUsed/>
    <w:rsid w:val="00371C90"/>
    <w:rPr>
      <w:rFonts w:ascii="Times New Roman" w:hAnsi="Times New Roman"/>
      <w:sz w:val="24"/>
      <w:szCs w:val="24"/>
    </w:rPr>
  </w:style>
  <w:style w:type="paragraph" w:styleId="ab">
    <w:name w:val="footer"/>
    <w:basedOn w:val="a"/>
    <w:link w:val="ac"/>
    <w:uiPriority w:val="99"/>
    <w:unhideWhenUsed/>
    <w:rsid w:val="009C4EAD"/>
    <w:pPr>
      <w:tabs>
        <w:tab w:val="center" w:pos="4677"/>
        <w:tab w:val="right" w:pos="9355"/>
      </w:tabs>
    </w:pPr>
  </w:style>
  <w:style w:type="character" w:customStyle="1" w:styleId="ac">
    <w:name w:val="Нижний колонтитул Знак"/>
    <w:basedOn w:val="a0"/>
    <w:link w:val="ab"/>
    <w:uiPriority w:val="99"/>
    <w:rsid w:val="009C4EA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569467">
      <w:bodyDiv w:val="1"/>
      <w:marLeft w:val="0"/>
      <w:marRight w:val="0"/>
      <w:marTop w:val="0"/>
      <w:marBottom w:val="0"/>
      <w:divBdr>
        <w:top w:val="none" w:sz="0" w:space="0" w:color="auto"/>
        <w:left w:val="none" w:sz="0" w:space="0" w:color="auto"/>
        <w:bottom w:val="none" w:sz="0" w:space="0" w:color="auto"/>
        <w:right w:val="none" w:sz="0" w:space="0" w:color="auto"/>
      </w:divBdr>
      <w:divsChild>
        <w:div w:id="1639602880">
          <w:marLeft w:val="0"/>
          <w:marRight w:val="0"/>
          <w:marTop w:val="0"/>
          <w:marBottom w:val="0"/>
          <w:divBdr>
            <w:top w:val="none" w:sz="0" w:space="0" w:color="auto"/>
            <w:left w:val="none" w:sz="0" w:space="0" w:color="auto"/>
            <w:bottom w:val="none" w:sz="0" w:space="0" w:color="auto"/>
            <w:right w:val="none" w:sz="0" w:space="0" w:color="auto"/>
          </w:divBdr>
          <w:divsChild>
            <w:div w:id="188030697">
              <w:marLeft w:val="0"/>
              <w:marRight w:val="0"/>
              <w:marTop w:val="0"/>
              <w:marBottom w:val="0"/>
              <w:divBdr>
                <w:top w:val="none" w:sz="0" w:space="0" w:color="auto"/>
                <w:left w:val="none" w:sz="0" w:space="0" w:color="auto"/>
                <w:bottom w:val="none" w:sz="0" w:space="0" w:color="auto"/>
                <w:right w:val="none" w:sz="0" w:space="0" w:color="auto"/>
              </w:divBdr>
              <w:divsChild>
                <w:div w:id="1118721080">
                  <w:marLeft w:val="0"/>
                  <w:marRight w:val="0"/>
                  <w:marTop w:val="0"/>
                  <w:marBottom w:val="0"/>
                  <w:divBdr>
                    <w:top w:val="none" w:sz="0" w:space="0" w:color="auto"/>
                    <w:left w:val="none" w:sz="0" w:space="0" w:color="auto"/>
                    <w:bottom w:val="none" w:sz="0" w:space="0" w:color="auto"/>
                    <w:right w:val="none" w:sz="0" w:space="0" w:color="auto"/>
                  </w:divBdr>
                  <w:divsChild>
                    <w:div w:id="698362431">
                      <w:marLeft w:val="-225"/>
                      <w:marRight w:val="-225"/>
                      <w:marTop w:val="0"/>
                      <w:marBottom w:val="0"/>
                      <w:divBdr>
                        <w:top w:val="none" w:sz="0" w:space="0" w:color="auto"/>
                        <w:left w:val="none" w:sz="0" w:space="0" w:color="auto"/>
                        <w:bottom w:val="none" w:sz="0" w:space="0" w:color="auto"/>
                        <w:right w:val="none" w:sz="0" w:space="0" w:color="auto"/>
                      </w:divBdr>
                      <w:divsChild>
                        <w:div w:id="1869027057">
                          <w:marLeft w:val="0"/>
                          <w:marRight w:val="0"/>
                          <w:marTop w:val="0"/>
                          <w:marBottom w:val="0"/>
                          <w:divBdr>
                            <w:top w:val="none" w:sz="0" w:space="0" w:color="auto"/>
                            <w:left w:val="none" w:sz="0" w:space="0" w:color="auto"/>
                            <w:bottom w:val="none" w:sz="0" w:space="0" w:color="auto"/>
                            <w:right w:val="none" w:sz="0" w:space="0" w:color="auto"/>
                          </w:divBdr>
                          <w:divsChild>
                            <w:div w:id="429548504">
                              <w:marLeft w:val="0"/>
                              <w:marRight w:val="0"/>
                              <w:marTop w:val="0"/>
                              <w:marBottom w:val="345"/>
                              <w:divBdr>
                                <w:top w:val="none" w:sz="0" w:space="0" w:color="auto"/>
                                <w:left w:val="none" w:sz="0" w:space="0" w:color="auto"/>
                                <w:bottom w:val="none" w:sz="0" w:space="0" w:color="auto"/>
                                <w:right w:val="none" w:sz="0" w:space="0" w:color="auto"/>
                              </w:divBdr>
                              <w:divsChild>
                                <w:div w:id="526866746">
                                  <w:marLeft w:val="0"/>
                                  <w:marRight w:val="0"/>
                                  <w:marTop w:val="0"/>
                                  <w:marBottom w:val="0"/>
                                  <w:divBdr>
                                    <w:top w:val="none" w:sz="0" w:space="0" w:color="auto"/>
                                    <w:left w:val="none" w:sz="0" w:space="0" w:color="auto"/>
                                    <w:bottom w:val="none" w:sz="0" w:space="0" w:color="auto"/>
                                    <w:right w:val="none" w:sz="0" w:space="0" w:color="auto"/>
                                  </w:divBdr>
                                  <w:divsChild>
                                    <w:div w:id="685137660">
                                      <w:marLeft w:val="0"/>
                                      <w:marRight w:val="0"/>
                                      <w:marTop w:val="0"/>
                                      <w:marBottom w:val="0"/>
                                      <w:divBdr>
                                        <w:top w:val="none" w:sz="0" w:space="0" w:color="auto"/>
                                        <w:left w:val="none" w:sz="0" w:space="0" w:color="auto"/>
                                        <w:bottom w:val="none" w:sz="0" w:space="0" w:color="auto"/>
                                        <w:right w:val="none" w:sz="0" w:space="0" w:color="auto"/>
                                      </w:divBdr>
                                      <w:divsChild>
                                        <w:div w:id="600064099">
                                          <w:marLeft w:val="0"/>
                                          <w:marRight w:val="0"/>
                                          <w:marTop w:val="0"/>
                                          <w:marBottom w:val="0"/>
                                          <w:divBdr>
                                            <w:top w:val="none" w:sz="0" w:space="0" w:color="auto"/>
                                            <w:left w:val="none" w:sz="0" w:space="0" w:color="auto"/>
                                            <w:bottom w:val="none" w:sz="0" w:space="0" w:color="auto"/>
                                            <w:right w:val="none" w:sz="0" w:space="0" w:color="auto"/>
                                          </w:divBdr>
                                          <w:divsChild>
                                            <w:div w:id="628053973">
                                              <w:marLeft w:val="-450"/>
                                              <w:marRight w:val="-450"/>
                                              <w:marTop w:val="0"/>
                                              <w:marBottom w:val="0"/>
                                              <w:divBdr>
                                                <w:top w:val="none" w:sz="0" w:space="0" w:color="auto"/>
                                                <w:left w:val="none" w:sz="0" w:space="0" w:color="auto"/>
                                                <w:bottom w:val="none" w:sz="0" w:space="0" w:color="auto"/>
                                                <w:right w:val="none" w:sz="0" w:space="0" w:color="auto"/>
                                              </w:divBdr>
                                              <w:divsChild>
                                                <w:div w:id="8335253">
                                                  <w:marLeft w:val="0"/>
                                                  <w:marRight w:val="0"/>
                                                  <w:marTop w:val="0"/>
                                                  <w:marBottom w:val="0"/>
                                                  <w:divBdr>
                                                    <w:top w:val="none" w:sz="0" w:space="0" w:color="auto"/>
                                                    <w:left w:val="none" w:sz="0" w:space="0" w:color="auto"/>
                                                    <w:bottom w:val="none" w:sz="0" w:space="0" w:color="auto"/>
                                                    <w:right w:val="none" w:sz="0" w:space="0" w:color="auto"/>
                                                  </w:divBdr>
                                                </w:div>
                                                <w:div w:id="61148203">
                                                  <w:marLeft w:val="0"/>
                                                  <w:marRight w:val="0"/>
                                                  <w:marTop w:val="0"/>
                                                  <w:marBottom w:val="120"/>
                                                  <w:divBdr>
                                                    <w:top w:val="none" w:sz="0" w:space="0" w:color="auto"/>
                                                    <w:left w:val="none" w:sz="0" w:space="0" w:color="auto"/>
                                                    <w:bottom w:val="none" w:sz="0" w:space="0" w:color="auto"/>
                                                    <w:right w:val="none" w:sz="0" w:space="0" w:color="auto"/>
                                                  </w:divBdr>
                                                </w:div>
                                                <w:div w:id="727461036">
                                                  <w:marLeft w:val="0"/>
                                                  <w:marRight w:val="0"/>
                                                  <w:marTop w:val="0"/>
                                                  <w:marBottom w:val="0"/>
                                                  <w:divBdr>
                                                    <w:top w:val="none" w:sz="0" w:space="0" w:color="auto"/>
                                                    <w:left w:val="none" w:sz="0" w:space="0" w:color="auto"/>
                                                    <w:bottom w:val="none" w:sz="0" w:space="0" w:color="auto"/>
                                                    <w:right w:val="none" w:sz="0" w:space="0" w:color="auto"/>
                                                  </w:divBdr>
                                                  <w:divsChild>
                                                    <w:div w:id="466048590">
                                                      <w:marLeft w:val="0"/>
                                                      <w:marRight w:val="0"/>
                                                      <w:marTop w:val="0"/>
                                                      <w:marBottom w:val="0"/>
                                                      <w:divBdr>
                                                        <w:top w:val="none" w:sz="0" w:space="0" w:color="auto"/>
                                                        <w:left w:val="none" w:sz="0" w:space="0" w:color="auto"/>
                                                        <w:bottom w:val="none" w:sz="0" w:space="0" w:color="auto"/>
                                                        <w:right w:val="none" w:sz="0" w:space="0" w:color="auto"/>
                                                      </w:divBdr>
                                                    </w:div>
                                                    <w:div w:id="497892047">
                                                      <w:marLeft w:val="0"/>
                                                      <w:marRight w:val="0"/>
                                                      <w:marTop w:val="0"/>
                                                      <w:marBottom w:val="0"/>
                                                      <w:divBdr>
                                                        <w:top w:val="none" w:sz="0" w:space="0" w:color="auto"/>
                                                        <w:left w:val="none" w:sz="0" w:space="0" w:color="auto"/>
                                                        <w:bottom w:val="none" w:sz="0" w:space="0" w:color="auto"/>
                                                        <w:right w:val="none" w:sz="0" w:space="0" w:color="auto"/>
                                                      </w:divBdr>
                                                    </w:div>
                                                    <w:div w:id="508721435">
                                                      <w:marLeft w:val="0"/>
                                                      <w:marRight w:val="0"/>
                                                      <w:marTop w:val="0"/>
                                                      <w:marBottom w:val="0"/>
                                                      <w:divBdr>
                                                        <w:top w:val="none" w:sz="0" w:space="0" w:color="auto"/>
                                                        <w:left w:val="none" w:sz="0" w:space="0" w:color="auto"/>
                                                        <w:bottom w:val="none" w:sz="0" w:space="0" w:color="auto"/>
                                                        <w:right w:val="none" w:sz="0" w:space="0" w:color="auto"/>
                                                      </w:divBdr>
                                                    </w:div>
                                                    <w:div w:id="852308640">
                                                      <w:marLeft w:val="0"/>
                                                      <w:marRight w:val="0"/>
                                                      <w:marTop w:val="0"/>
                                                      <w:marBottom w:val="0"/>
                                                      <w:divBdr>
                                                        <w:top w:val="none" w:sz="0" w:space="0" w:color="auto"/>
                                                        <w:left w:val="none" w:sz="0" w:space="0" w:color="auto"/>
                                                        <w:bottom w:val="none" w:sz="0" w:space="0" w:color="auto"/>
                                                        <w:right w:val="none" w:sz="0" w:space="0" w:color="auto"/>
                                                      </w:divBdr>
                                                    </w:div>
                                                    <w:div w:id="1007517389">
                                                      <w:marLeft w:val="0"/>
                                                      <w:marRight w:val="0"/>
                                                      <w:marTop w:val="0"/>
                                                      <w:marBottom w:val="0"/>
                                                      <w:divBdr>
                                                        <w:top w:val="none" w:sz="0" w:space="0" w:color="auto"/>
                                                        <w:left w:val="none" w:sz="0" w:space="0" w:color="auto"/>
                                                        <w:bottom w:val="none" w:sz="0" w:space="0" w:color="auto"/>
                                                        <w:right w:val="none" w:sz="0" w:space="0" w:color="auto"/>
                                                      </w:divBdr>
                                                    </w:div>
                                                    <w:div w:id="1731540071">
                                                      <w:marLeft w:val="0"/>
                                                      <w:marRight w:val="0"/>
                                                      <w:marTop w:val="0"/>
                                                      <w:marBottom w:val="0"/>
                                                      <w:divBdr>
                                                        <w:top w:val="none" w:sz="0" w:space="0" w:color="auto"/>
                                                        <w:left w:val="none" w:sz="0" w:space="0" w:color="auto"/>
                                                        <w:bottom w:val="none" w:sz="0" w:space="0" w:color="auto"/>
                                                        <w:right w:val="none" w:sz="0" w:space="0" w:color="auto"/>
                                                      </w:divBdr>
                                                    </w:div>
                                                    <w:div w:id="18048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530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0D983-2038-41C6-A83C-5BCE57DCF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2</Pages>
  <Words>435</Words>
  <Characters>2483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МЕНДОХОВ Кантимир Хажмуратович</cp:lastModifiedBy>
  <cp:revision>27</cp:revision>
  <cp:lastPrinted>2025-09-17T10:09:00Z</cp:lastPrinted>
  <dcterms:created xsi:type="dcterms:W3CDTF">2023-11-09T14:08:00Z</dcterms:created>
  <dcterms:modified xsi:type="dcterms:W3CDTF">2026-06-30T14:50:00Z</dcterms:modified>
</cp:coreProperties>
</file>