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5F8" w:rsidRPr="00F14377" w:rsidRDefault="00A465F8" w:rsidP="00F14377">
      <w:pPr>
        <w:spacing w:line="240" w:lineRule="auto"/>
        <w:ind w:left="2127" w:firstLine="705"/>
        <w:rPr>
          <w:sz w:val="28"/>
          <w:szCs w:val="28"/>
        </w:rPr>
      </w:pPr>
      <w:bookmarkStart w:id="0" w:name="_GoBack"/>
      <w:r w:rsidRPr="00F75DC1">
        <w:rPr>
          <w:sz w:val="28"/>
          <w:szCs w:val="28"/>
        </w:rPr>
        <w:t xml:space="preserve">Вносится </w:t>
      </w:r>
      <w:r w:rsidR="00F14377">
        <w:rPr>
          <w:sz w:val="28"/>
          <w:szCs w:val="28"/>
        </w:rPr>
        <w:t>д</w:t>
      </w:r>
      <w:r w:rsidRPr="00A210EA">
        <w:rPr>
          <w:color w:val="000000" w:themeColor="text1"/>
          <w:sz w:val="28"/>
          <w:szCs w:val="28"/>
        </w:rPr>
        <w:t>епутатами Государственной Думы</w:t>
      </w:r>
    </w:p>
    <w:p w:rsidR="008E503A" w:rsidRDefault="008E503A" w:rsidP="00F322AB">
      <w:pPr>
        <w:shd w:val="clear" w:color="auto" w:fill="FFFFFF"/>
        <w:spacing w:line="240" w:lineRule="auto"/>
        <w:ind w:left="2832" w:firstLine="0"/>
        <w:jc w:val="lef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В.П. Исаковым, Г.П. </w:t>
      </w:r>
      <w:proofErr w:type="spellStart"/>
      <w:r>
        <w:rPr>
          <w:color w:val="000000" w:themeColor="text1"/>
          <w:sz w:val="28"/>
          <w:szCs w:val="28"/>
        </w:rPr>
        <w:t>Камневым</w:t>
      </w:r>
      <w:proofErr w:type="spellEnd"/>
      <w:r>
        <w:rPr>
          <w:color w:val="000000" w:themeColor="text1"/>
          <w:sz w:val="28"/>
          <w:szCs w:val="28"/>
        </w:rPr>
        <w:t>,</w:t>
      </w:r>
      <w:r w:rsidRPr="00A210EA">
        <w:rPr>
          <w:color w:val="000000" w:themeColor="text1"/>
          <w:sz w:val="28"/>
          <w:szCs w:val="28"/>
        </w:rPr>
        <w:t xml:space="preserve"> </w:t>
      </w:r>
      <w:r w:rsidR="00A465F8" w:rsidRPr="00A210EA">
        <w:rPr>
          <w:color w:val="000000" w:themeColor="text1"/>
          <w:sz w:val="28"/>
          <w:szCs w:val="28"/>
        </w:rPr>
        <w:t>А.В. Куринным</w:t>
      </w:r>
      <w:r w:rsidR="000830D7">
        <w:rPr>
          <w:color w:val="000000" w:themeColor="text1"/>
          <w:sz w:val="28"/>
          <w:szCs w:val="28"/>
        </w:rPr>
        <w:t>, А</w:t>
      </w:r>
      <w:r w:rsidR="00F322AB">
        <w:rPr>
          <w:color w:val="000000" w:themeColor="text1"/>
          <w:sz w:val="28"/>
          <w:szCs w:val="28"/>
        </w:rPr>
        <w:t>.В. </w:t>
      </w:r>
      <w:r>
        <w:rPr>
          <w:color w:val="000000" w:themeColor="text1"/>
          <w:sz w:val="28"/>
          <w:szCs w:val="28"/>
        </w:rPr>
        <w:t xml:space="preserve">Прокофьевым, </w:t>
      </w:r>
      <w:bookmarkEnd w:id="0"/>
      <w:r w:rsidR="00350512">
        <w:rPr>
          <w:color w:val="000000" w:themeColor="text1"/>
          <w:sz w:val="28"/>
          <w:szCs w:val="28"/>
        </w:rPr>
        <w:t xml:space="preserve">М.В. </w:t>
      </w:r>
      <w:proofErr w:type="spellStart"/>
      <w:r w:rsidR="00350512">
        <w:rPr>
          <w:color w:val="000000" w:themeColor="text1"/>
          <w:sz w:val="28"/>
          <w:szCs w:val="28"/>
        </w:rPr>
        <w:t>Дробот</w:t>
      </w:r>
      <w:proofErr w:type="spellEnd"/>
    </w:p>
    <w:p w:rsidR="000830D7" w:rsidRDefault="000830D7" w:rsidP="000830D7">
      <w:pPr>
        <w:shd w:val="clear" w:color="auto" w:fill="FFFFFF"/>
        <w:spacing w:line="240" w:lineRule="auto"/>
        <w:ind w:left="2832" w:firstLine="0"/>
        <w:rPr>
          <w:color w:val="000000" w:themeColor="text1"/>
          <w:sz w:val="28"/>
          <w:szCs w:val="28"/>
        </w:rPr>
      </w:pPr>
    </w:p>
    <w:p w:rsidR="000830D7" w:rsidRDefault="000830D7" w:rsidP="000830D7">
      <w:pPr>
        <w:shd w:val="clear" w:color="auto" w:fill="FFFFFF"/>
        <w:spacing w:line="240" w:lineRule="auto"/>
        <w:ind w:left="2832" w:firstLin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Сенатором Российской Федерации</w:t>
      </w:r>
    </w:p>
    <w:p w:rsidR="000830D7" w:rsidRPr="00F75DC1" w:rsidRDefault="000830D7" w:rsidP="000830D7">
      <w:pPr>
        <w:shd w:val="clear" w:color="auto" w:fill="FFFFFF"/>
        <w:spacing w:line="240" w:lineRule="auto"/>
        <w:ind w:left="2832" w:firstLine="0"/>
        <w:rPr>
          <w:b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А.М. </w:t>
      </w:r>
      <w:proofErr w:type="spellStart"/>
      <w:r>
        <w:rPr>
          <w:color w:val="000000" w:themeColor="text1"/>
          <w:sz w:val="28"/>
          <w:szCs w:val="28"/>
        </w:rPr>
        <w:t>Гибатдиновым</w:t>
      </w:r>
      <w:proofErr w:type="spellEnd"/>
    </w:p>
    <w:p w:rsidR="00523141" w:rsidRDefault="00523141" w:rsidP="00523141">
      <w:pPr>
        <w:spacing w:line="240" w:lineRule="auto"/>
        <w:ind w:firstLine="0"/>
        <w:rPr>
          <w:sz w:val="28"/>
          <w:szCs w:val="28"/>
          <w:lang w:eastAsia="en-US"/>
        </w:rPr>
      </w:pPr>
    </w:p>
    <w:p w:rsidR="00A465F8" w:rsidRPr="002638A1" w:rsidRDefault="00A465F8" w:rsidP="008E503A">
      <w:pPr>
        <w:spacing w:line="240" w:lineRule="auto"/>
        <w:ind w:left="2835" w:firstLine="0"/>
        <w:rPr>
          <w:sz w:val="28"/>
          <w:szCs w:val="28"/>
        </w:rPr>
      </w:pPr>
      <w:r w:rsidRPr="00F75DC1">
        <w:rPr>
          <w:sz w:val="28"/>
          <w:szCs w:val="28"/>
          <w:lang w:eastAsia="en-US"/>
        </w:rPr>
        <w:t>Проект</w:t>
      </w:r>
    </w:p>
    <w:p w:rsidR="00FD2B89" w:rsidRDefault="00FD2B89" w:rsidP="00FD2B89">
      <w:pPr>
        <w:pStyle w:val="a3"/>
        <w:jc w:val="both"/>
        <w:rPr>
          <w:b w:val="0"/>
          <w:sz w:val="28"/>
          <w:szCs w:val="28"/>
        </w:rPr>
      </w:pPr>
    </w:p>
    <w:p w:rsidR="00FD2B89" w:rsidRDefault="00FD2B89" w:rsidP="00FD2B89">
      <w:pPr>
        <w:pStyle w:val="a3"/>
        <w:jc w:val="both"/>
        <w:rPr>
          <w:b w:val="0"/>
          <w:sz w:val="28"/>
          <w:szCs w:val="28"/>
        </w:rPr>
      </w:pPr>
    </w:p>
    <w:p w:rsidR="00FD2B89" w:rsidRPr="00F75DC1" w:rsidRDefault="00FD2B89" w:rsidP="00FD2B89">
      <w:pPr>
        <w:pStyle w:val="a3"/>
        <w:jc w:val="both"/>
        <w:rPr>
          <w:b w:val="0"/>
          <w:sz w:val="28"/>
          <w:szCs w:val="28"/>
        </w:rPr>
      </w:pPr>
    </w:p>
    <w:p w:rsidR="00D9424A" w:rsidRDefault="00A465F8" w:rsidP="0018034E">
      <w:pPr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8E503A" w:rsidRDefault="008E503A" w:rsidP="008E503A">
      <w:pPr>
        <w:pStyle w:val="a3"/>
        <w:jc w:val="both"/>
        <w:rPr>
          <w:b w:val="0"/>
          <w:sz w:val="28"/>
          <w:szCs w:val="28"/>
        </w:rPr>
      </w:pPr>
    </w:p>
    <w:p w:rsidR="008E503A" w:rsidRDefault="008E503A" w:rsidP="008E503A">
      <w:pPr>
        <w:pStyle w:val="a3"/>
        <w:jc w:val="both"/>
        <w:rPr>
          <w:b w:val="0"/>
          <w:sz w:val="28"/>
          <w:szCs w:val="28"/>
        </w:rPr>
      </w:pPr>
    </w:p>
    <w:p w:rsidR="00686BD6" w:rsidRDefault="000830D7" w:rsidP="00686BD6">
      <w:pPr>
        <w:spacing w:line="240" w:lineRule="auto"/>
        <w:jc w:val="center"/>
        <w:rPr>
          <w:b/>
          <w:bCs/>
          <w:sz w:val="28"/>
          <w:szCs w:val="28"/>
        </w:rPr>
      </w:pPr>
      <w:r w:rsidRPr="000830D7">
        <w:rPr>
          <w:b/>
          <w:bCs/>
          <w:sz w:val="28"/>
          <w:szCs w:val="28"/>
        </w:rPr>
        <w:t>О внесении изменения в статью 6</w:t>
      </w:r>
      <w:r>
        <w:rPr>
          <w:b/>
          <w:bCs/>
          <w:sz w:val="28"/>
          <w:szCs w:val="28"/>
          <w:vertAlign w:val="superscript"/>
        </w:rPr>
        <w:t>2</w:t>
      </w:r>
      <w:r w:rsidRPr="000830D7">
        <w:rPr>
          <w:b/>
          <w:bCs/>
          <w:sz w:val="28"/>
          <w:szCs w:val="28"/>
        </w:rPr>
        <w:t xml:space="preserve"> Федерального закона</w:t>
      </w:r>
    </w:p>
    <w:p w:rsidR="0018034E" w:rsidRDefault="000830D7" w:rsidP="00686BD6">
      <w:pPr>
        <w:spacing w:line="240" w:lineRule="auto"/>
        <w:jc w:val="center"/>
        <w:rPr>
          <w:b/>
          <w:bCs/>
          <w:sz w:val="28"/>
          <w:szCs w:val="28"/>
        </w:rPr>
      </w:pPr>
      <w:r w:rsidRPr="000830D7">
        <w:rPr>
          <w:b/>
          <w:bCs/>
          <w:sz w:val="28"/>
          <w:szCs w:val="28"/>
        </w:rPr>
        <w:t>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</w:r>
    </w:p>
    <w:p w:rsidR="008E503A" w:rsidRDefault="008E503A" w:rsidP="008E503A">
      <w:pPr>
        <w:pStyle w:val="a3"/>
        <w:jc w:val="both"/>
        <w:rPr>
          <w:b w:val="0"/>
          <w:sz w:val="28"/>
          <w:szCs w:val="28"/>
        </w:rPr>
      </w:pPr>
    </w:p>
    <w:p w:rsidR="008E503A" w:rsidRDefault="008E503A" w:rsidP="008E503A">
      <w:pPr>
        <w:pStyle w:val="a3"/>
        <w:jc w:val="both"/>
        <w:rPr>
          <w:b w:val="0"/>
          <w:sz w:val="28"/>
          <w:szCs w:val="28"/>
        </w:rPr>
      </w:pPr>
    </w:p>
    <w:p w:rsidR="008E503A" w:rsidRDefault="008E503A" w:rsidP="008E503A">
      <w:pPr>
        <w:pStyle w:val="a3"/>
        <w:jc w:val="both"/>
        <w:rPr>
          <w:b w:val="0"/>
          <w:sz w:val="28"/>
          <w:szCs w:val="28"/>
        </w:rPr>
      </w:pPr>
    </w:p>
    <w:p w:rsidR="00924710" w:rsidRDefault="00924710" w:rsidP="00FD2B89">
      <w:pPr>
        <w:rPr>
          <w:sz w:val="28"/>
          <w:szCs w:val="28"/>
        </w:rPr>
      </w:pPr>
      <w:r>
        <w:rPr>
          <w:sz w:val="28"/>
          <w:szCs w:val="28"/>
        </w:rPr>
        <w:t>Ч</w:t>
      </w:r>
      <w:r w:rsidR="000830D7">
        <w:rPr>
          <w:sz w:val="28"/>
          <w:szCs w:val="28"/>
        </w:rPr>
        <w:t>асть 3 статьи 6</w:t>
      </w:r>
      <w:r w:rsidR="000830D7">
        <w:rPr>
          <w:sz w:val="28"/>
          <w:szCs w:val="28"/>
          <w:vertAlign w:val="superscript"/>
        </w:rPr>
        <w:t>2</w:t>
      </w:r>
      <w:r w:rsidR="000830D7">
        <w:rPr>
          <w:sz w:val="28"/>
          <w:szCs w:val="28"/>
        </w:rPr>
        <w:t xml:space="preserve"> </w:t>
      </w:r>
      <w:r w:rsidR="000830D7" w:rsidRPr="000830D7">
        <w:rPr>
          <w:sz w:val="28"/>
          <w:szCs w:val="28"/>
        </w:rPr>
        <w:t>Федеральн</w:t>
      </w:r>
      <w:r w:rsidR="000830D7">
        <w:rPr>
          <w:sz w:val="28"/>
          <w:szCs w:val="28"/>
        </w:rPr>
        <w:t>ого</w:t>
      </w:r>
      <w:r w:rsidR="000830D7" w:rsidRPr="000830D7">
        <w:rPr>
          <w:sz w:val="28"/>
          <w:szCs w:val="28"/>
        </w:rPr>
        <w:t xml:space="preserve"> закон</w:t>
      </w:r>
      <w:r w:rsidR="000830D7">
        <w:rPr>
          <w:sz w:val="28"/>
          <w:szCs w:val="28"/>
        </w:rPr>
        <w:t>а</w:t>
      </w:r>
      <w:r w:rsidR="000830D7" w:rsidRPr="000830D7">
        <w:rPr>
          <w:sz w:val="28"/>
          <w:szCs w:val="28"/>
        </w:rPr>
        <w:t xml:space="preserve"> </w:t>
      </w:r>
      <w:r w:rsidR="00FD2B89" w:rsidRPr="00FD2B89">
        <w:rPr>
          <w:sz w:val="28"/>
          <w:szCs w:val="28"/>
        </w:rPr>
        <w:t>от 29 декабря 2006 года № 244-ФЗ</w:t>
      </w:r>
      <w:r w:rsidR="00FD2B89">
        <w:rPr>
          <w:sz w:val="28"/>
          <w:szCs w:val="28"/>
        </w:rPr>
        <w:t xml:space="preserve"> </w:t>
      </w:r>
      <w:r w:rsidR="000830D7">
        <w:rPr>
          <w:sz w:val="28"/>
          <w:szCs w:val="28"/>
        </w:rPr>
        <w:t>"</w:t>
      </w:r>
      <w:r w:rsidR="000830D7" w:rsidRPr="000830D7">
        <w:rPr>
          <w:sz w:val="28"/>
          <w:szCs w:val="28"/>
        </w:rPr>
        <w:t>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</w:t>
      </w:r>
      <w:r w:rsidR="000830D7">
        <w:rPr>
          <w:sz w:val="28"/>
          <w:szCs w:val="28"/>
        </w:rPr>
        <w:t>и"</w:t>
      </w:r>
      <w:r w:rsidR="00FD2B89">
        <w:rPr>
          <w:sz w:val="28"/>
          <w:szCs w:val="28"/>
        </w:rPr>
        <w:t xml:space="preserve"> </w:t>
      </w:r>
      <w:r w:rsidR="00FD2B89" w:rsidRPr="00FD2B89">
        <w:rPr>
          <w:sz w:val="28"/>
          <w:szCs w:val="28"/>
        </w:rPr>
        <w:t>(Собрание законодательства Российской Федерации, 2007, № 1, ст. 7; 2010, № 45, ст. 5746; 2014, № 30, ст. 4279; 2016, № 18, ст. 2497; 2018, № 53, ст. 8405; 2024, № 31, ст. 4463)</w:t>
      </w:r>
      <w:r w:rsidR="000830D7" w:rsidRPr="000830D7">
        <w:rPr>
          <w:sz w:val="28"/>
          <w:szCs w:val="28"/>
        </w:rPr>
        <w:t xml:space="preserve"> </w:t>
      </w:r>
      <w:r w:rsidR="008E503A">
        <w:rPr>
          <w:sz w:val="28"/>
          <w:szCs w:val="28"/>
        </w:rPr>
        <w:t>изложить в следующей</w:t>
      </w:r>
      <w:r>
        <w:rPr>
          <w:sz w:val="28"/>
          <w:szCs w:val="28"/>
        </w:rPr>
        <w:t xml:space="preserve"> </w:t>
      </w:r>
      <w:r w:rsidR="008E503A">
        <w:rPr>
          <w:sz w:val="28"/>
          <w:szCs w:val="28"/>
        </w:rPr>
        <w:t>редакции</w:t>
      </w:r>
      <w:r>
        <w:rPr>
          <w:sz w:val="28"/>
          <w:szCs w:val="28"/>
        </w:rPr>
        <w:t>:</w:t>
      </w:r>
    </w:p>
    <w:p w:rsidR="00924710" w:rsidRPr="00924710" w:rsidRDefault="0036141F" w:rsidP="00924710">
      <w:pPr>
        <w:rPr>
          <w:sz w:val="28"/>
          <w:szCs w:val="28"/>
        </w:rPr>
      </w:pPr>
      <w:r>
        <w:rPr>
          <w:sz w:val="28"/>
          <w:szCs w:val="28"/>
        </w:rPr>
        <w:t>"</w:t>
      </w:r>
      <w:r w:rsidR="00924710" w:rsidRPr="00924710">
        <w:rPr>
          <w:sz w:val="28"/>
          <w:szCs w:val="28"/>
        </w:rPr>
        <w:t xml:space="preserve">3. Объем целевых отчислений в отношении каждого организатора азартных игр в букмекерских конторах не </w:t>
      </w:r>
      <w:r w:rsidR="00924710" w:rsidRPr="00FD2B89">
        <w:rPr>
          <w:sz w:val="28"/>
          <w:szCs w:val="28"/>
        </w:rPr>
        <w:t>может составлять менее пятидесяти миллионов рублей в квартал. Отсче</w:t>
      </w:r>
      <w:r w:rsidR="00924710" w:rsidRPr="00924710">
        <w:rPr>
          <w:sz w:val="28"/>
          <w:szCs w:val="28"/>
        </w:rPr>
        <w:t>т кварталов ведется с начала календарного года. Целевые отчисления устанавливаются в следующих размерах:</w:t>
      </w:r>
    </w:p>
    <w:p w:rsidR="00924710" w:rsidRPr="00924710" w:rsidRDefault="00924710" w:rsidP="00924710">
      <w:pPr>
        <w:rPr>
          <w:sz w:val="28"/>
          <w:szCs w:val="28"/>
        </w:rPr>
      </w:pPr>
      <w:r w:rsidRPr="00924710">
        <w:rPr>
          <w:sz w:val="28"/>
          <w:szCs w:val="28"/>
        </w:rPr>
        <w:t>1) 2,25 процента от базы расчета целевых отчислений, определяемой в соответствии с частью 2 настоящей статьи, в период с 1 января 2026 года по 31 декабря 2027 года включительно;</w:t>
      </w:r>
    </w:p>
    <w:p w:rsidR="00924710" w:rsidRDefault="00924710" w:rsidP="00924710">
      <w:pPr>
        <w:rPr>
          <w:sz w:val="28"/>
          <w:szCs w:val="28"/>
        </w:rPr>
      </w:pPr>
      <w:r w:rsidRPr="00924710">
        <w:rPr>
          <w:sz w:val="28"/>
          <w:szCs w:val="28"/>
        </w:rPr>
        <w:lastRenderedPageBreak/>
        <w:t xml:space="preserve">2) </w:t>
      </w:r>
      <w:r w:rsidRPr="00FD2B89">
        <w:rPr>
          <w:sz w:val="28"/>
          <w:szCs w:val="28"/>
        </w:rPr>
        <w:t>10 процентов от</w:t>
      </w:r>
      <w:r w:rsidRPr="00924710">
        <w:rPr>
          <w:sz w:val="28"/>
          <w:szCs w:val="28"/>
        </w:rPr>
        <w:t xml:space="preserve"> базы расчета целевых отчислений, определяемой в соответствии с частью 2 настоящей статьи, с 1 января 2028 года</w:t>
      </w:r>
      <w:proofErr w:type="gramStart"/>
      <w:r w:rsidRPr="00924710">
        <w:rPr>
          <w:sz w:val="28"/>
          <w:szCs w:val="28"/>
        </w:rPr>
        <w:t>.</w:t>
      </w:r>
      <w:r w:rsidR="0036141F">
        <w:rPr>
          <w:sz w:val="28"/>
          <w:szCs w:val="28"/>
        </w:rPr>
        <w:t>".</w:t>
      </w:r>
      <w:proofErr w:type="gramEnd"/>
    </w:p>
    <w:p w:rsidR="00A465F8" w:rsidRPr="006952B9" w:rsidRDefault="00A465F8" w:rsidP="0018034E">
      <w:pPr>
        <w:rPr>
          <w:bCs/>
          <w:snapToGrid w:val="0"/>
          <w:sz w:val="28"/>
          <w:szCs w:val="28"/>
        </w:rPr>
      </w:pPr>
      <w:r w:rsidRPr="00902974">
        <w:rPr>
          <w:b/>
          <w:bCs/>
          <w:color w:val="000000" w:themeColor="text1"/>
          <w:sz w:val="28"/>
          <w:szCs w:val="28"/>
        </w:rPr>
        <w:t xml:space="preserve">Статья </w:t>
      </w:r>
      <w:r w:rsidR="00F1395A">
        <w:rPr>
          <w:b/>
          <w:bCs/>
          <w:color w:val="000000" w:themeColor="text1"/>
          <w:sz w:val="28"/>
          <w:szCs w:val="28"/>
        </w:rPr>
        <w:t>2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  <w:r w:rsidRPr="00955DAC">
        <w:rPr>
          <w:color w:val="333333"/>
          <w:sz w:val="28"/>
          <w:szCs w:val="28"/>
          <w:shd w:val="clear" w:color="auto" w:fill="FFFFFF"/>
        </w:rPr>
        <w:t>Настоящий Федеральный закон вступает в силу с</w:t>
      </w:r>
      <w:r w:rsidR="006952B9">
        <w:rPr>
          <w:color w:val="333333"/>
          <w:sz w:val="28"/>
          <w:szCs w:val="28"/>
          <w:shd w:val="clear" w:color="auto" w:fill="FFFFFF"/>
        </w:rPr>
        <w:t xml:space="preserve"> момента его официального опубликования</w:t>
      </w:r>
      <w:r>
        <w:rPr>
          <w:color w:val="333333"/>
          <w:sz w:val="28"/>
          <w:szCs w:val="28"/>
          <w:shd w:val="clear" w:color="auto" w:fill="FFFFFF"/>
        </w:rPr>
        <w:t>.</w:t>
      </w:r>
      <w:r w:rsidRPr="00955DAC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A465F8" w:rsidRDefault="00A465F8" w:rsidP="00A465F8">
      <w:pPr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F14377">
      <w:pPr>
        <w:spacing w:line="240" w:lineRule="auto"/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54A5800"/>
    <w:multiLevelType w:val="hybridMultilevel"/>
    <w:tmpl w:val="BEC2B472"/>
    <w:lvl w:ilvl="0" w:tplc="861C7DF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830D7"/>
    <w:rsid w:val="000F4290"/>
    <w:rsid w:val="00140D12"/>
    <w:rsid w:val="0018034E"/>
    <w:rsid w:val="001876DE"/>
    <w:rsid w:val="002029CC"/>
    <w:rsid w:val="00227168"/>
    <w:rsid w:val="00347EE6"/>
    <w:rsid w:val="00350512"/>
    <w:rsid w:val="0036141F"/>
    <w:rsid w:val="0044304B"/>
    <w:rsid w:val="00457868"/>
    <w:rsid w:val="00523141"/>
    <w:rsid w:val="00595020"/>
    <w:rsid w:val="00686BD6"/>
    <w:rsid w:val="006952B9"/>
    <w:rsid w:val="007E6E40"/>
    <w:rsid w:val="008E503A"/>
    <w:rsid w:val="00902974"/>
    <w:rsid w:val="00924710"/>
    <w:rsid w:val="00A465F8"/>
    <w:rsid w:val="00C01A8B"/>
    <w:rsid w:val="00CB43D8"/>
    <w:rsid w:val="00D9424A"/>
    <w:rsid w:val="00DA4A56"/>
    <w:rsid w:val="00DB17EF"/>
    <w:rsid w:val="00EB16C0"/>
    <w:rsid w:val="00EE10D7"/>
    <w:rsid w:val="00F1395A"/>
    <w:rsid w:val="00F14377"/>
    <w:rsid w:val="00F322AB"/>
    <w:rsid w:val="00F723E0"/>
    <w:rsid w:val="00FC0DDA"/>
    <w:rsid w:val="00F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322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22A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322A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22A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КУРИННЫЙ Алексей Владимирович</cp:lastModifiedBy>
  <cp:revision>10</cp:revision>
  <cp:lastPrinted>2026-04-03T08:18:00Z</cp:lastPrinted>
  <dcterms:created xsi:type="dcterms:W3CDTF">2026-03-24T03:18:00Z</dcterms:created>
  <dcterms:modified xsi:type="dcterms:W3CDTF">2026-04-03T08:18:00Z</dcterms:modified>
</cp:coreProperties>
</file>