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6B7A" w:rsidRPr="00717156" w:rsidRDefault="00816B7A" w:rsidP="00816B7A">
      <w:pPr>
        <w:spacing w:after="0" w:line="240" w:lineRule="auto"/>
        <w:ind w:left="6521"/>
        <w:jc w:val="both"/>
        <w:rPr>
          <w:rFonts w:ascii="Times New Roman" w:eastAsia="Times New Roman" w:hAnsi="Times New Roman" w:cs="Times New Roman"/>
          <w:color w:val="000000" w:themeColor="text1"/>
          <w:sz w:val="28"/>
          <w:szCs w:val="28"/>
        </w:rPr>
      </w:pPr>
      <w:bookmarkStart w:id="0" w:name="_Toc215852670"/>
      <w:bookmarkStart w:id="1" w:name="_Toc215864185"/>
      <w:bookmarkStart w:id="2" w:name="_Toc216253336"/>
      <w:bookmarkStart w:id="3" w:name="_Toc216345582"/>
      <w:bookmarkStart w:id="4" w:name="_Toc217059337"/>
      <w:bookmarkStart w:id="5" w:name="EditableArea"/>
      <w:r w:rsidRPr="00717156">
        <w:rPr>
          <w:rFonts w:ascii="Times New Roman" w:eastAsia="Times New Roman" w:hAnsi="Times New Roman" w:cs="Times New Roman"/>
          <w:color w:val="000000" w:themeColor="text1"/>
          <w:sz w:val="28"/>
          <w:szCs w:val="28"/>
        </w:rPr>
        <w:t>Проект № 1194918-8</w:t>
      </w:r>
    </w:p>
    <w:p w:rsidR="00816B7A" w:rsidRPr="00717156" w:rsidRDefault="00816B7A" w:rsidP="00816B7A">
      <w:pPr>
        <w:spacing w:after="0" w:line="240" w:lineRule="auto"/>
        <w:ind w:left="6521"/>
        <w:jc w:val="both"/>
        <w:rPr>
          <w:rFonts w:ascii="Times New Roman" w:eastAsia="Times New Roman" w:hAnsi="Times New Roman" w:cs="Times New Roman"/>
          <w:color w:val="000000" w:themeColor="text1"/>
          <w:sz w:val="28"/>
          <w:szCs w:val="28"/>
        </w:rPr>
      </w:pPr>
      <w:r w:rsidRPr="00717156">
        <w:rPr>
          <w:rFonts w:ascii="Times New Roman" w:eastAsia="Times New Roman" w:hAnsi="Times New Roman" w:cs="Times New Roman"/>
          <w:color w:val="000000" w:themeColor="text1"/>
          <w:sz w:val="28"/>
          <w:szCs w:val="28"/>
        </w:rPr>
        <w:t xml:space="preserve">в </w:t>
      </w:r>
      <w:r w:rsidR="000D78C9">
        <w:rPr>
          <w:rFonts w:ascii="Times New Roman" w:eastAsia="Times New Roman" w:hAnsi="Times New Roman" w:cs="Times New Roman"/>
          <w:color w:val="000000" w:themeColor="text1"/>
          <w:sz w:val="28"/>
          <w:szCs w:val="28"/>
        </w:rPr>
        <w:t>третьем</w:t>
      </w:r>
      <w:r w:rsidRPr="00717156">
        <w:rPr>
          <w:rFonts w:ascii="Times New Roman" w:eastAsia="Times New Roman" w:hAnsi="Times New Roman" w:cs="Times New Roman"/>
          <w:color w:val="000000" w:themeColor="text1"/>
          <w:sz w:val="28"/>
          <w:szCs w:val="28"/>
        </w:rPr>
        <w:t xml:space="preserve"> чтении</w:t>
      </w:r>
    </w:p>
    <w:p w:rsidR="00816B7A" w:rsidRPr="00717156" w:rsidRDefault="00816B7A" w:rsidP="00816B7A">
      <w:pPr>
        <w:spacing w:after="0" w:line="240" w:lineRule="auto"/>
        <w:jc w:val="both"/>
        <w:rPr>
          <w:rFonts w:ascii="Times New Roman" w:eastAsia="Times New Roman" w:hAnsi="Times New Roman" w:cs="Times New Roman"/>
          <w:bCs/>
          <w:color w:val="000000" w:themeColor="text1"/>
          <w:sz w:val="28"/>
          <w:szCs w:val="28"/>
        </w:rPr>
      </w:pPr>
    </w:p>
    <w:p w:rsidR="00816B7A" w:rsidRPr="00717156" w:rsidRDefault="00816B7A" w:rsidP="00816B7A">
      <w:pPr>
        <w:spacing w:after="0" w:line="240" w:lineRule="auto"/>
        <w:jc w:val="both"/>
        <w:rPr>
          <w:rFonts w:ascii="Times New Roman" w:eastAsia="Times New Roman" w:hAnsi="Times New Roman" w:cs="Times New Roman"/>
          <w:bCs/>
          <w:color w:val="000000" w:themeColor="text1"/>
          <w:sz w:val="28"/>
          <w:szCs w:val="28"/>
        </w:rPr>
      </w:pPr>
    </w:p>
    <w:p w:rsidR="00816B7A" w:rsidRPr="00717156" w:rsidRDefault="00816B7A" w:rsidP="00816B7A">
      <w:pPr>
        <w:spacing w:after="0" w:line="240" w:lineRule="auto"/>
        <w:jc w:val="both"/>
        <w:rPr>
          <w:rFonts w:ascii="Times New Roman" w:eastAsia="Times New Roman" w:hAnsi="Times New Roman" w:cs="Times New Roman"/>
          <w:bCs/>
          <w:color w:val="000000" w:themeColor="text1"/>
          <w:sz w:val="28"/>
          <w:szCs w:val="28"/>
        </w:rPr>
      </w:pPr>
    </w:p>
    <w:p w:rsidR="00816B7A" w:rsidRPr="00717156" w:rsidRDefault="00816B7A" w:rsidP="00816B7A">
      <w:pPr>
        <w:spacing w:after="0" w:line="240" w:lineRule="auto"/>
        <w:jc w:val="both"/>
        <w:rPr>
          <w:rFonts w:ascii="Times New Roman" w:eastAsia="Times New Roman" w:hAnsi="Times New Roman" w:cs="Times New Roman"/>
          <w:bCs/>
          <w:color w:val="000000" w:themeColor="text1"/>
          <w:sz w:val="28"/>
          <w:szCs w:val="28"/>
        </w:rPr>
      </w:pPr>
    </w:p>
    <w:p w:rsidR="00816B7A" w:rsidRPr="00717156" w:rsidRDefault="00816B7A" w:rsidP="00816B7A">
      <w:pPr>
        <w:spacing w:after="0" w:line="240" w:lineRule="auto"/>
        <w:jc w:val="both"/>
        <w:rPr>
          <w:rFonts w:ascii="Times New Roman" w:eastAsia="Times New Roman" w:hAnsi="Times New Roman" w:cs="Times New Roman"/>
          <w:bCs/>
          <w:color w:val="000000" w:themeColor="text1"/>
          <w:sz w:val="28"/>
          <w:szCs w:val="28"/>
        </w:rPr>
      </w:pPr>
    </w:p>
    <w:p w:rsidR="00816B7A" w:rsidRPr="00717156" w:rsidRDefault="00816B7A" w:rsidP="00816B7A">
      <w:pPr>
        <w:spacing w:after="0" w:line="240" w:lineRule="auto"/>
        <w:jc w:val="both"/>
        <w:rPr>
          <w:rFonts w:ascii="Times New Roman" w:eastAsia="Times New Roman" w:hAnsi="Times New Roman" w:cs="Times New Roman"/>
          <w:bCs/>
          <w:color w:val="000000" w:themeColor="text1"/>
          <w:sz w:val="28"/>
          <w:szCs w:val="28"/>
        </w:rPr>
      </w:pPr>
    </w:p>
    <w:p w:rsidR="00816B7A" w:rsidRPr="00717156" w:rsidRDefault="00816B7A" w:rsidP="00816B7A">
      <w:pPr>
        <w:spacing w:after="0" w:line="360" w:lineRule="atLeast"/>
        <w:jc w:val="center"/>
        <w:rPr>
          <w:rFonts w:ascii="Times New Roman" w:eastAsia="Times New Roman" w:hAnsi="Times New Roman" w:cs="Times New Roman"/>
          <w:b/>
          <w:color w:val="000000" w:themeColor="text1"/>
          <w:sz w:val="28"/>
          <w:szCs w:val="28"/>
        </w:rPr>
      </w:pPr>
      <w:r w:rsidRPr="00717156">
        <w:rPr>
          <w:rFonts w:ascii="Times New Roman" w:eastAsia="Times New Roman" w:hAnsi="Times New Roman" w:cs="Times New Roman"/>
          <w:b/>
          <w:color w:val="000000" w:themeColor="text1"/>
          <w:sz w:val="28"/>
          <w:szCs w:val="28"/>
        </w:rPr>
        <w:t>ФЕДЕРАЛЬНЫЙ ЗАКОН</w:t>
      </w:r>
    </w:p>
    <w:p w:rsidR="00816B7A" w:rsidRPr="00717156" w:rsidRDefault="00816B7A" w:rsidP="00816B7A">
      <w:pPr>
        <w:spacing w:after="0" w:line="360" w:lineRule="atLeast"/>
        <w:jc w:val="both"/>
        <w:rPr>
          <w:rFonts w:ascii="Times New Roman" w:eastAsia="Times New Roman" w:hAnsi="Times New Roman" w:cs="Times New Roman"/>
          <w:color w:val="000000" w:themeColor="text1"/>
          <w:sz w:val="28"/>
          <w:szCs w:val="28"/>
          <w:lang w:eastAsia="ru-RU"/>
        </w:rPr>
      </w:pPr>
    </w:p>
    <w:p w:rsidR="00816B7A" w:rsidRPr="00717156" w:rsidRDefault="00816B7A" w:rsidP="00816B7A">
      <w:pPr>
        <w:spacing w:after="0" w:line="360" w:lineRule="atLeast"/>
        <w:jc w:val="both"/>
        <w:rPr>
          <w:rFonts w:ascii="Times New Roman" w:eastAsia="Times New Roman" w:hAnsi="Times New Roman" w:cs="Times New Roman"/>
          <w:color w:val="000000" w:themeColor="text1"/>
          <w:sz w:val="28"/>
          <w:szCs w:val="28"/>
          <w:lang w:eastAsia="ru-RU"/>
        </w:rPr>
      </w:pPr>
    </w:p>
    <w:p w:rsidR="00816B7A" w:rsidRPr="000D78C9" w:rsidRDefault="00816B7A" w:rsidP="00816B7A">
      <w:pPr>
        <w:spacing w:after="0" w:line="240" w:lineRule="auto"/>
        <w:jc w:val="center"/>
        <w:rPr>
          <w:rFonts w:ascii="Times New Roman" w:eastAsia="Times New Roman" w:hAnsi="Times New Roman" w:cs="Times New Roman"/>
          <w:b/>
          <w:color w:val="000000" w:themeColor="text1"/>
          <w:sz w:val="28"/>
          <w:szCs w:val="28"/>
          <w:lang w:eastAsia="ru-RU"/>
        </w:rPr>
      </w:pPr>
      <w:r w:rsidRPr="000D78C9">
        <w:rPr>
          <w:rFonts w:ascii="Times New Roman" w:eastAsia="Times New Roman" w:hAnsi="Times New Roman" w:cs="Times New Roman"/>
          <w:b/>
          <w:color w:val="000000" w:themeColor="text1"/>
          <w:sz w:val="28"/>
          <w:szCs w:val="28"/>
          <w:lang w:eastAsia="ru-RU"/>
        </w:rPr>
        <w:t>О цифровых валютах и цифровых правах</w:t>
      </w:r>
    </w:p>
    <w:p w:rsidR="00816B7A" w:rsidRPr="00717156" w:rsidRDefault="00816B7A" w:rsidP="00816B7A">
      <w:pPr>
        <w:spacing w:after="0" w:line="360" w:lineRule="auto"/>
        <w:jc w:val="both"/>
        <w:rPr>
          <w:rFonts w:ascii="Times New Roman" w:eastAsia="Calibri" w:hAnsi="Times New Roman" w:cs="Times New Roman"/>
          <w:color w:val="000000" w:themeColor="text1"/>
          <w:sz w:val="28"/>
          <w:szCs w:val="28"/>
        </w:rPr>
      </w:pPr>
    </w:p>
    <w:p w:rsidR="00816B7A" w:rsidRPr="00717156" w:rsidRDefault="00816B7A" w:rsidP="00816B7A">
      <w:pPr>
        <w:spacing w:after="0" w:line="360" w:lineRule="auto"/>
        <w:jc w:val="both"/>
        <w:rPr>
          <w:rFonts w:ascii="Times New Roman" w:eastAsia="Calibri" w:hAnsi="Times New Roman" w:cs="Times New Roman"/>
          <w:color w:val="000000" w:themeColor="text1"/>
          <w:sz w:val="28"/>
          <w:szCs w:val="28"/>
        </w:rPr>
      </w:pPr>
    </w:p>
    <w:p w:rsidR="00816B7A" w:rsidRPr="00717156" w:rsidRDefault="00816B7A" w:rsidP="00816B7A">
      <w:pPr>
        <w:spacing w:after="0" w:line="360" w:lineRule="auto"/>
        <w:jc w:val="both"/>
        <w:rPr>
          <w:rFonts w:ascii="Times New Roman" w:eastAsia="Calibri" w:hAnsi="Times New Roman" w:cs="Times New Roman"/>
          <w:color w:val="FFFFFF" w:themeColor="background1"/>
          <w:sz w:val="28"/>
          <w:szCs w:val="28"/>
        </w:rPr>
      </w:pPr>
      <w:proofErr w:type="gramStart"/>
      <w:r w:rsidRPr="00717156">
        <w:rPr>
          <w:rFonts w:ascii="Times New Roman" w:eastAsia="Calibri" w:hAnsi="Times New Roman" w:cs="Times New Roman"/>
          <w:color w:val="FFFFFF" w:themeColor="background1"/>
          <w:sz w:val="28"/>
          <w:szCs w:val="28"/>
        </w:rPr>
        <w:t>Принят</w:t>
      </w:r>
      <w:proofErr w:type="gramEnd"/>
      <w:r w:rsidRPr="00717156">
        <w:rPr>
          <w:rFonts w:ascii="Times New Roman" w:eastAsia="Calibri" w:hAnsi="Times New Roman" w:cs="Times New Roman"/>
          <w:color w:val="FFFFFF" w:themeColor="background1"/>
          <w:sz w:val="28"/>
          <w:szCs w:val="28"/>
        </w:rPr>
        <w:t xml:space="preserve"> Государственной Думой                          16 декабря 2021 года</w:t>
      </w:r>
    </w:p>
    <w:p w:rsidR="00816B7A" w:rsidRPr="00717156" w:rsidRDefault="00816B7A" w:rsidP="00816B7A">
      <w:pPr>
        <w:spacing w:after="0" w:line="360" w:lineRule="auto"/>
        <w:jc w:val="both"/>
        <w:rPr>
          <w:rFonts w:ascii="Times New Roman" w:eastAsia="Calibri" w:hAnsi="Times New Roman" w:cs="Times New Roman"/>
          <w:color w:val="000000" w:themeColor="text1"/>
          <w:sz w:val="28"/>
          <w:szCs w:val="28"/>
        </w:rPr>
      </w:pPr>
    </w:p>
    <w:p w:rsidR="00816B7A" w:rsidRPr="00717156" w:rsidRDefault="00816B7A" w:rsidP="00816B7A">
      <w:pPr>
        <w:spacing w:after="0" w:line="360" w:lineRule="auto"/>
        <w:jc w:val="both"/>
        <w:rPr>
          <w:rFonts w:ascii="Times New Roman" w:eastAsia="Calibri" w:hAnsi="Times New Roman" w:cs="Times New Roman"/>
          <w:color w:val="000000" w:themeColor="text1"/>
          <w:sz w:val="28"/>
          <w:szCs w:val="28"/>
        </w:rPr>
      </w:pPr>
    </w:p>
    <w:p w:rsidR="00816B7A" w:rsidRPr="00717156" w:rsidRDefault="00816B7A" w:rsidP="00816B7A">
      <w:pPr>
        <w:spacing w:after="0" w:line="360" w:lineRule="auto"/>
        <w:jc w:val="both"/>
        <w:rPr>
          <w:rFonts w:ascii="Times New Roman" w:eastAsia="Calibri" w:hAnsi="Times New Roman" w:cs="Times New Roman"/>
          <w:color w:val="000000" w:themeColor="text1"/>
          <w:sz w:val="28"/>
          <w:szCs w:val="28"/>
        </w:rPr>
      </w:pPr>
    </w:p>
    <w:p w:rsidR="00816B7A" w:rsidRPr="00717156" w:rsidRDefault="00816B7A" w:rsidP="00933C46">
      <w:pPr>
        <w:spacing w:after="0" w:line="480" w:lineRule="auto"/>
        <w:ind w:left="2410" w:hanging="1701"/>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Глава 1.</w:t>
      </w:r>
      <w:r w:rsidR="00933C46" w:rsidRPr="00717156">
        <w:rPr>
          <w:rFonts w:ascii="Times New Roman" w:eastAsia="Times New Roman" w:hAnsi="Times New Roman" w:cs="Times New Roman"/>
          <w:b/>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Общие положения</w:t>
      </w:r>
      <w:bookmarkEnd w:id="0"/>
      <w:bookmarkEnd w:id="1"/>
      <w:bookmarkEnd w:id="2"/>
      <w:bookmarkEnd w:id="3"/>
      <w:bookmarkEnd w:id="4"/>
    </w:p>
    <w:p w:rsidR="00816B7A" w:rsidRPr="00717156" w:rsidRDefault="00816B7A" w:rsidP="00933C46">
      <w:pPr>
        <w:spacing w:after="0" w:line="240" w:lineRule="auto"/>
        <w:ind w:left="2410" w:hanging="1701"/>
        <w:rPr>
          <w:rFonts w:ascii="Times New Roman" w:eastAsia="Times New Roman" w:hAnsi="Times New Roman" w:cs="Times New Roman"/>
          <w:b/>
          <w:color w:val="000000" w:themeColor="text1"/>
          <w:sz w:val="28"/>
          <w:szCs w:val="28"/>
          <w:lang w:eastAsia="ru-RU"/>
        </w:rPr>
      </w:pPr>
      <w:bookmarkStart w:id="6" w:name="_Toc215852671"/>
      <w:bookmarkStart w:id="7" w:name="_Toc215864186"/>
      <w:bookmarkStart w:id="8" w:name="_Toc216253337"/>
      <w:bookmarkStart w:id="9" w:name="_Toc216345583"/>
      <w:bookmarkStart w:id="10" w:name="_Toc217059338"/>
      <w:r w:rsidRPr="00717156">
        <w:rPr>
          <w:rFonts w:ascii="Times New Roman" w:eastAsia="Times New Roman" w:hAnsi="Times New Roman" w:cs="Times New Roman"/>
          <w:color w:val="000000" w:themeColor="text1"/>
          <w:sz w:val="28"/>
          <w:szCs w:val="28"/>
          <w:lang w:eastAsia="ru-RU"/>
        </w:rPr>
        <w:t>Статья 1.</w:t>
      </w:r>
      <w:r w:rsidR="00933C46" w:rsidRPr="00717156">
        <w:rPr>
          <w:rFonts w:ascii="Times New Roman" w:eastAsia="Times New Roman" w:hAnsi="Times New Roman" w:cs="Times New Roman"/>
          <w:b/>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 xml:space="preserve">Предмет регулирования настоящего </w:t>
      </w:r>
      <w:r w:rsidRPr="00717156">
        <w:rPr>
          <w:rFonts w:ascii="Times New Roman" w:eastAsia="Times New Roman" w:hAnsi="Times New Roman" w:cs="Times New Roman"/>
          <w:b/>
          <w:color w:val="000000" w:themeColor="text1"/>
          <w:sz w:val="28"/>
          <w:szCs w:val="28"/>
          <w:lang w:eastAsia="ru-RU"/>
        </w:rPr>
        <w:br/>
        <w:t>Федерального закона</w:t>
      </w:r>
      <w:bookmarkEnd w:id="6"/>
      <w:bookmarkEnd w:id="7"/>
      <w:bookmarkEnd w:id="8"/>
      <w:bookmarkEnd w:id="9"/>
      <w:bookmarkEnd w:id="10"/>
    </w:p>
    <w:p w:rsidR="00816B7A" w:rsidRPr="00717156" w:rsidRDefault="00816B7A" w:rsidP="00816B7A">
      <w:pPr>
        <w:spacing w:after="0" w:line="240" w:lineRule="auto"/>
        <w:ind w:left="2268" w:hanging="1559"/>
        <w:jc w:val="both"/>
        <w:rPr>
          <w:rFonts w:ascii="Times New Roman" w:eastAsia="Times New Roman" w:hAnsi="Times New Roman" w:cs="Times New Roman"/>
          <w:b/>
          <w:color w:val="000000" w:themeColor="text1"/>
          <w:sz w:val="28"/>
          <w:szCs w:val="28"/>
          <w:lang w:eastAsia="ru-RU"/>
        </w:rPr>
      </w:pP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 Настоящим Федеральным законом регулируются</w:t>
      </w:r>
      <w:r w:rsidRPr="00C13098">
        <w:rPr>
          <w:rFonts w:ascii="Times New Roman" w:eastAsia="Times New Roman" w:hAnsi="Times New Roman" w:cs="Times New Roman"/>
          <w:bCs/>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w:t>
      </w:r>
      <w:r w:rsidRPr="00C13098">
        <w:rPr>
          <w:rFonts w:ascii="Times New Roman" w:eastAsia="Times New Roman" w:hAnsi="Times New Roman" w:cs="Times New Roman"/>
          <w:color w:val="000000" w:themeColor="text1"/>
          <w:sz w:val="28"/>
          <w:szCs w:val="28"/>
          <w:lang w:eastAsia="ru-RU"/>
        </w:rPr>
        <w:t> отношения, возникающие при организации обращения</w:t>
      </w:r>
      <w:r w:rsidRPr="00C13098">
        <w:rPr>
          <w:rFonts w:ascii="Times New Roman" w:eastAsia="Times New Roman" w:hAnsi="Times New Roman" w:cs="Times New Roman"/>
          <w:bCs/>
          <w:color w:val="000000" w:themeColor="text1"/>
          <w:sz w:val="28"/>
          <w:szCs w:val="28"/>
          <w:lang w:eastAsia="ru-RU"/>
        </w:rPr>
        <w:t>, учете</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br/>
        <w:t xml:space="preserve">и обращении цифровых </w:t>
      </w:r>
      <w:r w:rsidRPr="00C13098">
        <w:rPr>
          <w:rFonts w:ascii="Times New Roman" w:eastAsia="Times New Roman" w:hAnsi="Times New Roman" w:cs="Times New Roman"/>
          <w:bCs/>
          <w:color w:val="000000" w:themeColor="text1"/>
          <w:sz w:val="28"/>
          <w:szCs w:val="28"/>
          <w:lang w:eastAsia="ru-RU"/>
        </w:rPr>
        <w:t>валют и иностранных цифровых инструментов</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br/>
        <w:t xml:space="preserve">а также при </w:t>
      </w:r>
      <w:r w:rsidRPr="00C13098">
        <w:rPr>
          <w:rFonts w:ascii="Times New Roman" w:eastAsia="Times New Roman" w:hAnsi="Times New Roman" w:cs="Times New Roman"/>
          <w:bCs/>
          <w:color w:val="000000" w:themeColor="text1"/>
          <w:sz w:val="28"/>
          <w:szCs w:val="28"/>
          <w:lang w:eastAsia="ru-RU"/>
        </w:rPr>
        <w:t>майнинге цифровых валют;</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отношения, возникающие при размещении, организации обращения, учете и обращении цифровых прав;</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3) деятельность оператора информационной системы, в которой осуществляется выпуск цифровых финансовых активов, организации, осуществляющей обмен цифровых валют, и цифрового депозитария;</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 деятельность брокера, управляющего, управляющей компании, организатора торговли, клиринговой организации, связанная с организацией обращения цифровых валют и</w:t>
      </w:r>
      <w:r w:rsidRPr="00C13098">
        <w:rPr>
          <w:rFonts w:ascii="Times New Roman" w:eastAsia="Times New Roman" w:hAnsi="Times New Roman" w:cs="Times New Roman"/>
          <w:color w:val="000000" w:themeColor="text1"/>
          <w:sz w:val="28"/>
          <w:szCs w:val="28"/>
          <w:lang w:eastAsia="ru-RU"/>
        </w:rPr>
        <w:t xml:space="preserve"> цифровых прав.</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2. Законодательство Российской Федерации о цифровых валютах и цифровых правах состоит из настоящего Федерального закона, других федеральных законов, а также принимаемых в соответствии </w:t>
      </w:r>
      <w:r w:rsidRPr="00C13098">
        <w:rPr>
          <w:rFonts w:ascii="Times New Roman" w:eastAsia="Times New Roman" w:hAnsi="Times New Roman" w:cs="Times New Roman"/>
          <w:color w:val="000000" w:themeColor="text1"/>
          <w:sz w:val="28"/>
          <w:szCs w:val="28"/>
          <w:lang w:eastAsia="ru-RU"/>
        </w:rPr>
        <w:br/>
        <w:t>с настоящим Федеральным законом и другими федеральными законами нормативных правовых актов и нормативных актов Банка России.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bookmarkStart w:id="11" w:name="P18"/>
      <w:bookmarkEnd w:id="11"/>
      <w:r w:rsidRPr="00C13098">
        <w:rPr>
          <w:rFonts w:ascii="Times New Roman" w:eastAsia="Times New Roman" w:hAnsi="Times New Roman" w:cs="Times New Roman"/>
          <w:color w:val="000000" w:themeColor="text1"/>
          <w:sz w:val="28"/>
          <w:szCs w:val="28"/>
          <w:lang w:eastAsia="ru-RU"/>
        </w:rPr>
        <w:t xml:space="preserve">3. Организацию обращения </w:t>
      </w:r>
      <w:r w:rsidRPr="00C13098">
        <w:rPr>
          <w:rFonts w:ascii="Times New Roman" w:eastAsia="Times New Roman" w:hAnsi="Times New Roman" w:cs="Times New Roman"/>
          <w:bCs/>
          <w:color w:val="000000" w:themeColor="text1"/>
          <w:sz w:val="28"/>
          <w:szCs w:val="28"/>
          <w:lang w:eastAsia="ru-RU"/>
        </w:rPr>
        <w:t>цифровых валют осуществляют только</w:t>
      </w:r>
      <w:r w:rsidRPr="00C13098">
        <w:rPr>
          <w:rFonts w:ascii="Times New Roman" w:eastAsia="Times New Roman" w:hAnsi="Times New Roman" w:cs="Times New Roman"/>
          <w:color w:val="000000" w:themeColor="text1"/>
          <w:sz w:val="28"/>
          <w:szCs w:val="28"/>
          <w:lang w:eastAsia="ru-RU"/>
        </w:rPr>
        <w:t xml:space="preserve"> лица, указанные в </w:t>
      </w:r>
      <w:r w:rsidRPr="00C13098">
        <w:rPr>
          <w:rFonts w:ascii="Times New Roman" w:eastAsia="Times New Roman" w:hAnsi="Times New Roman" w:cs="Times New Roman"/>
          <w:bCs/>
          <w:color w:val="000000" w:themeColor="text1"/>
          <w:sz w:val="28"/>
          <w:szCs w:val="28"/>
          <w:lang w:eastAsia="ru-RU"/>
        </w:rPr>
        <w:t>статьях 14 - 18</w:t>
      </w:r>
      <w:r w:rsidRPr="00C13098">
        <w:rPr>
          <w:rFonts w:ascii="Times New Roman" w:eastAsia="Times New Roman" w:hAnsi="Times New Roman" w:cs="Times New Roman"/>
          <w:color w:val="000000" w:themeColor="text1"/>
          <w:sz w:val="28"/>
          <w:szCs w:val="28"/>
          <w:lang w:eastAsia="ru-RU"/>
        </w:rPr>
        <w:t xml:space="preserve"> настоящего Федерального закона (далее - лица, </w:t>
      </w:r>
      <w:r w:rsidRPr="00C13098">
        <w:rPr>
          <w:rFonts w:ascii="Times New Roman" w:eastAsia="Times New Roman" w:hAnsi="Times New Roman" w:cs="Times New Roman"/>
          <w:bCs/>
          <w:color w:val="000000" w:themeColor="text1"/>
          <w:sz w:val="28"/>
          <w:szCs w:val="28"/>
          <w:lang w:eastAsia="ru-RU"/>
        </w:rPr>
        <w:t xml:space="preserve">организующие обращение цифровых валют), и клиринговые организации в соответствии с требованиями, предусмотренными </w:t>
      </w:r>
      <w:r w:rsidRPr="00C13098">
        <w:rPr>
          <w:rFonts w:ascii="Times New Roman" w:eastAsia="Times New Roman" w:hAnsi="Times New Roman" w:cs="Times New Roman"/>
          <w:color w:val="000000" w:themeColor="text1"/>
          <w:sz w:val="28"/>
          <w:szCs w:val="28"/>
          <w:lang w:eastAsia="ru-RU"/>
        </w:rPr>
        <w:t>настоящим Федеральным законом, другими федеральными законами,</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иными нормативными правовыми актами</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нормативными актами Банка России</w:t>
      </w:r>
      <w:r w:rsidRPr="00C13098">
        <w:rPr>
          <w:rFonts w:ascii="Times New Roman" w:eastAsia="Times New Roman" w:hAnsi="Times New Roman" w:cs="Times New Roman"/>
          <w:bCs/>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4. </w:t>
      </w:r>
      <w:r w:rsidRPr="00C13098">
        <w:rPr>
          <w:rFonts w:ascii="Times New Roman" w:eastAsia="Times New Roman" w:hAnsi="Times New Roman" w:cs="Times New Roman"/>
          <w:bCs/>
          <w:color w:val="000000" w:themeColor="text1"/>
          <w:sz w:val="28"/>
          <w:szCs w:val="28"/>
          <w:lang w:eastAsia="ru-RU"/>
        </w:rPr>
        <w:t>Организация</w:t>
      </w:r>
      <w:r w:rsidRPr="00C13098">
        <w:rPr>
          <w:rFonts w:ascii="Times New Roman" w:eastAsia="Times New Roman" w:hAnsi="Times New Roman" w:cs="Times New Roman"/>
          <w:color w:val="000000" w:themeColor="text1"/>
          <w:sz w:val="28"/>
          <w:szCs w:val="28"/>
          <w:lang w:eastAsia="ru-RU"/>
        </w:rPr>
        <w:t xml:space="preserve"> обращения</w:t>
      </w:r>
      <w:r w:rsidRPr="00C13098">
        <w:rPr>
          <w:rFonts w:ascii="Times New Roman" w:eastAsia="Times New Roman" w:hAnsi="Times New Roman" w:cs="Times New Roman"/>
          <w:bCs/>
          <w:color w:val="000000" w:themeColor="text1"/>
          <w:sz w:val="28"/>
          <w:szCs w:val="28"/>
          <w:lang w:eastAsia="ru-RU"/>
        </w:rPr>
        <w:t>, учет и обращение иностранных</w:t>
      </w:r>
      <w:r w:rsidRPr="00C13098">
        <w:rPr>
          <w:rFonts w:ascii="Times New Roman" w:eastAsia="Times New Roman" w:hAnsi="Times New Roman" w:cs="Times New Roman"/>
          <w:color w:val="000000" w:themeColor="text1"/>
          <w:sz w:val="28"/>
          <w:szCs w:val="28"/>
          <w:lang w:eastAsia="ru-RU"/>
        </w:rPr>
        <w:t xml:space="preserve"> цифровых </w:t>
      </w:r>
      <w:r w:rsidRPr="00C13098">
        <w:rPr>
          <w:rFonts w:ascii="Times New Roman" w:eastAsia="Times New Roman" w:hAnsi="Times New Roman" w:cs="Times New Roman"/>
          <w:bCs/>
          <w:color w:val="000000" w:themeColor="text1"/>
          <w:sz w:val="28"/>
          <w:szCs w:val="28"/>
          <w:lang w:eastAsia="ru-RU"/>
        </w:rPr>
        <w:t>инструментов в Российской Федерации осуществляются в соответствии с требованиями</w:t>
      </w:r>
      <w:r w:rsidRPr="00C13098">
        <w:rPr>
          <w:rFonts w:ascii="Times New Roman" w:eastAsia="Times New Roman" w:hAnsi="Times New Roman" w:cs="Times New Roman"/>
          <w:color w:val="000000" w:themeColor="text1"/>
          <w:sz w:val="28"/>
          <w:szCs w:val="28"/>
          <w:lang w:eastAsia="ru-RU"/>
        </w:rPr>
        <w:t xml:space="preserve"> настоящего Федерального закона, </w:t>
      </w:r>
      <w:r w:rsidRPr="00C13098">
        <w:rPr>
          <w:rFonts w:ascii="Times New Roman" w:eastAsia="Times New Roman" w:hAnsi="Times New Roman" w:cs="Times New Roman"/>
          <w:bCs/>
          <w:color w:val="000000" w:themeColor="text1"/>
          <w:sz w:val="28"/>
          <w:szCs w:val="28"/>
          <w:lang w:eastAsia="ru-RU"/>
        </w:rPr>
        <w:t xml:space="preserve">других </w:t>
      </w:r>
      <w:r w:rsidRPr="00C13098">
        <w:rPr>
          <w:rFonts w:ascii="Times New Roman" w:eastAsia="Times New Roman" w:hAnsi="Times New Roman" w:cs="Times New Roman"/>
          <w:bCs/>
          <w:color w:val="000000" w:themeColor="text1"/>
          <w:sz w:val="28"/>
          <w:szCs w:val="28"/>
          <w:lang w:eastAsia="ru-RU"/>
        </w:rPr>
        <w:lastRenderedPageBreak/>
        <w:t>федеральных законов, принимаемых в соответствии с настоящим Федеральным законом и другими федеральными законами нормативных правовых актов, нормативных актов Банка России, установленными к организации</w:t>
      </w:r>
      <w:r w:rsidRPr="00C13098">
        <w:rPr>
          <w:rFonts w:ascii="Times New Roman" w:eastAsia="Times New Roman" w:hAnsi="Times New Roman" w:cs="Times New Roman"/>
          <w:color w:val="000000" w:themeColor="text1"/>
          <w:sz w:val="28"/>
          <w:szCs w:val="28"/>
          <w:lang w:eastAsia="ru-RU"/>
        </w:rPr>
        <w:t xml:space="preserve"> обращения</w:t>
      </w:r>
      <w:r w:rsidRPr="00C13098">
        <w:rPr>
          <w:rFonts w:ascii="Times New Roman" w:eastAsia="Times New Roman" w:hAnsi="Times New Roman" w:cs="Times New Roman"/>
          <w:bCs/>
          <w:color w:val="000000" w:themeColor="text1"/>
          <w:sz w:val="28"/>
          <w:szCs w:val="28"/>
          <w:lang w:eastAsia="ru-RU"/>
        </w:rPr>
        <w:t>, учету и обращению цифровых валют. Дополнительные требования к организации обращения, учету и обращению иностранных цифровых инструментов могут быть установлены нормативным актом Банка России.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5. </w:t>
      </w:r>
      <w:proofErr w:type="gramStart"/>
      <w:r w:rsidRPr="00C13098">
        <w:rPr>
          <w:rFonts w:ascii="Times New Roman" w:eastAsia="Times New Roman" w:hAnsi="Times New Roman" w:cs="Times New Roman"/>
          <w:bCs/>
          <w:color w:val="000000" w:themeColor="text1"/>
          <w:sz w:val="28"/>
          <w:szCs w:val="28"/>
          <w:lang w:eastAsia="ru-RU"/>
        </w:rPr>
        <w:t>Если другим федеральным</w:t>
      </w:r>
      <w:r w:rsidRPr="00C13098">
        <w:rPr>
          <w:rFonts w:ascii="Times New Roman" w:eastAsia="Times New Roman" w:hAnsi="Times New Roman" w:cs="Times New Roman"/>
          <w:color w:val="000000" w:themeColor="text1"/>
          <w:sz w:val="28"/>
          <w:szCs w:val="28"/>
          <w:lang w:eastAsia="ru-RU"/>
        </w:rPr>
        <w:t xml:space="preserve"> законом, а также принимаемым </w:t>
      </w:r>
      <w:r w:rsidRPr="00C13098">
        <w:rPr>
          <w:rFonts w:ascii="Times New Roman" w:eastAsia="Times New Roman" w:hAnsi="Times New Roman" w:cs="Times New Roman"/>
          <w:color w:val="000000" w:themeColor="text1"/>
          <w:sz w:val="28"/>
          <w:szCs w:val="28"/>
          <w:lang w:eastAsia="ru-RU"/>
        </w:rPr>
        <w:br/>
        <w:t xml:space="preserve">в соответствии с ним </w:t>
      </w:r>
      <w:r w:rsidRPr="00C13098">
        <w:rPr>
          <w:rFonts w:ascii="Times New Roman" w:eastAsia="Times New Roman" w:hAnsi="Times New Roman" w:cs="Times New Roman"/>
          <w:bCs/>
          <w:color w:val="000000" w:themeColor="text1"/>
          <w:sz w:val="28"/>
          <w:szCs w:val="28"/>
          <w:lang w:eastAsia="ru-RU"/>
        </w:rPr>
        <w:t>нормативным правовым актом или нормативным актом Банка России регулируются отношения, возникающие при организации обращения, учете и обращении цифровых валют, и соответствующими федеральным законом, иным нормативным правовым актом, нормативным актом Банка России не предусмотрено иное, установленное регулирование применяется также к отношениям, возникающим при организации обращения, учете и обращении иностранных цифровых</w:t>
      </w:r>
      <w:proofErr w:type="gramEnd"/>
      <w:r w:rsidRPr="00C13098">
        <w:rPr>
          <w:rFonts w:ascii="Times New Roman" w:eastAsia="Times New Roman" w:hAnsi="Times New Roman" w:cs="Times New Roman"/>
          <w:bCs/>
          <w:color w:val="000000" w:themeColor="text1"/>
          <w:sz w:val="28"/>
          <w:szCs w:val="28"/>
          <w:lang w:eastAsia="ru-RU"/>
        </w:rPr>
        <w:t xml:space="preserve"> инструментов</w:t>
      </w:r>
      <w:r w:rsidRPr="00C13098">
        <w:rPr>
          <w:rFonts w:ascii="Times New Roman" w:eastAsia="Times New Roman" w:hAnsi="Times New Roman" w:cs="Times New Roman"/>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6. </w:t>
      </w:r>
      <w:proofErr w:type="gramStart"/>
      <w:r w:rsidRPr="00C13098">
        <w:rPr>
          <w:rFonts w:ascii="Times New Roman" w:eastAsia="Times New Roman" w:hAnsi="Times New Roman" w:cs="Times New Roman"/>
          <w:color w:val="000000" w:themeColor="text1"/>
          <w:sz w:val="28"/>
          <w:szCs w:val="28"/>
          <w:lang w:eastAsia="ru-RU"/>
        </w:rPr>
        <w:t xml:space="preserve">В Российской Федерации запрещается принимать, если иное </w:t>
      </w:r>
      <w:r w:rsidRPr="00C13098">
        <w:rPr>
          <w:rFonts w:ascii="Times New Roman" w:eastAsia="Times New Roman" w:hAnsi="Times New Roman" w:cs="Times New Roman"/>
          <w:color w:val="000000" w:themeColor="text1"/>
          <w:sz w:val="28"/>
          <w:szCs w:val="28"/>
          <w:lang w:eastAsia="ru-RU"/>
        </w:rPr>
        <w:br/>
        <w:t xml:space="preserve">не установлено настоящим Федеральным законом, </w:t>
      </w:r>
      <w:r w:rsidRPr="00C13098">
        <w:rPr>
          <w:rFonts w:ascii="Times New Roman" w:eastAsia="Times New Roman" w:hAnsi="Times New Roman" w:cs="Times New Roman"/>
          <w:bCs/>
          <w:color w:val="000000" w:themeColor="text1"/>
          <w:sz w:val="28"/>
          <w:szCs w:val="28"/>
          <w:lang w:eastAsia="ru-RU"/>
        </w:rPr>
        <w:t>цифровые валюты и цифровые права в качестве средства платежа, или</w:t>
      </w:r>
      <w:r w:rsidRPr="00C13098">
        <w:rPr>
          <w:rFonts w:ascii="Times New Roman" w:eastAsia="Times New Roman" w:hAnsi="Times New Roman" w:cs="Times New Roman"/>
          <w:color w:val="000000" w:themeColor="text1"/>
          <w:sz w:val="28"/>
          <w:szCs w:val="28"/>
          <w:lang w:eastAsia="ru-RU"/>
        </w:rPr>
        <w:t xml:space="preserve"> встречного предоставления, или иного способа, позволяющего предполагать оплату </w:t>
      </w:r>
      <w:r w:rsidRPr="00C13098">
        <w:rPr>
          <w:rFonts w:ascii="Times New Roman" w:eastAsia="Times New Roman" w:hAnsi="Times New Roman" w:cs="Times New Roman"/>
          <w:bCs/>
          <w:color w:val="000000" w:themeColor="text1"/>
          <w:sz w:val="28"/>
          <w:szCs w:val="28"/>
          <w:lang w:eastAsia="ru-RU"/>
        </w:rPr>
        <w:t xml:space="preserve">цифровыми валютами или цифровыми правами товаров, информации и </w:t>
      </w:r>
      <w:r w:rsidRPr="00C13098">
        <w:rPr>
          <w:rFonts w:ascii="Times New Roman" w:eastAsia="Times New Roman" w:hAnsi="Times New Roman" w:cs="Times New Roman"/>
          <w:bCs/>
          <w:color w:val="000000" w:themeColor="text1"/>
          <w:sz w:val="28"/>
          <w:szCs w:val="28"/>
          <w:lang w:eastAsia="ru-RU"/>
        </w:rPr>
        <w:lastRenderedPageBreak/>
        <w:t>результатов интеллектуальной деятельности, в том числе исключительных прав на них, выполняемых работ, оказываемых услуг.</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7. Запрет, указанный в части 6 настоящей статьи, </w:t>
      </w:r>
      <w:r w:rsidR="003E3585">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не распространяется на следующие случаи: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C13098">
        <w:rPr>
          <w:rFonts w:ascii="Times New Roman" w:eastAsia="Times New Roman" w:hAnsi="Times New Roman" w:cs="Times New Roman"/>
          <w:bCs/>
          <w:color w:val="000000" w:themeColor="text1"/>
          <w:sz w:val="28"/>
          <w:szCs w:val="28"/>
          <w:lang w:eastAsia="ru-RU"/>
        </w:rPr>
        <w:t>1) использование цифровых валют и цифровых прав в качестве средства платежа, или встречного предоставления, или иного способа, позволяющего предполагать оплату цифровыми валютами или цифровыми правами по внешнеторговым договорам (контрактам), которые заключены между резидентами и нерезидентами и предусматривают</w:t>
      </w:r>
      <w:r w:rsidRPr="00C13098">
        <w:rPr>
          <w:rFonts w:ascii="Times New Roman" w:eastAsia="Times New Roman" w:hAnsi="Times New Roman" w:cs="Times New Roman"/>
          <w:color w:val="000000" w:themeColor="text1"/>
          <w:sz w:val="28"/>
          <w:szCs w:val="28"/>
          <w:lang w:eastAsia="ru-RU"/>
        </w:rPr>
        <w:t xml:space="preserve"> передачу </w:t>
      </w:r>
      <w:r w:rsidRPr="00C13098">
        <w:rPr>
          <w:rFonts w:ascii="Times New Roman" w:eastAsia="Times New Roman" w:hAnsi="Times New Roman" w:cs="Times New Roman"/>
          <w:bCs/>
          <w:color w:val="000000" w:themeColor="text1"/>
          <w:sz w:val="28"/>
          <w:szCs w:val="28"/>
          <w:lang w:eastAsia="ru-RU"/>
        </w:rPr>
        <w:t xml:space="preserve">товаров, </w:t>
      </w:r>
      <w:r w:rsidRPr="00C13098">
        <w:rPr>
          <w:rFonts w:ascii="Times New Roman" w:eastAsia="Times New Roman" w:hAnsi="Times New Roman" w:cs="Times New Roman"/>
          <w:color w:val="000000" w:themeColor="text1"/>
          <w:sz w:val="28"/>
          <w:szCs w:val="28"/>
          <w:lang w:eastAsia="ru-RU"/>
        </w:rPr>
        <w:t xml:space="preserve">информации и результатов интеллектуальной деятельности, в том числе исключительных прав на них, </w:t>
      </w:r>
      <w:r w:rsidRPr="00C13098">
        <w:rPr>
          <w:rFonts w:ascii="Times New Roman" w:eastAsia="Times New Roman" w:hAnsi="Times New Roman" w:cs="Times New Roman"/>
          <w:bCs/>
          <w:color w:val="000000" w:themeColor="text1"/>
          <w:sz w:val="28"/>
          <w:szCs w:val="28"/>
          <w:lang w:eastAsia="ru-RU"/>
        </w:rPr>
        <w:t>выполнение работ, оказание услуг (далее - внешнеторговый договор);</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получение цифровых валют</w:t>
      </w:r>
      <w:r w:rsidRPr="00C13098">
        <w:rPr>
          <w:rFonts w:ascii="Times New Roman" w:eastAsia="Times New Roman" w:hAnsi="Times New Roman" w:cs="Times New Roman"/>
          <w:color w:val="000000" w:themeColor="text1"/>
          <w:sz w:val="28"/>
          <w:szCs w:val="28"/>
          <w:lang w:eastAsia="ru-RU"/>
        </w:rPr>
        <w:t xml:space="preserve"> в результате </w:t>
      </w:r>
      <w:r w:rsidRPr="00C13098">
        <w:rPr>
          <w:rFonts w:ascii="Times New Roman" w:eastAsia="Times New Roman" w:hAnsi="Times New Roman" w:cs="Times New Roman"/>
          <w:bCs/>
          <w:color w:val="000000" w:themeColor="text1"/>
          <w:sz w:val="28"/>
          <w:szCs w:val="28"/>
          <w:lang w:eastAsia="ru-RU"/>
        </w:rPr>
        <w:t>майнинга цифровых валют</w:t>
      </w:r>
      <w:r w:rsidRPr="00C13098">
        <w:rPr>
          <w:rFonts w:ascii="Times New Roman" w:eastAsia="Times New Roman" w:hAnsi="Times New Roman" w:cs="Times New Roman"/>
          <w:color w:val="000000" w:themeColor="text1"/>
          <w:sz w:val="28"/>
          <w:szCs w:val="28"/>
          <w:lang w:eastAsia="ru-RU"/>
        </w:rPr>
        <w:t xml:space="preserve"> и (или) получение лицом, осуществляющим майнинг </w:t>
      </w:r>
      <w:r w:rsidRPr="00C13098">
        <w:rPr>
          <w:rFonts w:ascii="Times New Roman" w:eastAsia="Times New Roman" w:hAnsi="Times New Roman" w:cs="Times New Roman"/>
          <w:bCs/>
          <w:color w:val="000000" w:themeColor="text1"/>
          <w:sz w:val="28"/>
          <w:szCs w:val="28"/>
          <w:lang w:eastAsia="ru-RU"/>
        </w:rPr>
        <w:t>цифровых валют</w:t>
      </w:r>
      <w:r w:rsidRPr="00C13098">
        <w:rPr>
          <w:rFonts w:ascii="Times New Roman" w:eastAsia="Times New Roman" w:hAnsi="Times New Roman" w:cs="Times New Roman"/>
          <w:color w:val="000000" w:themeColor="text1"/>
          <w:sz w:val="28"/>
          <w:szCs w:val="28"/>
          <w:lang w:eastAsia="ru-RU"/>
        </w:rPr>
        <w:t xml:space="preserve"> (в том числе участником майнинг-пула), лицом, организующим деятельность майнинг-пула, вознаграждения в </w:t>
      </w:r>
      <w:r w:rsidRPr="00C13098">
        <w:rPr>
          <w:rFonts w:ascii="Times New Roman" w:eastAsia="Times New Roman" w:hAnsi="Times New Roman" w:cs="Times New Roman"/>
          <w:bCs/>
          <w:color w:val="000000" w:themeColor="text1"/>
          <w:sz w:val="28"/>
          <w:szCs w:val="28"/>
          <w:lang w:eastAsia="ru-RU"/>
        </w:rPr>
        <w:t>цифровых валютах</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br/>
        <w:t xml:space="preserve">за подтверждение записей в информационной системе (в том числе </w:t>
      </w:r>
      <w:r w:rsidRPr="00C13098">
        <w:rPr>
          <w:rFonts w:ascii="Times New Roman" w:eastAsia="Times New Roman" w:hAnsi="Times New Roman" w:cs="Times New Roman"/>
          <w:color w:val="000000" w:themeColor="text1"/>
          <w:sz w:val="28"/>
          <w:szCs w:val="28"/>
          <w:lang w:eastAsia="ru-RU"/>
        </w:rPr>
        <w:br/>
        <w:t xml:space="preserve">в результате распределения </w:t>
      </w:r>
      <w:r w:rsidRPr="00C13098">
        <w:rPr>
          <w:rFonts w:ascii="Times New Roman" w:eastAsia="Times New Roman" w:hAnsi="Times New Roman" w:cs="Times New Roman"/>
          <w:bCs/>
          <w:color w:val="000000" w:themeColor="text1"/>
          <w:sz w:val="28"/>
          <w:szCs w:val="28"/>
          <w:lang w:eastAsia="ru-RU"/>
        </w:rPr>
        <w:t>цифровых валют</w:t>
      </w:r>
      <w:r w:rsidRPr="00C13098">
        <w:rPr>
          <w:rFonts w:ascii="Times New Roman" w:eastAsia="Times New Roman" w:hAnsi="Times New Roman" w:cs="Times New Roman"/>
          <w:color w:val="000000" w:themeColor="text1"/>
          <w:sz w:val="28"/>
          <w:szCs w:val="28"/>
          <w:lang w:eastAsia="ru-RU"/>
        </w:rPr>
        <w:t xml:space="preserve"> среди участников майнинг-пула</w:t>
      </w:r>
      <w:r w:rsidRPr="00C13098">
        <w:rPr>
          <w:rFonts w:ascii="Times New Roman" w:eastAsia="Times New Roman" w:hAnsi="Times New Roman" w:cs="Times New Roman"/>
          <w:bCs/>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3) использование цифровых валют для оплаты комиссий, предусмотренных правилами (техническими особенностями) </w:t>
      </w:r>
      <w:r w:rsidRPr="00C13098">
        <w:rPr>
          <w:rFonts w:ascii="Times New Roman" w:eastAsia="Times New Roman" w:hAnsi="Times New Roman" w:cs="Times New Roman"/>
          <w:bCs/>
          <w:color w:val="000000" w:themeColor="text1"/>
          <w:sz w:val="28"/>
          <w:szCs w:val="28"/>
          <w:lang w:eastAsia="ru-RU"/>
        </w:rPr>
        <w:lastRenderedPageBreak/>
        <w:t>информационной системы, в которой открыты адреса-идентификаторы, на которых учитываются указанные цифровые валюты;</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 использование цифровых валют и цифровых прав в качестве средства платежа, или встречного предоставления, или иного способа, позволяющего предполагать оплату цифровыми валютами или цифровыми правами ценных бумаг, иных цифровых валют или иных цифровых прав с соблюдением требований настоящего Федерального закона.</w:t>
      </w:r>
      <w:bookmarkStart w:id="12" w:name="P22"/>
      <w:bookmarkEnd w:id="12"/>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8. </w:t>
      </w:r>
      <w:proofErr w:type="gramStart"/>
      <w:r w:rsidRPr="00C13098">
        <w:rPr>
          <w:rFonts w:ascii="Times New Roman" w:eastAsia="Times New Roman" w:hAnsi="Times New Roman" w:cs="Times New Roman"/>
          <w:bCs/>
          <w:color w:val="000000" w:themeColor="text1"/>
          <w:sz w:val="28"/>
          <w:szCs w:val="28"/>
          <w:lang w:eastAsia="ru-RU"/>
        </w:rPr>
        <w:t>Действие положений пункта 1 части 7 настоящей статьи, части 5 статьи 18, пункта 1 части 8 статьи 21, пункта 2 части 1 и части 7 статьи 30, части 4, пункта 6 части 5 и пункта 1 части 8 статьи 31 настоящего Федерального закона распространяется также на резидента, являющегося агентом (комиссионером, поверенным) лица, заключившего внешнеторговый договор, при оказании им услуг, связанных</w:t>
      </w:r>
      <w:proofErr w:type="gramEnd"/>
      <w:r w:rsidRPr="00C13098">
        <w:rPr>
          <w:rFonts w:ascii="Times New Roman" w:eastAsia="Times New Roman" w:hAnsi="Times New Roman" w:cs="Times New Roman"/>
          <w:bCs/>
          <w:color w:val="000000" w:themeColor="text1"/>
          <w:sz w:val="28"/>
          <w:szCs w:val="28"/>
          <w:lang w:eastAsia="ru-RU"/>
        </w:rPr>
        <w:t xml:space="preserve"> с заключением, исполнением или прекращением внешнеторгового договора либо в целях обеспечения исполнения обязательств по внешнеторговому договору.</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9. </w:t>
      </w:r>
      <w:proofErr w:type="gramStart"/>
      <w:r w:rsidRPr="00C13098">
        <w:rPr>
          <w:rFonts w:ascii="Times New Roman" w:eastAsia="Times New Roman" w:hAnsi="Times New Roman" w:cs="Times New Roman"/>
          <w:bCs/>
          <w:color w:val="000000" w:themeColor="text1"/>
          <w:sz w:val="28"/>
          <w:szCs w:val="28"/>
          <w:lang w:eastAsia="ru-RU"/>
        </w:rPr>
        <w:t xml:space="preserve">В Российской Федерации запрещается, если иное не установлено настоящим Федеральным законом, распространение информации, в том числе с использованием рекламы, об использовании цифровых валют и цифровых прав в качестве средства платежа, или встречного предоставления, или иного способа, позволяющего предполагать оплату </w:t>
      </w:r>
      <w:r w:rsidRPr="00C13098">
        <w:rPr>
          <w:rFonts w:ascii="Times New Roman" w:eastAsia="Times New Roman" w:hAnsi="Times New Roman" w:cs="Times New Roman"/>
          <w:bCs/>
          <w:color w:val="000000" w:themeColor="text1"/>
          <w:sz w:val="28"/>
          <w:szCs w:val="28"/>
          <w:lang w:eastAsia="ru-RU"/>
        </w:rPr>
        <w:lastRenderedPageBreak/>
        <w:t>цифровыми валютами или цифровыми правами</w:t>
      </w:r>
      <w:r w:rsidRPr="00C13098">
        <w:rPr>
          <w:rFonts w:ascii="Times New Roman" w:eastAsia="Times New Roman" w:hAnsi="Times New Roman" w:cs="Times New Roman"/>
          <w:color w:val="000000" w:themeColor="text1"/>
          <w:sz w:val="28"/>
          <w:szCs w:val="28"/>
          <w:lang w:eastAsia="ru-RU"/>
        </w:rPr>
        <w:t xml:space="preserve"> товаров, информации и результатов интеллектуальной деятельности, в том числе исключительных прав на них</w:t>
      </w:r>
      <w:r w:rsidRPr="00C13098">
        <w:rPr>
          <w:rFonts w:ascii="Times New Roman" w:eastAsia="Times New Roman" w:hAnsi="Times New Roman" w:cs="Times New Roman"/>
          <w:bCs/>
          <w:color w:val="000000" w:themeColor="text1"/>
          <w:sz w:val="28"/>
          <w:szCs w:val="28"/>
          <w:lang w:eastAsia="ru-RU"/>
        </w:rPr>
        <w:t>, выполнение работ, оказание</w:t>
      </w:r>
      <w:proofErr w:type="gramEnd"/>
      <w:r w:rsidRPr="00C13098">
        <w:rPr>
          <w:rFonts w:ascii="Times New Roman" w:eastAsia="Times New Roman" w:hAnsi="Times New Roman" w:cs="Times New Roman"/>
          <w:bCs/>
          <w:color w:val="000000" w:themeColor="text1"/>
          <w:sz w:val="28"/>
          <w:szCs w:val="28"/>
          <w:lang w:eastAsia="ru-RU"/>
        </w:rPr>
        <w:t xml:space="preserve"> услуг</w:t>
      </w:r>
      <w:r w:rsidRPr="00C13098">
        <w:rPr>
          <w:rFonts w:ascii="Times New Roman" w:eastAsia="Times New Roman" w:hAnsi="Times New Roman" w:cs="Times New Roman"/>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10. Запрет, указанный в части 9 настоящей статьи, не применяется к распространению</w:t>
      </w:r>
      <w:r w:rsidRPr="00C13098">
        <w:rPr>
          <w:rFonts w:ascii="Times New Roman" w:eastAsia="Times New Roman" w:hAnsi="Times New Roman" w:cs="Times New Roman"/>
          <w:color w:val="000000" w:themeColor="text1"/>
          <w:sz w:val="28"/>
          <w:szCs w:val="28"/>
          <w:lang w:eastAsia="ru-RU"/>
        </w:rPr>
        <w:t xml:space="preserve"> информации об использовании </w:t>
      </w:r>
      <w:r w:rsidRPr="00C13098">
        <w:rPr>
          <w:rFonts w:ascii="Times New Roman" w:eastAsia="Times New Roman" w:hAnsi="Times New Roman" w:cs="Times New Roman"/>
          <w:bCs/>
          <w:color w:val="000000" w:themeColor="text1"/>
          <w:sz w:val="28"/>
          <w:szCs w:val="28"/>
          <w:lang w:eastAsia="ru-RU"/>
        </w:rPr>
        <w:t>цифровых валют и цифровых прав</w:t>
      </w:r>
      <w:r w:rsidRPr="00C13098">
        <w:rPr>
          <w:rFonts w:ascii="Times New Roman" w:eastAsia="Times New Roman" w:hAnsi="Times New Roman" w:cs="Times New Roman"/>
          <w:color w:val="000000" w:themeColor="text1"/>
          <w:sz w:val="28"/>
          <w:szCs w:val="28"/>
          <w:lang w:eastAsia="ru-RU"/>
        </w:rPr>
        <w:t xml:space="preserve"> в качестве </w:t>
      </w:r>
      <w:r w:rsidRPr="00C13098">
        <w:rPr>
          <w:rFonts w:ascii="Times New Roman" w:eastAsia="Times New Roman" w:hAnsi="Times New Roman" w:cs="Times New Roman"/>
          <w:bCs/>
          <w:color w:val="000000" w:themeColor="text1"/>
          <w:sz w:val="28"/>
          <w:szCs w:val="28"/>
          <w:lang w:eastAsia="ru-RU"/>
        </w:rPr>
        <w:t xml:space="preserve">средства платежа, или </w:t>
      </w:r>
      <w:r w:rsidRPr="00C13098">
        <w:rPr>
          <w:rFonts w:ascii="Times New Roman" w:eastAsia="Times New Roman" w:hAnsi="Times New Roman" w:cs="Times New Roman"/>
          <w:color w:val="000000" w:themeColor="text1"/>
          <w:sz w:val="28"/>
          <w:szCs w:val="28"/>
          <w:lang w:eastAsia="ru-RU"/>
        </w:rPr>
        <w:t>встречного предоставления</w:t>
      </w:r>
      <w:r w:rsidRPr="00C13098">
        <w:rPr>
          <w:rFonts w:ascii="Times New Roman" w:eastAsia="Times New Roman" w:hAnsi="Times New Roman" w:cs="Times New Roman"/>
          <w:bCs/>
          <w:color w:val="000000" w:themeColor="text1"/>
          <w:sz w:val="28"/>
          <w:szCs w:val="28"/>
          <w:lang w:eastAsia="ru-RU"/>
        </w:rPr>
        <w:t xml:space="preserve">, или иного способа, позволяющего предполагать оплату цифровыми валютами или цифровыми правами в случаях, установленных частью 7 настоящей статьи. </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11. В Российской Федерации не допускается делать оферты и приглашать делать оферты о приобретении цифровых валют лицами, по поручениям которых брокер в соответствии со статьей 31 настоящего Федерального закона не вправе приобретать цифровые валюты.</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12. В Российской Федерации не допускаются публичные оферты о приобретении цифровых валют и цифровых прав в обмен на ценные бумаги.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13. В соответствии с Федеральным законом от 31 июля 2020 года </w:t>
      </w:r>
      <w:r w:rsidRPr="00C13098">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258-ФЗ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Об экспериментальных правовых режимах в сфере цифровых </w:t>
      </w:r>
      <w:r w:rsidRPr="00C13098">
        <w:rPr>
          <w:rFonts w:ascii="Times New Roman" w:eastAsia="Times New Roman" w:hAnsi="Times New Roman" w:cs="Times New Roman"/>
          <w:color w:val="000000" w:themeColor="text1"/>
          <w:sz w:val="28"/>
          <w:szCs w:val="28"/>
          <w:lang w:eastAsia="ru-RU"/>
        </w:rPr>
        <w:br/>
        <w:t>и технологических инноваций в Российской Федерации</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в области законодательства Российской Федерации, регулирующего отношения, </w:t>
      </w:r>
      <w:r w:rsidRPr="00C13098">
        <w:rPr>
          <w:rFonts w:ascii="Times New Roman" w:eastAsia="Times New Roman" w:hAnsi="Times New Roman" w:cs="Times New Roman"/>
          <w:bCs/>
          <w:color w:val="000000" w:themeColor="text1"/>
          <w:sz w:val="28"/>
          <w:szCs w:val="28"/>
          <w:lang w:eastAsia="ru-RU"/>
        </w:rPr>
        <w:t>указанные в части 1 настоящей статьи</w:t>
      </w:r>
      <w:r w:rsidRPr="00C13098">
        <w:rPr>
          <w:rFonts w:ascii="Times New Roman" w:eastAsia="Times New Roman" w:hAnsi="Times New Roman" w:cs="Times New Roman"/>
          <w:color w:val="000000" w:themeColor="text1"/>
          <w:sz w:val="28"/>
          <w:szCs w:val="28"/>
          <w:lang w:eastAsia="ru-RU"/>
        </w:rPr>
        <w:t xml:space="preserve">, может быть установлено </w:t>
      </w:r>
      <w:r w:rsidRPr="00C13098">
        <w:rPr>
          <w:rFonts w:ascii="Times New Roman" w:eastAsia="Times New Roman" w:hAnsi="Times New Roman" w:cs="Times New Roman"/>
          <w:color w:val="000000" w:themeColor="text1"/>
          <w:sz w:val="28"/>
          <w:szCs w:val="28"/>
          <w:lang w:eastAsia="ru-RU"/>
        </w:rPr>
        <w:lastRenderedPageBreak/>
        <w:t xml:space="preserve">специальное регулирование, отличающееся от регулирования, предусмотренного положениями настоящего Федерального закона. </w:t>
      </w:r>
      <w:r w:rsidRPr="00C13098">
        <w:rPr>
          <w:rFonts w:ascii="Times New Roman" w:eastAsia="Times New Roman" w:hAnsi="Times New Roman" w:cs="Times New Roman"/>
          <w:color w:val="000000" w:themeColor="text1"/>
          <w:sz w:val="28"/>
          <w:szCs w:val="28"/>
          <w:lang w:eastAsia="ru-RU"/>
        </w:rPr>
        <w:br/>
        <w:t xml:space="preserve">Такое специальное регулирование устанавливается программой экспериментального правового режима в сфере цифровых </w:t>
      </w:r>
      <w:r w:rsidRPr="00C13098">
        <w:rPr>
          <w:rFonts w:ascii="Times New Roman" w:eastAsia="Times New Roman" w:hAnsi="Times New Roman" w:cs="Times New Roman"/>
          <w:bCs/>
          <w:color w:val="000000" w:themeColor="text1"/>
          <w:sz w:val="28"/>
          <w:szCs w:val="28"/>
          <w:lang w:eastAsia="ru-RU"/>
        </w:rPr>
        <w:t>и технологических инноваций</w:t>
      </w:r>
      <w:r w:rsidRPr="00C13098">
        <w:rPr>
          <w:rFonts w:ascii="Times New Roman" w:eastAsia="Times New Roman" w:hAnsi="Times New Roman" w:cs="Times New Roman"/>
          <w:color w:val="000000" w:themeColor="text1"/>
          <w:sz w:val="28"/>
          <w:szCs w:val="28"/>
          <w:lang w:eastAsia="ru-RU"/>
        </w:rPr>
        <w:t xml:space="preserve">, утверждаемой нормативным актом Банка России в соответствии с Федеральным законом от 31 июля 2020 года </w:t>
      </w:r>
      <w:r w:rsidR="003E3585">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258-ФЗ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Об экспериментальных правовых режимах в сфере цифровых и технологических инноваций в Российской Федерации</w:t>
      </w:r>
      <w:r w:rsidRPr="00C13098">
        <w:rPr>
          <w:rFonts w:ascii="Times New Roman" w:eastAsia="Times New Roman" w:hAnsi="Times New Roman" w:cs="Times New Roman"/>
          <w:bCs/>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14. Решение об установлении экспериментального правового режима в сфере цифровых и технологических инноваций и утверждении программы экспериментального правового режима в сфере цифровых и технологических инноваций, предусмотренное частью 13 настоящей статьи, не может изменять понятие долговых цифровых финансовых активов.</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15. </w:t>
      </w:r>
      <w:proofErr w:type="gramStart"/>
      <w:r w:rsidRPr="00C13098">
        <w:rPr>
          <w:rFonts w:ascii="Times New Roman" w:eastAsia="Times New Roman" w:hAnsi="Times New Roman" w:cs="Times New Roman"/>
          <w:bCs/>
          <w:color w:val="000000" w:themeColor="text1"/>
          <w:sz w:val="28"/>
          <w:szCs w:val="28"/>
          <w:lang w:eastAsia="ru-RU"/>
        </w:rPr>
        <w:t xml:space="preserve">Решение об установлении экспериментального правового режима в сфере цифровых и технологических инноваций и утверждении программы экспериментального правового режима в сфере цифровых и технологических инноваций, предусмотренное частью 13 настоящей статьи, подлежит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w:t>
      </w:r>
      <w:r w:rsidRPr="00C13098">
        <w:rPr>
          <w:rFonts w:ascii="Times New Roman" w:eastAsia="Times New Roman" w:hAnsi="Times New Roman" w:cs="Times New Roman"/>
          <w:bCs/>
          <w:color w:val="000000" w:themeColor="text1"/>
          <w:sz w:val="28"/>
          <w:szCs w:val="28"/>
          <w:lang w:eastAsia="ru-RU"/>
        </w:rPr>
        <w:lastRenderedPageBreak/>
        <w:t>терроризма, экстремистской деятельности и финансированию распространения оружия массового уничтожения, и федеральным органом исполнительной</w:t>
      </w:r>
      <w:proofErr w:type="gramEnd"/>
      <w:r w:rsidRPr="00C13098">
        <w:rPr>
          <w:rFonts w:ascii="Times New Roman" w:eastAsia="Times New Roman" w:hAnsi="Times New Roman" w:cs="Times New Roman"/>
          <w:bCs/>
          <w:color w:val="000000" w:themeColor="text1"/>
          <w:sz w:val="28"/>
          <w:szCs w:val="28"/>
          <w:lang w:eastAsia="ru-RU"/>
        </w:rPr>
        <w:t xml:space="preserve"> власти в области обеспечения безопасности.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16.</w:t>
      </w:r>
      <w:r w:rsidRPr="00C13098">
        <w:rPr>
          <w:rFonts w:ascii="Times New Roman" w:eastAsia="Times New Roman" w:hAnsi="Times New Roman" w:cs="Times New Roman"/>
          <w:color w:val="000000" w:themeColor="text1"/>
          <w:sz w:val="28"/>
          <w:szCs w:val="28"/>
          <w:lang w:eastAsia="ru-RU"/>
        </w:rPr>
        <w:t xml:space="preserve"> Выпуск, учет и обращение эмиссионных ценных бумаг, </w:t>
      </w:r>
      <w:r w:rsidRPr="00C13098">
        <w:rPr>
          <w:rFonts w:ascii="Times New Roman" w:eastAsia="Times New Roman" w:hAnsi="Times New Roman" w:cs="Times New Roman"/>
          <w:bCs/>
          <w:color w:val="000000" w:themeColor="text1"/>
          <w:sz w:val="28"/>
          <w:szCs w:val="28"/>
          <w:lang w:eastAsia="ru-RU"/>
        </w:rPr>
        <w:t xml:space="preserve">права </w:t>
      </w:r>
      <w:r w:rsidRPr="00C13098">
        <w:rPr>
          <w:rFonts w:ascii="Times New Roman" w:eastAsia="Times New Roman" w:hAnsi="Times New Roman" w:cs="Times New Roman"/>
          <w:bCs/>
          <w:color w:val="000000" w:themeColor="text1"/>
          <w:sz w:val="28"/>
          <w:szCs w:val="28"/>
          <w:lang w:eastAsia="ru-RU"/>
        </w:rPr>
        <w:br/>
        <w:t>из которых удостоверены</w:t>
      </w:r>
      <w:r w:rsidRPr="00C13098">
        <w:rPr>
          <w:rFonts w:ascii="Times New Roman" w:eastAsia="Times New Roman" w:hAnsi="Times New Roman" w:cs="Times New Roman"/>
          <w:color w:val="000000" w:themeColor="text1"/>
          <w:sz w:val="28"/>
          <w:szCs w:val="28"/>
          <w:lang w:eastAsia="ru-RU"/>
        </w:rPr>
        <w:t xml:space="preserve"> цифровыми </w:t>
      </w:r>
      <w:r w:rsidRPr="00C13098">
        <w:rPr>
          <w:rFonts w:ascii="Times New Roman" w:eastAsia="Times New Roman" w:hAnsi="Times New Roman" w:cs="Times New Roman"/>
          <w:bCs/>
          <w:color w:val="000000" w:themeColor="text1"/>
          <w:sz w:val="28"/>
          <w:szCs w:val="28"/>
          <w:lang w:eastAsia="ru-RU"/>
        </w:rPr>
        <w:t>правами</w:t>
      </w:r>
      <w:r w:rsidRPr="00C13098">
        <w:rPr>
          <w:rFonts w:ascii="Times New Roman" w:eastAsia="Times New Roman" w:hAnsi="Times New Roman" w:cs="Times New Roman"/>
          <w:color w:val="000000" w:themeColor="text1"/>
          <w:sz w:val="28"/>
          <w:szCs w:val="28"/>
          <w:lang w:eastAsia="ru-RU"/>
        </w:rPr>
        <w:t xml:space="preserve">, регулируются Федеральным законом от 22 апреля 1996 года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39-ФЗ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О рынке ценных бумаг</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с учетом особенностей, предусмотренных настоящим Федеральным законом.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17. Требования настоящего Федерального закона, за исключением требований статьи 21 настоящего Федерального закона, не распространяются на обращение безналичных денежных средств, электронных денежных средств, а также на выпуск, учет и обращение бездокументарных ценных бумаг.</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18. </w:t>
      </w:r>
      <w:proofErr w:type="gramStart"/>
      <w:r w:rsidRPr="00C13098">
        <w:rPr>
          <w:rFonts w:ascii="Times New Roman" w:eastAsia="Times New Roman" w:hAnsi="Times New Roman" w:cs="Times New Roman"/>
          <w:bCs/>
          <w:color w:val="000000" w:themeColor="text1"/>
          <w:sz w:val="28"/>
          <w:szCs w:val="28"/>
          <w:lang w:eastAsia="ru-RU"/>
        </w:rPr>
        <w:t xml:space="preserve">Правительство Российской Федерации по согласованию </w:t>
      </w:r>
      <w:r w:rsidRPr="00C13098">
        <w:rPr>
          <w:rFonts w:ascii="Times New Roman" w:eastAsia="Times New Roman" w:hAnsi="Times New Roman" w:cs="Times New Roman"/>
          <w:bCs/>
          <w:color w:val="000000" w:themeColor="text1"/>
          <w:sz w:val="28"/>
          <w:szCs w:val="28"/>
          <w:lang w:eastAsia="ru-RU"/>
        </w:rPr>
        <w:br/>
        <w:t xml:space="preserve">с Банком России и федеральным органом исполнительной власти </w:t>
      </w:r>
      <w:r w:rsidRPr="00C13098">
        <w:rPr>
          <w:rFonts w:ascii="Times New Roman" w:eastAsia="Times New Roman" w:hAnsi="Times New Roman" w:cs="Times New Roman"/>
          <w:bCs/>
          <w:color w:val="000000" w:themeColor="text1"/>
          <w:sz w:val="28"/>
          <w:szCs w:val="28"/>
          <w:lang w:eastAsia="ru-RU"/>
        </w:rPr>
        <w:br/>
        <w:t xml:space="preserve">в области обеспечения безопасности может устанавливать особый режим организации обращения и обращения цифровых валют, отличающийся от регулирования, предусмотренного настоящим Федеральным законом, нормативными правовыми актами, нормативными актами Банка России, </w:t>
      </w:r>
      <w:r w:rsidR="003E3585">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 xml:space="preserve">в целях защиты основ конституционного строя, экономических интересов </w:t>
      </w:r>
      <w:r w:rsidRPr="00C13098">
        <w:rPr>
          <w:rFonts w:ascii="Times New Roman" w:eastAsia="Times New Roman" w:hAnsi="Times New Roman" w:cs="Times New Roman"/>
          <w:bCs/>
          <w:color w:val="000000" w:themeColor="text1"/>
          <w:sz w:val="28"/>
          <w:szCs w:val="28"/>
          <w:lang w:eastAsia="ru-RU"/>
        </w:rPr>
        <w:lastRenderedPageBreak/>
        <w:t>Российской Федерации, обеспечения обороны страны и безопасности государства.</w:t>
      </w:r>
      <w:proofErr w:type="gramEnd"/>
    </w:p>
    <w:p w:rsidR="00816B7A" w:rsidRPr="00717156" w:rsidRDefault="00816B7A" w:rsidP="00933C46">
      <w:pPr>
        <w:spacing w:after="0" w:line="240" w:lineRule="auto"/>
        <w:ind w:left="2410" w:hanging="1701"/>
        <w:rPr>
          <w:rFonts w:ascii="Times New Roman" w:eastAsia="Times New Roman" w:hAnsi="Times New Roman" w:cs="Times New Roman"/>
          <w:b/>
          <w:color w:val="000000" w:themeColor="text1"/>
          <w:sz w:val="28"/>
          <w:szCs w:val="28"/>
          <w:lang w:eastAsia="ru-RU"/>
        </w:rPr>
      </w:pPr>
      <w:bookmarkStart w:id="13" w:name="_Toc215852672"/>
      <w:bookmarkStart w:id="14" w:name="_Toc215864187"/>
      <w:bookmarkStart w:id="15" w:name="_Toc216253338"/>
      <w:bookmarkStart w:id="16" w:name="_Toc216345584"/>
      <w:bookmarkStart w:id="17" w:name="_Toc217059339"/>
      <w:r w:rsidRPr="00717156">
        <w:rPr>
          <w:rFonts w:ascii="Times New Roman" w:eastAsia="Times New Roman" w:hAnsi="Times New Roman" w:cs="Times New Roman"/>
          <w:color w:val="000000" w:themeColor="text1"/>
          <w:sz w:val="28"/>
          <w:szCs w:val="28"/>
          <w:lang w:eastAsia="ru-RU"/>
        </w:rPr>
        <w:t>Статья 2.</w:t>
      </w:r>
      <w:r w:rsidR="00933C46" w:rsidRPr="00717156">
        <w:rPr>
          <w:rFonts w:ascii="Times New Roman" w:eastAsia="Times New Roman" w:hAnsi="Times New Roman" w:cs="Times New Roman"/>
          <w:b/>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Основные понятия</w:t>
      </w:r>
      <w:r w:rsidRPr="00717156">
        <w:rPr>
          <w:rFonts w:ascii="Times New Roman" w:eastAsia="Times New Roman" w:hAnsi="Times New Roman" w:cs="Times New Roman"/>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используемые в настоящем Федеральном законе</w:t>
      </w:r>
      <w:bookmarkEnd w:id="13"/>
      <w:bookmarkEnd w:id="14"/>
      <w:bookmarkEnd w:id="15"/>
      <w:bookmarkEnd w:id="16"/>
      <w:bookmarkEnd w:id="17"/>
    </w:p>
    <w:p w:rsidR="00816B7A" w:rsidRPr="00717156" w:rsidRDefault="00816B7A" w:rsidP="00816B7A">
      <w:pPr>
        <w:spacing w:after="0" w:line="240" w:lineRule="auto"/>
        <w:ind w:left="2268" w:hanging="1559"/>
        <w:rPr>
          <w:rFonts w:ascii="Times New Roman" w:eastAsia="Times New Roman" w:hAnsi="Times New Roman" w:cs="Times New Roman"/>
          <w:b/>
          <w:color w:val="000000" w:themeColor="text1"/>
          <w:sz w:val="28"/>
          <w:szCs w:val="28"/>
          <w:lang w:eastAsia="ru-RU"/>
        </w:rPr>
      </w:pP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 В целях настоящего Федерального закона используются следующие основные понятия:</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C13098">
        <w:rPr>
          <w:rFonts w:ascii="Times New Roman" w:eastAsia="Times New Roman" w:hAnsi="Times New Roman" w:cs="Times New Roman"/>
          <w:color w:val="000000" w:themeColor="text1"/>
          <w:sz w:val="28"/>
          <w:szCs w:val="28"/>
          <w:lang w:eastAsia="ru-RU"/>
        </w:rPr>
        <w:t>1) </w:t>
      </w:r>
      <w:r w:rsidRPr="00C13098">
        <w:rPr>
          <w:rFonts w:ascii="Times New Roman" w:eastAsia="Times New Roman" w:hAnsi="Times New Roman" w:cs="Times New Roman"/>
          <w:bCs/>
          <w:color w:val="000000" w:themeColor="text1"/>
          <w:sz w:val="28"/>
          <w:szCs w:val="28"/>
          <w:lang w:eastAsia="ru-RU"/>
        </w:rPr>
        <w:t>цифровые валюты -</w:t>
      </w:r>
      <w:r w:rsidRPr="00C13098">
        <w:rPr>
          <w:rFonts w:ascii="Times New Roman" w:eastAsia="Times New Roman" w:hAnsi="Times New Roman" w:cs="Times New Roman"/>
          <w:color w:val="000000" w:themeColor="text1"/>
          <w:sz w:val="28"/>
          <w:szCs w:val="28"/>
          <w:lang w:eastAsia="ru-RU"/>
        </w:rPr>
        <w:t xml:space="preserve"> имущество, которое</w:t>
      </w:r>
      <w:r w:rsidRPr="00C13098">
        <w:rPr>
          <w:rFonts w:ascii="Times New Roman" w:eastAsia="Times New Roman" w:hAnsi="Times New Roman" w:cs="Times New Roman"/>
          <w:bCs/>
          <w:color w:val="000000" w:themeColor="text1"/>
          <w:sz w:val="28"/>
          <w:szCs w:val="28"/>
          <w:lang w:eastAsia="ru-RU"/>
        </w:rPr>
        <w:t xml:space="preserve"> представлено совокупностью</w:t>
      </w:r>
      <w:r w:rsidRPr="00C13098">
        <w:rPr>
          <w:rFonts w:ascii="Times New Roman" w:eastAsia="Times New Roman" w:hAnsi="Times New Roman" w:cs="Times New Roman"/>
          <w:color w:val="000000" w:themeColor="text1"/>
          <w:sz w:val="28"/>
          <w:szCs w:val="28"/>
          <w:lang w:eastAsia="ru-RU"/>
        </w:rPr>
        <w:t xml:space="preserve"> электронных данных (цифрового кода или обозначения), содержащихся в информационной системе, которое предлагается и (или) может быть принято в качестве средства платежа, не являющегося денежной единицей Российской Федерации, денежной единицей иностранного государства</w:t>
      </w:r>
      <w:r w:rsidRPr="00C13098">
        <w:rPr>
          <w:rFonts w:ascii="Times New Roman" w:eastAsia="Times New Roman" w:hAnsi="Times New Roman" w:cs="Times New Roman"/>
          <w:bCs/>
          <w:color w:val="000000" w:themeColor="text1"/>
          <w:sz w:val="28"/>
          <w:szCs w:val="28"/>
          <w:lang w:eastAsia="ru-RU"/>
        </w:rPr>
        <w:t xml:space="preserve"> и (или)</w:t>
      </w:r>
      <w:r w:rsidRPr="00C13098">
        <w:rPr>
          <w:rFonts w:ascii="Times New Roman" w:eastAsia="Times New Roman" w:hAnsi="Times New Roman" w:cs="Times New Roman"/>
          <w:color w:val="000000" w:themeColor="text1"/>
          <w:sz w:val="28"/>
          <w:szCs w:val="28"/>
          <w:lang w:eastAsia="ru-RU"/>
        </w:rPr>
        <w:t xml:space="preserve"> международной денежной или расчетной единицей, и (или) в качестве инвестиций и в отношении которого отсутствует лицо, обязанное перед каждым обладателем</w:t>
      </w:r>
      <w:proofErr w:type="gramEnd"/>
      <w:r w:rsidRPr="00C13098">
        <w:rPr>
          <w:rFonts w:ascii="Times New Roman" w:eastAsia="Times New Roman" w:hAnsi="Times New Roman" w:cs="Times New Roman"/>
          <w:color w:val="000000" w:themeColor="text1"/>
          <w:sz w:val="28"/>
          <w:szCs w:val="28"/>
          <w:lang w:eastAsia="ru-RU"/>
        </w:rPr>
        <w:t xml:space="preserve"> такого имущества, за исключением оператора и (или) узлов информационной системы, обязанных только обеспечивать соответствие порядка выпуска </w:t>
      </w:r>
      <w:r w:rsidR="009251E7">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color w:val="000000" w:themeColor="text1"/>
          <w:sz w:val="28"/>
          <w:szCs w:val="28"/>
          <w:lang w:eastAsia="ru-RU"/>
        </w:rPr>
        <w:t xml:space="preserve">и осуществления в отношении </w:t>
      </w:r>
      <w:r w:rsidR="009251E7">
        <w:rPr>
          <w:rFonts w:ascii="Times New Roman" w:eastAsia="Times New Roman" w:hAnsi="Times New Roman" w:cs="Times New Roman"/>
          <w:color w:val="000000" w:themeColor="text1"/>
          <w:sz w:val="28"/>
          <w:szCs w:val="28"/>
          <w:lang w:eastAsia="ru-RU"/>
        </w:rPr>
        <w:t>такого имущества</w:t>
      </w:r>
      <w:r w:rsidRPr="00C13098">
        <w:rPr>
          <w:rFonts w:ascii="Times New Roman" w:eastAsia="Times New Roman" w:hAnsi="Times New Roman" w:cs="Times New Roman"/>
          <w:color w:val="000000" w:themeColor="text1"/>
          <w:sz w:val="28"/>
          <w:szCs w:val="28"/>
          <w:lang w:eastAsia="ru-RU"/>
        </w:rPr>
        <w:t xml:space="preserve"> действий по внесению (изменению) записей в такую информационную систему ее правилам;</w:t>
      </w:r>
      <w:bookmarkStart w:id="18" w:name="P36"/>
      <w:bookmarkStart w:id="19" w:name="P38"/>
      <w:bookmarkEnd w:id="18"/>
      <w:bookmarkEnd w:id="19"/>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организация обращения цифровых валют - любое из следующих действий, направленных на обращение цифровых валют:</w:t>
      </w:r>
    </w:p>
    <w:p w:rsidR="003E3585" w:rsidRDefault="003E3585">
      <w:pP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br w:type="page"/>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а) обеспечивать совершение сделок с цифровыми валютами;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б) исполнять поручения клиента на совершение сделок </w:t>
      </w:r>
      <w:r w:rsidRPr="00C13098">
        <w:rPr>
          <w:rFonts w:ascii="Times New Roman" w:eastAsia="Times New Roman" w:hAnsi="Times New Roman" w:cs="Times New Roman"/>
          <w:bCs/>
          <w:color w:val="000000" w:themeColor="text1"/>
          <w:sz w:val="28"/>
          <w:szCs w:val="28"/>
          <w:lang w:eastAsia="ru-RU"/>
        </w:rPr>
        <w:br/>
        <w:t>с цифровыми валютами;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в) осуществлять доверительное управление цифровыми валютами;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г) осуществлять учет и переход цифровых валют, предоставление доступа к адресам-идентификаторам;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д) осуществлять обмен</w:t>
      </w:r>
      <w:r w:rsidRPr="00C13098">
        <w:rPr>
          <w:rFonts w:ascii="Times New Roman" w:eastAsia="Times New Roman" w:hAnsi="Times New Roman" w:cs="Times New Roman"/>
          <w:color w:val="000000" w:themeColor="text1"/>
          <w:sz w:val="28"/>
          <w:szCs w:val="28"/>
          <w:lang w:eastAsia="ru-RU"/>
        </w:rPr>
        <w:t xml:space="preserve"> цифровых валют;</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3) обращение </w:t>
      </w:r>
      <w:r w:rsidRPr="00C13098">
        <w:rPr>
          <w:rFonts w:ascii="Times New Roman" w:eastAsia="Times New Roman" w:hAnsi="Times New Roman" w:cs="Times New Roman"/>
          <w:color w:val="000000" w:themeColor="text1"/>
          <w:sz w:val="28"/>
          <w:szCs w:val="28"/>
          <w:lang w:eastAsia="ru-RU"/>
        </w:rPr>
        <w:t xml:space="preserve">цифровых </w:t>
      </w:r>
      <w:r w:rsidRPr="00C13098">
        <w:rPr>
          <w:rFonts w:ascii="Times New Roman" w:eastAsia="Times New Roman" w:hAnsi="Times New Roman" w:cs="Times New Roman"/>
          <w:bCs/>
          <w:color w:val="000000" w:themeColor="text1"/>
          <w:sz w:val="28"/>
          <w:szCs w:val="28"/>
          <w:lang w:eastAsia="ru-RU"/>
        </w:rPr>
        <w:t>валют - совершение сделок с цифровыми валютами, влекущих за собой переход</w:t>
      </w:r>
      <w:r w:rsidRPr="00C13098">
        <w:rPr>
          <w:rFonts w:ascii="Times New Roman" w:eastAsia="Times New Roman" w:hAnsi="Times New Roman" w:cs="Times New Roman"/>
          <w:color w:val="000000" w:themeColor="text1"/>
          <w:sz w:val="28"/>
          <w:szCs w:val="28"/>
          <w:lang w:eastAsia="ru-RU"/>
        </w:rPr>
        <w:t xml:space="preserve"> цифровых </w:t>
      </w:r>
      <w:r w:rsidRPr="00C13098">
        <w:rPr>
          <w:rFonts w:ascii="Times New Roman" w:eastAsia="Times New Roman" w:hAnsi="Times New Roman" w:cs="Times New Roman"/>
          <w:bCs/>
          <w:color w:val="000000" w:themeColor="text1"/>
          <w:sz w:val="28"/>
          <w:szCs w:val="28"/>
          <w:lang w:eastAsia="ru-RU"/>
        </w:rPr>
        <w:t>валют от одного обладателя к другому,</w:t>
      </w:r>
      <w:r w:rsidRPr="00C13098">
        <w:rPr>
          <w:rFonts w:ascii="Times New Roman" w:eastAsia="Times New Roman" w:hAnsi="Times New Roman" w:cs="Times New Roman"/>
          <w:color w:val="000000" w:themeColor="text1"/>
          <w:sz w:val="28"/>
          <w:szCs w:val="28"/>
          <w:lang w:eastAsia="ru-RU"/>
        </w:rPr>
        <w:t xml:space="preserve"> с участием </w:t>
      </w:r>
      <w:r w:rsidRPr="00C13098">
        <w:rPr>
          <w:rFonts w:ascii="Times New Roman" w:eastAsia="Times New Roman" w:hAnsi="Times New Roman" w:cs="Times New Roman"/>
          <w:bCs/>
          <w:color w:val="000000" w:themeColor="text1"/>
          <w:sz w:val="28"/>
          <w:szCs w:val="28"/>
          <w:lang w:eastAsia="ru-RU"/>
        </w:rPr>
        <w:t>субъекта</w:t>
      </w:r>
      <w:r w:rsidRPr="00C13098">
        <w:rPr>
          <w:rFonts w:ascii="Times New Roman" w:eastAsia="Times New Roman" w:hAnsi="Times New Roman" w:cs="Times New Roman"/>
          <w:color w:val="000000" w:themeColor="text1"/>
          <w:sz w:val="28"/>
          <w:szCs w:val="28"/>
          <w:lang w:eastAsia="ru-RU"/>
        </w:rPr>
        <w:t xml:space="preserve"> национальной платежной системы </w:t>
      </w:r>
      <w:r w:rsidRPr="00C13098">
        <w:rPr>
          <w:rFonts w:ascii="Times New Roman" w:eastAsia="Times New Roman" w:hAnsi="Times New Roman" w:cs="Times New Roman"/>
          <w:bCs/>
          <w:color w:val="000000" w:themeColor="text1"/>
          <w:sz w:val="28"/>
          <w:szCs w:val="28"/>
          <w:lang w:eastAsia="ru-RU"/>
        </w:rPr>
        <w:t>или предусматривающих передачу</w:t>
      </w:r>
      <w:r w:rsidRPr="00C13098">
        <w:rPr>
          <w:rFonts w:ascii="Times New Roman" w:eastAsia="Times New Roman" w:hAnsi="Times New Roman" w:cs="Times New Roman"/>
          <w:color w:val="000000" w:themeColor="text1"/>
          <w:sz w:val="28"/>
          <w:szCs w:val="28"/>
          <w:lang w:eastAsia="ru-RU"/>
        </w:rPr>
        <w:t xml:space="preserve"> в качестве встречного предоставления по </w:t>
      </w:r>
      <w:r w:rsidRPr="00C13098">
        <w:rPr>
          <w:rFonts w:ascii="Times New Roman" w:eastAsia="Times New Roman" w:hAnsi="Times New Roman" w:cs="Times New Roman"/>
          <w:bCs/>
          <w:color w:val="000000" w:themeColor="text1"/>
          <w:sz w:val="28"/>
          <w:szCs w:val="28"/>
          <w:lang w:eastAsia="ru-RU"/>
        </w:rPr>
        <w:t xml:space="preserve">таким </w:t>
      </w:r>
      <w:r w:rsidRPr="00C13098">
        <w:rPr>
          <w:rFonts w:ascii="Times New Roman" w:eastAsia="Times New Roman" w:hAnsi="Times New Roman" w:cs="Times New Roman"/>
          <w:color w:val="000000" w:themeColor="text1"/>
          <w:sz w:val="28"/>
          <w:szCs w:val="28"/>
          <w:lang w:eastAsia="ru-RU"/>
        </w:rPr>
        <w:t>сделкам</w:t>
      </w:r>
      <w:r w:rsidRPr="00C13098">
        <w:rPr>
          <w:rFonts w:ascii="Times New Roman" w:eastAsia="Times New Roman" w:hAnsi="Times New Roman" w:cs="Times New Roman"/>
          <w:bCs/>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а) </w:t>
      </w:r>
      <w:r w:rsidRPr="00C13098">
        <w:rPr>
          <w:rFonts w:ascii="Times New Roman" w:eastAsia="Times New Roman" w:hAnsi="Times New Roman" w:cs="Times New Roman"/>
          <w:color w:val="000000" w:themeColor="text1"/>
          <w:sz w:val="28"/>
          <w:szCs w:val="28"/>
          <w:lang w:eastAsia="ru-RU"/>
        </w:rPr>
        <w:t xml:space="preserve">денежных средств, </w:t>
      </w:r>
      <w:r w:rsidRPr="00C13098">
        <w:rPr>
          <w:rFonts w:ascii="Times New Roman" w:eastAsia="Times New Roman" w:hAnsi="Times New Roman" w:cs="Times New Roman"/>
          <w:bCs/>
          <w:color w:val="000000" w:themeColor="text1"/>
          <w:sz w:val="28"/>
          <w:szCs w:val="28"/>
          <w:lang w:eastAsia="ru-RU"/>
        </w:rPr>
        <w:t>находящихся</w:t>
      </w:r>
      <w:r w:rsidRPr="00C13098">
        <w:rPr>
          <w:rFonts w:ascii="Times New Roman" w:eastAsia="Times New Roman" w:hAnsi="Times New Roman" w:cs="Times New Roman"/>
          <w:color w:val="000000" w:themeColor="text1"/>
          <w:sz w:val="28"/>
          <w:szCs w:val="28"/>
          <w:lang w:eastAsia="ru-RU"/>
        </w:rPr>
        <w:t xml:space="preserve"> на счетах в </w:t>
      </w:r>
      <w:r w:rsidRPr="00C13098">
        <w:rPr>
          <w:rFonts w:ascii="Times New Roman" w:eastAsia="Times New Roman" w:hAnsi="Times New Roman" w:cs="Times New Roman"/>
          <w:bCs/>
          <w:color w:val="000000" w:themeColor="text1"/>
          <w:sz w:val="28"/>
          <w:szCs w:val="28"/>
          <w:lang w:eastAsia="ru-RU"/>
        </w:rPr>
        <w:t>кредитных организациях</w:t>
      </w:r>
      <w:r w:rsidRPr="00C13098">
        <w:rPr>
          <w:rFonts w:ascii="Times New Roman" w:eastAsia="Times New Roman" w:hAnsi="Times New Roman" w:cs="Times New Roman"/>
          <w:color w:val="000000" w:themeColor="text1"/>
          <w:sz w:val="28"/>
          <w:szCs w:val="28"/>
          <w:lang w:eastAsia="ru-RU"/>
        </w:rPr>
        <w:t xml:space="preserve">, электронных денежных средств, учитываемых оператором электронных денежных средств, </w:t>
      </w:r>
      <w:r w:rsidRPr="00C13098">
        <w:rPr>
          <w:rFonts w:ascii="Times New Roman" w:eastAsia="Times New Roman" w:hAnsi="Times New Roman" w:cs="Times New Roman"/>
          <w:bCs/>
          <w:color w:val="000000" w:themeColor="text1"/>
          <w:sz w:val="28"/>
          <w:szCs w:val="28"/>
          <w:lang w:eastAsia="ru-RU"/>
        </w:rPr>
        <w:t>цифровых рублей;</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б) </w:t>
      </w:r>
      <w:r w:rsidRPr="00C13098">
        <w:rPr>
          <w:rFonts w:ascii="Times New Roman" w:eastAsia="Times New Roman" w:hAnsi="Times New Roman" w:cs="Times New Roman"/>
          <w:color w:val="000000" w:themeColor="text1"/>
          <w:sz w:val="28"/>
          <w:szCs w:val="28"/>
          <w:lang w:eastAsia="ru-RU"/>
        </w:rPr>
        <w:t>ценных бумаг, учитываемых на счетах депо (лицевых счетах</w:t>
      </w:r>
      <w:r w:rsidRPr="00C13098">
        <w:rPr>
          <w:rFonts w:ascii="Times New Roman" w:eastAsia="Times New Roman" w:hAnsi="Times New Roman" w:cs="Times New Roman"/>
          <w:bCs/>
          <w:color w:val="000000" w:themeColor="text1"/>
          <w:sz w:val="28"/>
          <w:szCs w:val="28"/>
          <w:lang w:eastAsia="ru-RU"/>
        </w:rPr>
        <w:t>), открытых депозитарием (держателем реестра владельцев ценных бумаг</w:t>
      </w:r>
      <w:r w:rsidRPr="00C13098">
        <w:rPr>
          <w:rFonts w:ascii="Times New Roman" w:eastAsia="Times New Roman" w:hAnsi="Times New Roman" w:cs="Times New Roman"/>
          <w:color w:val="000000" w:themeColor="text1"/>
          <w:sz w:val="28"/>
          <w:szCs w:val="28"/>
          <w:lang w:eastAsia="ru-RU"/>
        </w:rPr>
        <w:t>), за исключением счетов депо иностранного номинального держателя и счетов депо иностранного уполномоченного держателя</w:t>
      </w:r>
      <w:r w:rsidRPr="00C13098">
        <w:rPr>
          <w:rFonts w:ascii="Times New Roman" w:eastAsia="Times New Roman" w:hAnsi="Times New Roman" w:cs="Times New Roman"/>
          <w:bCs/>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в) цифровых валют и цифровых прав, учитываемых </w:t>
      </w:r>
      <w:r w:rsidRPr="00C13098">
        <w:rPr>
          <w:rFonts w:ascii="Times New Roman" w:eastAsia="Times New Roman" w:hAnsi="Times New Roman" w:cs="Times New Roman"/>
          <w:bCs/>
          <w:color w:val="000000" w:themeColor="text1"/>
          <w:sz w:val="28"/>
          <w:szCs w:val="28"/>
          <w:lang w:eastAsia="ru-RU"/>
        </w:rPr>
        <w:br/>
        <w:t xml:space="preserve">на цифровых счетах, за исключением цифровых счетов иностранного </w:t>
      </w:r>
      <w:r w:rsidRPr="00C13098">
        <w:rPr>
          <w:rFonts w:ascii="Times New Roman" w:eastAsia="Times New Roman" w:hAnsi="Times New Roman" w:cs="Times New Roman"/>
          <w:bCs/>
          <w:color w:val="000000" w:themeColor="text1"/>
          <w:sz w:val="28"/>
          <w:szCs w:val="28"/>
          <w:lang w:eastAsia="ru-RU"/>
        </w:rPr>
        <w:lastRenderedPageBreak/>
        <w:t>номинального держателя и цифровых счетов иностранного уполномоченного держателя, и на адресах-идентификаторах, администрируемых цифровыми депозитариями;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г)</w:t>
      </w:r>
      <w:r w:rsidRPr="00C13098">
        <w:rPr>
          <w:rFonts w:ascii="Times New Roman" w:eastAsia="Times New Roman" w:hAnsi="Times New Roman" w:cs="Times New Roman"/>
          <w:color w:val="000000" w:themeColor="text1"/>
          <w:sz w:val="28"/>
          <w:szCs w:val="28"/>
          <w:lang w:eastAsia="ru-RU"/>
        </w:rPr>
        <w:t xml:space="preserve"> иного имущества, находящегося на территории </w:t>
      </w:r>
      <w:r w:rsidRPr="00C13098">
        <w:rPr>
          <w:rFonts w:ascii="Times New Roman" w:eastAsia="Times New Roman" w:hAnsi="Times New Roman" w:cs="Times New Roman"/>
          <w:color w:val="000000" w:themeColor="text1"/>
          <w:sz w:val="28"/>
          <w:szCs w:val="28"/>
          <w:lang w:eastAsia="ru-RU"/>
        </w:rPr>
        <w:br/>
        <w:t>Российской Федерации, в том числе наличных денежных средств и документарных ценных бумаг;</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proofErr w:type="gramStart"/>
      <w:r w:rsidRPr="00C13098">
        <w:rPr>
          <w:rFonts w:ascii="Times New Roman" w:eastAsia="Times New Roman" w:hAnsi="Times New Roman" w:cs="Times New Roman"/>
          <w:bCs/>
          <w:color w:val="000000" w:themeColor="text1"/>
          <w:sz w:val="28"/>
          <w:szCs w:val="28"/>
          <w:lang w:eastAsia="ru-RU"/>
        </w:rPr>
        <w:t>4) цифровой счет - счет, на котором учитываются цифровые валюты и (или) цифровые права, открытие и ведение которого осуществляется в соответствии с настоящим Федеральным законом, требованиями Банка России, а также условиями осуществления деятельности цифрового депозитария либо правилами информационной системы оператора информационной системы, в которой осуществляется выпуск цифровых финансовых активов;</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5</w:t>
      </w:r>
      <w:r w:rsidRPr="00C13098">
        <w:rPr>
          <w:rFonts w:ascii="Times New Roman" w:eastAsia="Times New Roman" w:hAnsi="Times New Roman" w:cs="Times New Roman"/>
          <w:color w:val="000000" w:themeColor="text1"/>
          <w:sz w:val="28"/>
          <w:szCs w:val="28"/>
          <w:lang w:eastAsia="ru-RU"/>
        </w:rPr>
        <w:t xml:space="preserve">) адрес-идентификатор - уникальная последовательность символов, предназначенная для учета в информационной системе </w:t>
      </w:r>
      <w:r w:rsidRPr="00C13098">
        <w:rPr>
          <w:rFonts w:ascii="Times New Roman" w:eastAsia="Times New Roman" w:hAnsi="Times New Roman" w:cs="Times New Roman"/>
          <w:bCs/>
          <w:color w:val="000000" w:themeColor="text1"/>
          <w:sz w:val="28"/>
          <w:szCs w:val="28"/>
          <w:lang w:eastAsia="ru-RU"/>
        </w:rPr>
        <w:t>приходных и расходных операций с цифровыми валютами и цифровыми правами (учета цифровых валют и цифровых прав);</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C13098">
        <w:rPr>
          <w:rFonts w:ascii="Times New Roman" w:eastAsia="Times New Roman" w:hAnsi="Times New Roman" w:cs="Times New Roman"/>
          <w:bCs/>
          <w:color w:val="000000" w:themeColor="text1"/>
          <w:sz w:val="28"/>
          <w:szCs w:val="28"/>
          <w:lang w:eastAsia="ru-RU"/>
        </w:rPr>
        <w:t xml:space="preserve">6) адреса-идентификаторы, администрируемые цифровыми депозитариями, - адреса-идентификаторы, предоставление доступа </w:t>
      </w:r>
      <w:r w:rsidR="003E3585">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 xml:space="preserve">к которым осуществляет цифровой депозитарий, и адреса-идентификаторы, на которых учитываются цифровые валюты </w:t>
      </w:r>
      <w:r w:rsidR="003E3585">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lastRenderedPageBreak/>
        <w:t>и цифровые права, учет и переход которых осуществляет</w:t>
      </w:r>
      <w:r w:rsidRPr="00C13098">
        <w:rPr>
          <w:rFonts w:ascii="Times New Roman" w:eastAsia="Times New Roman" w:hAnsi="Times New Roman" w:cs="Times New Roman"/>
          <w:color w:val="000000" w:themeColor="text1"/>
          <w:sz w:val="28"/>
          <w:szCs w:val="28"/>
          <w:lang w:eastAsia="ru-RU"/>
        </w:rPr>
        <w:t xml:space="preserve"> цифровой </w:t>
      </w:r>
      <w:r w:rsidRPr="00C13098">
        <w:rPr>
          <w:rFonts w:ascii="Times New Roman" w:eastAsia="Times New Roman" w:hAnsi="Times New Roman" w:cs="Times New Roman"/>
          <w:bCs/>
          <w:color w:val="000000" w:themeColor="text1"/>
          <w:sz w:val="28"/>
          <w:szCs w:val="28"/>
          <w:lang w:eastAsia="ru-RU"/>
        </w:rPr>
        <w:t>депозитарий по цифровым счетам</w:t>
      </w:r>
      <w:r w:rsidRPr="00C13098">
        <w:rPr>
          <w:rFonts w:ascii="Times New Roman" w:eastAsia="Times New Roman" w:hAnsi="Times New Roman" w:cs="Times New Roman"/>
          <w:color w:val="000000" w:themeColor="text1"/>
          <w:sz w:val="28"/>
          <w:szCs w:val="28"/>
          <w:lang w:eastAsia="ru-RU"/>
        </w:rPr>
        <w:t>;</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7</w:t>
      </w:r>
      <w:r w:rsidRPr="00C13098">
        <w:rPr>
          <w:rFonts w:ascii="Times New Roman" w:eastAsia="Times New Roman" w:hAnsi="Times New Roman" w:cs="Times New Roman"/>
          <w:color w:val="000000" w:themeColor="text1"/>
          <w:sz w:val="28"/>
          <w:szCs w:val="28"/>
          <w:lang w:eastAsia="ru-RU"/>
        </w:rPr>
        <w:t xml:space="preserve">) ключ доступа к адресу-идентификатору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уникальная последовательность символов, которая </w:t>
      </w:r>
      <w:r w:rsidRPr="00C13098">
        <w:rPr>
          <w:rFonts w:ascii="Times New Roman" w:eastAsia="Times New Roman" w:hAnsi="Times New Roman" w:cs="Times New Roman"/>
          <w:bCs/>
          <w:color w:val="000000" w:themeColor="text1"/>
          <w:sz w:val="28"/>
          <w:szCs w:val="28"/>
          <w:lang w:eastAsia="ru-RU"/>
        </w:rPr>
        <w:t>однозначно связана с адресом-идентификатором и предназначена</w:t>
      </w:r>
      <w:r w:rsidRPr="00C13098">
        <w:rPr>
          <w:rFonts w:ascii="Times New Roman" w:eastAsia="Times New Roman" w:hAnsi="Times New Roman" w:cs="Times New Roman"/>
          <w:color w:val="000000" w:themeColor="text1"/>
          <w:sz w:val="28"/>
          <w:szCs w:val="28"/>
          <w:lang w:eastAsia="ru-RU"/>
        </w:rPr>
        <w:t xml:space="preserve"> для </w:t>
      </w:r>
      <w:r w:rsidRPr="00C13098">
        <w:rPr>
          <w:rFonts w:ascii="Times New Roman" w:eastAsia="Times New Roman" w:hAnsi="Times New Roman" w:cs="Times New Roman"/>
          <w:bCs/>
          <w:color w:val="000000" w:themeColor="text1"/>
          <w:sz w:val="28"/>
          <w:szCs w:val="28"/>
          <w:lang w:eastAsia="ru-RU"/>
        </w:rPr>
        <w:t>получения доступа</w:t>
      </w:r>
      <w:r w:rsidRPr="00C13098">
        <w:rPr>
          <w:rFonts w:ascii="Times New Roman" w:eastAsia="Times New Roman" w:hAnsi="Times New Roman" w:cs="Times New Roman"/>
          <w:color w:val="000000" w:themeColor="text1"/>
          <w:sz w:val="28"/>
          <w:szCs w:val="28"/>
          <w:lang w:eastAsia="ru-RU"/>
        </w:rPr>
        <w:t xml:space="preserve"> к </w:t>
      </w:r>
      <w:r w:rsidRPr="00C13098">
        <w:rPr>
          <w:rFonts w:ascii="Times New Roman" w:eastAsia="Times New Roman" w:hAnsi="Times New Roman" w:cs="Times New Roman"/>
          <w:bCs/>
          <w:color w:val="000000" w:themeColor="text1"/>
          <w:sz w:val="28"/>
          <w:szCs w:val="28"/>
          <w:lang w:eastAsia="ru-RU"/>
        </w:rPr>
        <w:t>адресу-идентификатору и подтверждения</w:t>
      </w:r>
      <w:r w:rsidRPr="00C13098">
        <w:rPr>
          <w:rFonts w:ascii="Times New Roman" w:eastAsia="Times New Roman" w:hAnsi="Times New Roman" w:cs="Times New Roman"/>
          <w:color w:val="000000" w:themeColor="text1"/>
          <w:sz w:val="28"/>
          <w:szCs w:val="28"/>
          <w:lang w:eastAsia="ru-RU"/>
        </w:rPr>
        <w:t xml:space="preserve"> внесения в информационную систему</w:t>
      </w:r>
      <w:r w:rsidRPr="00C13098">
        <w:rPr>
          <w:rFonts w:ascii="Times New Roman" w:eastAsia="Times New Roman" w:hAnsi="Times New Roman" w:cs="Times New Roman"/>
          <w:bCs/>
          <w:color w:val="000000" w:themeColor="text1"/>
          <w:sz w:val="28"/>
          <w:szCs w:val="28"/>
          <w:lang w:eastAsia="ru-RU"/>
        </w:rPr>
        <w:t xml:space="preserve"> записей </w:t>
      </w:r>
      <w:r w:rsidRPr="00C13098">
        <w:rPr>
          <w:rFonts w:ascii="Times New Roman" w:eastAsia="Times New Roman" w:hAnsi="Times New Roman" w:cs="Times New Roman"/>
          <w:color w:val="000000" w:themeColor="text1"/>
          <w:sz w:val="28"/>
          <w:szCs w:val="28"/>
          <w:lang w:eastAsia="ru-RU"/>
        </w:rPr>
        <w:t xml:space="preserve">о </w:t>
      </w:r>
      <w:r w:rsidRPr="00C13098">
        <w:rPr>
          <w:rFonts w:ascii="Times New Roman" w:eastAsia="Times New Roman" w:hAnsi="Times New Roman" w:cs="Times New Roman"/>
          <w:bCs/>
          <w:color w:val="000000" w:themeColor="text1"/>
          <w:sz w:val="28"/>
          <w:szCs w:val="28"/>
          <w:lang w:eastAsia="ru-RU"/>
        </w:rPr>
        <w:t>распоряжении цифровыми валютами и цифровыми правами</w:t>
      </w:r>
      <w:r w:rsidRPr="00C13098">
        <w:rPr>
          <w:rFonts w:ascii="Times New Roman" w:eastAsia="Times New Roman" w:hAnsi="Times New Roman" w:cs="Times New Roman"/>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8</w:t>
      </w:r>
      <w:r w:rsidRPr="00C13098">
        <w:rPr>
          <w:rFonts w:ascii="Times New Roman" w:eastAsia="Times New Roman" w:hAnsi="Times New Roman" w:cs="Times New Roman"/>
          <w:color w:val="000000" w:themeColor="text1"/>
          <w:sz w:val="28"/>
          <w:szCs w:val="28"/>
          <w:lang w:eastAsia="ru-RU"/>
        </w:rPr>
        <w:t xml:space="preserve">) распределенный реестр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совокупность баз данных, тождественность содержащейся информации</w:t>
      </w:r>
      <w:r w:rsidRPr="00C13098">
        <w:rPr>
          <w:rFonts w:ascii="Times New Roman" w:eastAsia="Times New Roman" w:hAnsi="Times New Roman" w:cs="Times New Roman"/>
          <w:bCs/>
          <w:color w:val="000000" w:themeColor="text1"/>
          <w:sz w:val="28"/>
          <w:szCs w:val="28"/>
          <w:lang w:eastAsia="ru-RU"/>
        </w:rPr>
        <w:t xml:space="preserve"> в которых</w:t>
      </w:r>
      <w:r w:rsidRPr="00C13098">
        <w:rPr>
          <w:rFonts w:ascii="Times New Roman" w:eastAsia="Times New Roman" w:hAnsi="Times New Roman" w:cs="Times New Roman"/>
          <w:color w:val="000000" w:themeColor="text1"/>
          <w:sz w:val="28"/>
          <w:szCs w:val="28"/>
          <w:lang w:eastAsia="ru-RU"/>
        </w:rPr>
        <w:t xml:space="preserve"> обеспечивается на основе установленных алгоритмов (алгоритма) узлами информационной системы;</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9</w:t>
      </w:r>
      <w:r w:rsidRPr="00C13098">
        <w:rPr>
          <w:rFonts w:ascii="Times New Roman" w:eastAsia="Times New Roman" w:hAnsi="Times New Roman" w:cs="Times New Roman"/>
          <w:color w:val="000000" w:themeColor="text1"/>
          <w:sz w:val="28"/>
          <w:szCs w:val="28"/>
          <w:lang w:eastAsia="ru-RU"/>
        </w:rPr>
        <w:t xml:space="preserve">) узлы информационной системы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пользователи информационной системы на основе распределенного реестра, обеспечивающие тождественность информации, содержащейся в указанной информационной системе, с использованием процедур подтверждения действительности вносимых в нее (изменяемых в ней) записей (протокола подтверждения);</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proofErr w:type="gramStart"/>
      <w:r w:rsidRPr="00C13098">
        <w:rPr>
          <w:rFonts w:ascii="Times New Roman" w:eastAsia="Times New Roman" w:hAnsi="Times New Roman" w:cs="Times New Roman"/>
          <w:bCs/>
          <w:color w:val="000000" w:themeColor="text1"/>
          <w:sz w:val="28"/>
          <w:szCs w:val="28"/>
          <w:lang w:eastAsia="ru-RU"/>
        </w:rPr>
        <w:t xml:space="preserve">10) майнинг цифровых валют - деятельность по проведению математических вычислений путем эксплуатации технических и программно-аппаратных средств для внесения записей в информационную систему, использующую технологию, в том числе технологию </w:t>
      </w:r>
      <w:r w:rsidRPr="00C13098">
        <w:rPr>
          <w:rFonts w:ascii="Times New Roman" w:eastAsia="Times New Roman" w:hAnsi="Times New Roman" w:cs="Times New Roman"/>
          <w:bCs/>
          <w:color w:val="000000" w:themeColor="text1"/>
          <w:sz w:val="28"/>
          <w:szCs w:val="28"/>
          <w:lang w:eastAsia="ru-RU"/>
        </w:rPr>
        <w:lastRenderedPageBreak/>
        <w:t>распределенного реестра, имеющих целью выпуск цифровых валют и (или) получение лицом, осуществляющим такую деятельность, вознаграждения в цифровых валютах за подтверждение записей в информационной системе;</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11) майнинг-пул - объединение мощностей нескольких технических и программно-аппаратных средств, принадлежащих разным владельцам (далее - участники майнинг-пула) и используемых для целей майнинга цифровых валют, в </w:t>
      </w:r>
      <w:proofErr w:type="gramStart"/>
      <w:r w:rsidRPr="00C13098">
        <w:rPr>
          <w:rFonts w:ascii="Times New Roman" w:eastAsia="Times New Roman" w:hAnsi="Times New Roman" w:cs="Times New Roman"/>
          <w:bCs/>
          <w:color w:val="000000" w:themeColor="text1"/>
          <w:sz w:val="28"/>
          <w:szCs w:val="28"/>
          <w:lang w:eastAsia="ru-RU"/>
        </w:rPr>
        <w:t>результате</w:t>
      </w:r>
      <w:proofErr w:type="gramEnd"/>
      <w:r w:rsidRPr="00C13098">
        <w:rPr>
          <w:rFonts w:ascii="Times New Roman" w:eastAsia="Times New Roman" w:hAnsi="Times New Roman" w:cs="Times New Roman"/>
          <w:bCs/>
          <w:color w:val="000000" w:themeColor="text1"/>
          <w:sz w:val="28"/>
          <w:szCs w:val="28"/>
          <w:lang w:eastAsia="ru-RU"/>
        </w:rPr>
        <w:t xml:space="preserve"> которого осуществляется распределение выпущенных (полученных) цифровых валют между участниками майнинг-пула;</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12) лицо, организующее деятельность майнинг-пула, - лицо, оказывающее участникам майнинг-пула услуги по объединению мощностей нескольких технических и программно-аппаратных средств, используемых для целей майнинга цифровых валют, в </w:t>
      </w:r>
      <w:proofErr w:type="gramStart"/>
      <w:r w:rsidRPr="00C13098">
        <w:rPr>
          <w:rFonts w:ascii="Times New Roman" w:eastAsia="Times New Roman" w:hAnsi="Times New Roman" w:cs="Times New Roman"/>
          <w:bCs/>
          <w:color w:val="000000" w:themeColor="text1"/>
          <w:sz w:val="28"/>
          <w:szCs w:val="28"/>
          <w:lang w:eastAsia="ru-RU"/>
        </w:rPr>
        <w:t>результате</w:t>
      </w:r>
      <w:proofErr w:type="gramEnd"/>
      <w:r w:rsidRPr="00C13098">
        <w:rPr>
          <w:rFonts w:ascii="Times New Roman" w:eastAsia="Times New Roman" w:hAnsi="Times New Roman" w:cs="Times New Roman"/>
          <w:bCs/>
          <w:color w:val="000000" w:themeColor="text1"/>
          <w:sz w:val="28"/>
          <w:szCs w:val="28"/>
          <w:lang w:eastAsia="ru-RU"/>
        </w:rPr>
        <w:t xml:space="preserve"> которого таким лицом осуществляется распределение выпущенных (полученных) цифровых валют между участниками майнинг-пула;</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13) </w:t>
      </w:r>
      <w:proofErr w:type="spellStart"/>
      <w:r w:rsidRPr="00C13098">
        <w:rPr>
          <w:rFonts w:ascii="Times New Roman" w:eastAsia="Times New Roman" w:hAnsi="Times New Roman" w:cs="Times New Roman"/>
          <w:bCs/>
          <w:color w:val="000000" w:themeColor="text1"/>
          <w:sz w:val="28"/>
          <w:szCs w:val="28"/>
          <w:lang w:eastAsia="ru-RU"/>
        </w:rPr>
        <w:t>майнинговая</w:t>
      </w:r>
      <w:proofErr w:type="spellEnd"/>
      <w:r w:rsidRPr="00C13098">
        <w:rPr>
          <w:rFonts w:ascii="Times New Roman" w:eastAsia="Times New Roman" w:hAnsi="Times New Roman" w:cs="Times New Roman"/>
          <w:bCs/>
          <w:color w:val="000000" w:themeColor="text1"/>
          <w:sz w:val="28"/>
          <w:szCs w:val="28"/>
          <w:lang w:eastAsia="ru-RU"/>
        </w:rPr>
        <w:t xml:space="preserve"> инфраструктура - объекты, используемые для размещения технических и программно-аппаратных средств, используемых для осуществления деятельности, указанной в пунктах 10 </w:t>
      </w:r>
      <w:r w:rsidR="00A34CA7">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 xml:space="preserve">и 11 настоящей части, включая инженерно-техническое обеспечение </w:t>
      </w:r>
      <w:r w:rsidRPr="00C13098">
        <w:rPr>
          <w:rFonts w:ascii="Times New Roman" w:eastAsia="Times New Roman" w:hAnsi="Times New Roman" w:cs="Times New Roman"/>
          <w:bCs/>
          <w:color w:val="000000" w:themeColor="text1"/>
          <w:sz w:val="28"/>
          <w:szCs w:val="28"/>
          <w:lang w:eastAsia="ru-RU"/>
        </w:rPr>
        <w:lastRenderedPageBreak/>
        <w:t>(электроснабжение) и (или) указанные технические и программно-аппаратные средства;</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14) оператор майнинговой инфраструктуры - лицо, оказывающее услуги по предоставлению майнинговой инфраструктуры для осуществления деятельности, указанной в пунктах 10 и 11 настоящей части;</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proofErr w:type="gramStart"/>
      <w:r w:rsidRPr="00C13098">
        <w:rPr>
          <w:rFonts w:ascii="Times New Roman" w:eastAsia="Times New Roman" w:hAnsi="Times New Roman" w:cs="Times New Roman"/>
          <w:bCs/>
          <w:color w:val="000000" w:themeColor="text1"/>
          <w:sz w:val="28"/>
          <w:szCs w:val="28"/>
          <w:lang w:eastAsia="ru-RU"/>
        </w:rPr>
        <w:t>15) цифровые финансовые активы - цифровые права, удостоверяющие денежные требования, права из эмиссионных ценных бумаг, права участия в капитале непубличного акционерного общества, право требовать предоставления эмиссионных ценных бумаг, которые предусмотрены решением о выпуске цифровых прав, если они изначально возникли в качестве цифровых прав на основании решения о выпуске цифровых прав и их размещение было осуществлено оператором информационной системы, в которой осуществляется</w:t>
      </w:r>
      <w:proofErr w:type="gramEnd"/>
      <w:r w:rsidRPr="00C13098">
        <w:rPr>
          <w:rFonts w:ascii="Times New Roman" w:eastAsia="Times New Roman" w:hAnsi="Times New Roman" w:cs="Times New Roman"/>
          <w:bCs/>
          <w:color w:val="000000" w:themeColor="text1"/>
          <w:sz w:val="28"/>
          <w:szCs w:val="28"/>
          <w:lang w:eastAsia="ru-RU"/>
        </w:rPr>
        <w:t xml:space="preserve"> выпуск цифровых финансовых активов;</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proofErr w:type="gramStart"/>
      <w:r w:rsidRPr="00C13098">
        <w:rPr>
          <w:rFonts w:ascii="Times New Roman" w:eastAsia="Times New Roman" w:hAnsi="Times New Roman" w:cs="Times New Roman"/>
          <w:bCs/>
          <w:color w:val="000000" w:themeColor="text1"/>
          <w:sz w:val="28"/>
          <w:szCs w:val="28"/>
          <w:lang w:eastAsia="ru-RU"/>
        </w:rPr>
        <w:t>16</w:t>
      </w:r>
      <w:r w:rsidRPr="00C13098">
        <w:rPr>
          <w:rFonts w:ascii="Times New Roman" w:eastAsia="Times New Roman" w:hAnsi="Times New Roman" w:cs="Times New Roman"/>
          <w:color w:val="000000" w:themeColor="text1"/>
          <w:sz w:val="28"/>
          <w:szCs w:val="28"/>
          <w:lang w:eastAsia="ru-RU"/>
        </w:rPr>
        <w:t xml:space="preserve">) долговые цифровые финансовые активы - цифровые финансовые активы, удостоверяющие исключительно денежные требования в размере цены приобретения цифровых финансовых активов при их размещении </w:t>
      </w:r>
      <w:r w:rsidR="00A34CA7">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color w:val="000000" w:themeColor="text1"/>
          <w:sz w:val="28"/>
          <w:szCs w:val="28"/>
          <w:lang w:eastAsia="ru-RU"/>
        </w:rPr>
        <w:t>и в размере сумм периодических выплат (выплаты</w:t>
      </w:r>
      <w:r w:rsidRPr="00C13098">
        <w:rPr>
          <w:rFonts w:ascii="Times New Roman" w:eastAsia="Times New Roman" w:hAnsi="Times New Roman" w:cs="Times New Roman"/>
          <w:bCs/>
          <w:color w:val="000000" w:themeColor="text1"/>
          <w:sz w:val="28"/>
          <w:szCs w:val="28"/>
          <w:lang w:eastAsia="ru-RU"/>
        </w:rPr>
        <w:t xml:space="preserve">), при этом такие цифровые финансовые активы должны соответствовать требованиям </w:t>
      </w:r>
      <w:r w:rsidR="00A34CA7">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 xml:space="preserve">части 14 статьи 6 настоящего Федерального закона, а также условиям, </w:t>
      </w:r>
      <w:r w:rsidRPr="00C13098">
        <w:rPr>
          <w:rFonts w:ascii="Times New Roman" w:eastAsia="Times New Roman" w:hAnsi="Times New Roman" w:cs="Times New Roman"/>
          <w:bCs/>
          <w:color w:val="000000" w:themeColor="text1"/>
          <w:sz w:val="28"/>
          <w:szCs w:val="28"/>
          <w:lang w:eastAsia="ru-RU"/>
        </w:rPr>
        <w:lastRenderedPageBreak/>
        <w:t xml:space="preserve">указываемым в решении об их выпуске в соответствии с частью 15 </w:t>
      </w:r>
      <w:r w:rsidR="00A34CA7">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статьи</w:t>
      </w:r>
      <w:proofErr w:type="gramEnd"/>
      <w:r w:rsidRPr="00C13098">
        <w:rPr>
          <w:rFonts w:ascii="Times New Roman" w:eastAsia="Times New Roman" w:hAnsi="Times New Roman" w:cs="Times New Roman"/>
          <w:bCs/>
          <w:color w:val="000000" w:themeColor="text1"/>
          <w:sz w:val="28"/>
          <w:szCs w:val="28"/>
          <w:lang w:eastAsia="ru-RU"/>
        </w:rPr>
        <w:t xml:space="preserve"> 7 настоящего Федерального закона;</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17) цифровые акции - цифровые финансовые активы, удостоверяющие права участия в капитале непубличного акционерного общества;</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proofErr w:type="gramStart"/>
      <w:r w:rsidRPr="00C13098">
        <w:rPr>
          <w:rFonts w:ascii="Times New Roman" w:eastAsia="Times New Roman" w:hAnsi="Times New Roman" w:cs="Times New Roman"/>
          <w:bCs/>
          <w:color w:val="000000" w:themeColor="text1"/>
          <w:sz w:val="28"/>
          <w:szCs w:val="28"/>
          <w:lang w:eastAsia="ru-RU"/>
        </w:rPr>
        <w:t>18) утилитарные цифровые права - цифровые права, удостоверяющие право требовать предоставления вещи (вещей), за исключением права требовать предоставления вещи (вещей), указанной (указанных) в части 20 статьи 7 настоящего Федерального закона, право требовать предоставления исключительных прав на результаты интеллектуальной деятельности и (или) прав использования результатов интеллектуальной деятельности, право требовать выполнения работ и (или) оказания услуг, если они изначально размещены в качестве цифровых</w:t>
      </w:r>
      <w:proofErr w:type="gramEnd"/>
      <w:r w:rsidRPr="00C13098">
        <w:rPr>
          <w:rFonts w:ascii="Times New Roman" w:eastAsia="Times New Roman" w:hAnsi="Times New Roman" w:cs="Times New Roman"/>
          <w:bCs/>
          <w:color w:val="000000" w:themeColor="text1"/>
          <w:sz w:val="28"/>
          <w:szCs w:val="28"/>
          <w:lang w:eastAsia="ru-RU"/>
        </w:rPr>
        <w:t xml:space="preserve"> прав на основании решения о выпуске цифровых прав и их размещение было осуществлено оператором информационной системы, в которой осуществляется выпуск цифровых финансовых активов;</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19) гибридные цифровые права - цифровые права, включающие одновременно цифровые финансовые активы и утилитарные цифровые права, если они изначально размещены в качестве цифровых прав на основании решения о выпуске цифровых прав</w:t>
      </w:r>
      <w:r w:rsidR="00A34CA7">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 xml:space="preserve">и их размещение было </w:t>
      </w:r>
      <w:r w:rsidRPr="00C13098">
        <w:rPr>
          <w:rFonts w:ascii="Times New Roman" w:eastAsia="Times New Roman" w:hAnsi="Times New Roman" w:cs="Times New Roman"/>
          <w:bCs/>
          <w:color w:val="000000" w:themeColor="text1"/>
          <w:sz w:val="28"/>
          <w:szCs w:val="28"/>
          <w:lang w:eastAsia="ru-RU"/>
        </w:rPr>
        <w:lastRenderedPageBreak/>
        <w:t>осуществлено оператором информационной системы, в которой осуществляется выпуск цифровых финансовых активов;</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20) иностранный цифровой инструмент - имущество, представляющее собой обязательственные и иные права, размещение которых осуществляется не в соответствии с российским правом в информационной системе, организованной не в соответствии с российским правом, за исключением иностранных ценных бумаг, относящихся в соответствии с личным законом лица, обязанного по ним, к ценным бумагам;</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21) </w:t>
      </w:r>
      <w:proofErr w:type="spellStart"/>
      <w:r w:rsidRPr="00C13098">
        <w:rPr>
          <w:rFonts w:ascii="Times New Roman" w:eastAsia="Times New Roman" w:hAnsi="Times New Roman" w:cs="Times New Roman"/>
          <w:bCs/>
          <w:color w:val="000000" w:themeColor="text1"/>
          <w:sz w:val="28"/>
          <w:szCs w:val="28"/>
          <w:lang w:eastAsia="ru-RU"/>
        </w:rPr>
        <w:t>беспоставочный</w:t>
      </w:r>
      <w:proofErr w:type="spellEnd"/>
      <w:r w:rsidRPr="00C13098">
        <w:rPr>
          <w:rFonts w:ascii="Times New Roman" w:eastAsia="Times New Roman" w:hAnsi="Times New Roman" w:cs="Times New Roman"/>
          <w:bCs/>
          <w:color w:val="000000" w:themeColor="text1"/>
          <w:sz w:val="28"/>
          <w:szCs w:val="28"/>
          <w:lang w:eastAsia="ru-RU"/>
        </w:rPr>
        <w:t xml:space="preserve"> иностранный цифровой инструмент - иностранный цифровой инструмент, удостоверяющий исключительно денежные требования;</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22) размещение цифровых прав - внесение записей по цифровым счетам или по адресам-идентификаторам, в результате которых возникают цифровые права;</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23) оператор информационной системы, в которой осуществляется выпуск цифровых финансовых активов (далее - оператор), - юридическое лицо, включенное Банком России в реестр операторов информационных систем, в которых осуществляется выпуск цифровых финансовых активов;</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24) информационная система оператора - информационная система, в которой осуществляются размещение, учет и переход цифровых прав по цифровым счетам;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25) выпуск цифровых прав - совокупность всех цифровых прав, возникших на основании одного решения о выпуске цифровых прав;</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26) эмитент цифровых прав - юридическое лицо, индивидуальный предприниматель, федеральный орган исполнительной власти, орган исполнительной власти субъекта Российской Федерации или орган местного самоуправления, которые несут от своего имени или от имени публично-правового образования обязательства перед обладателями цифровых прав;</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27) раскрытие информации оператором - обеспечение оператором доступности информации всем заинтересованным в этом лицам независимо от целей получения информации в соответствии с процедурой, гарантирующей ее нахождение и получение, путем размещения информации в свободном доступе в информационно-телекоммуникационной сети «Интернет» на официальном сайте оператора, указанном в правилах информационной системы.</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w:t>
      </w:r>
      <w:r w:rsidRPr="00C13098">
        <w:rPr>
          <w:rFonts w:ascii="Times New Roman" w:eastAsia="Times New Roman" w:hAnsi="Times New Roman" w:cs="Times New Roman"/>
          <w:color w:val="000000" w:themeColor="text1"/>
          <w:sz w:val="28"/>
          <w:szCs w:val="28"/>
          <w:lang w:eastAsia="ru-RU"/>
        </w:rPr>
        <w:t xml:space="preserve">Понятия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резидент</w:t>
      </w:r>
      <w:r w:rsidRPr="00C13098">
        <w:rPr>
          <w:rFonts w:ascii="Times New Roman" w:eastAsia="Times New Roman" w:hAnsi="Times New Roman" w:cs="Times New Roman"/>
          <w:bCs/>
          <w:color w:val="000000" w:themeColor="text1"/>
          <w:sz w:val="28"/>
          <w:szCs w:val="28"/>
          <w:lang w:eastAsia="ru-RU"/>
        </w:rPr>
        <w:t>» и «</w:t>
      </w:r>
      <w:r w:rsidRPr="00C13098">
        <w:rPr>
          <w:rFonts w:ascii="Times New Roman" w:eastAsia="Times New Roman" w:hAnsi="Times New Roman" w:cs="Times New Roman"/>
          <w:color w:val="000000" w:themeColor="text1"/>
          <w:sz w:val="28"/>
          <w:szCs w:val="28"/>
          <w:lang w:eastAsia="ru-RU"/>
        </w:rPr>
        <w:t>нерезидент</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используются в настоящем Федеральном законе в значениях, определенных Федеральным законом </w:t>
      </w:r>
      <w:r w:rsidRPr="00C13098">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color w:val="000000" w:themeColor="text1"/>
          <w:sz w:val="28"/>
          <w:szCs w:val="28"/>
          <w:lang w:eastAsia="ru-RU"/>
        </w:rPr>
        <w:lastRenderedPageBreak/>
        <w:t xml:space="preserve">от 10 декабря 2003 года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173-ФЗ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О валютном регулировании и валютном контроле</w:t>
      </w:r>
      <w:r w:rsidRPr="00C13098">
        <w:rPr>
          <w:rFonts w:ascii="Times New Roman" w:eastAsia="Times New Roman" w:hAnsi="Times New Roman" w:cs="Times New Roman"/>
          <w:bCs/>
          <w:color w:val="000000" w:themeColor="text1"/>
          <w:sz w:val="28"/>
          <w:szCs w:val="28"/>
          <w:lang w:eastAsia="ru-RU"/>
        </w:rPr>
        <w:t>».</w:t>
      </w:r>
    </w:p>
    <w:p w:rsidR="00816B7A" w:rsidRPr="00C13098" w:rsidRDefault="00816B7A" w:rsidP="00816B7A">
      <w:pPr>
        <w:spacing w:after="0" w:line="480" w:lineRule="auto"/>
        <w:ind w:firstLine="709"/>
        <w:contextualSpacing/>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w:t>
      </w:r>
      <w:r w:rsidRPr="00C13098">
        <w:rPr>
          <w:rFonts w:ascii="Times New Roman" w:eastAsia="Times New Roman" w:hAnsi="Times New Roman" w:cs="Times New Roman"/>
          <w:color w:val="000000" w:themeColor="text1"/>
          <w:sz w:val="28"/>
          <w:szCs w:val="28"/>
          <w:lang w:eastAsia="ru-RU"/>
        </w:rPr>
        <w:t xml:space="preserve">. Понятие </w:t>
      </w:r>
      <w:r w:rsidRPr="00C13098">
        <w:rPr>
          <w:rFonts w:ascii="Times New Roman" w:eastAsia="Times New Roman" w:hAnsi="Times New Roman" w:cs="Times New Roman"/>
          <w:bCs/>
          <w:color w:val="000000" w:themeColor="text1"/>
          <w:sz w:val="28"/>
          <w:szCs w:val="28"/>
          <w:lang w:eastAsia="ru-RU"/>
        </w:rPr>
        <w:t>«цифровые права»</w:t>
      </w:r>
      <w:r w:rsidRPr="00C13098">
        <w:rPr>
          <w:rFonts w:ascii="Times New Roman" w:eastAsia="Times New Roman" w:hAnsi="Times New Roman" w:cs="Times New Roman"/>
          <w:color w:val="000000" w:themeColor="text1"/>
          <w:sz w:val="28"/>
          <w:szCs w:val="28"/>
          <w:lang w:eastAsia="ru-RU"/>
        </w:rPr>
        <w:t xml:space="preserve"> используется в настоящем Федеральном законе в значении, определенном </w:t>
      </w:r>
      <w:r w:rsidRPr="00C13098">
        <w:rPr>
          <w:rFonts w:ascii="Times New Roman" w:eastAsia="Times New Roman" w:hAnsi="Times New Roman" w:cs="Times New Roman"/>
          <w:bCs/>
          <w:color w:val="000000" w:themeColor="text1"/>
          <w:sz w:val="28"/>
          <w:szCs w:val="28"/>
          <w:lang w:eastAsia="ru-RU"/>
        </w:rPr>
        <w:t>Гражданским кодексом Российской Федерации.</w:t>
      </w:r>
    </w:p>
    <w:p w:rsidR="00816B7A" w:rsidRPr="00C13098" w:rsidRDefault="00816B7A" w:rsidP="00816B7A">
      <w:pPr>
        <w:spacing w:after="0" w:line="480" w:lineRule="auto"/>
        <w:ind w:firstLine="709"/>
        <w:contextualSpacing/>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 Иные понятия</w:t>
      </w:r>
      <w:r w:rsidRPr="00C13098">
        <w:rPr>
          <w:rFonts w:ascii="Times New Roman" w:eastAsia="Times New Roman" w:hAnsi="Times New Roman" w:cs="Times New Roman"/>
          <w:color w:val="000000" w:themeColor="text1"/>
          <w:sz w:val="28"/>
          <w:szCs w:val="28"/>
          <w:lang w:eastAsia="ru-RU"/>
        </w:rPr>
        <w:t xml:space="preserve"> и </w:t>
      </w:r>
      <w:r w:rsidRPr="00C13098">
        <w:rPr>
          <w:rFonts w:ascii="Times New Roman" w:eastAsia="Times New Roman" w:hAnsi="Times New Roman" w:cs="Times New Roman"/>
          <w:bCs/>
          <w:color w:val="000000" w:themeColor="text1"/>
          <w:sz w:val="28"/>
          <w:szCs w:val="28"/>
          <w:lang w:eastAsia="ru-RU"/>
        </w:rPr>
        <w:t xml:space="preserve">термины гражданского законодательства, других отраслей законодательства Российской Федерации, используемые в </w:t>
      </w:r>
      <w:r w:rsidRPr="00C13098">
        <w:rPr>
          <w:rFonts w:ascii="Times New Roman" w:eastAsia="Times New Roman" w:hAnsi="Times New Roman" w:cs="Times New Roman"/>
          <w:color w:val="000000" w:themeColor="text1"/>
          <w:sz w:val="28"/>
          <w:szCs w:val="28"/>
          <w:lang w:eastAsia="ru-RU"/>
        </w:rPr>
        <w:t>настоящем Федеральном законе</w:t>
      </w:r>
      <w:r w:rsidRPr="00C13098">
        <w:rPr>
          <w:rFonts w:ascii="Times New Roman" w:eastAsia="Times New Roman" w:hAnsi="Times New Roman" w:cs="Times New Roman"/>
          <w:bCs/>
          <w:color w:val="000000" w:themeColor="text1"/>
          <w:sz w:val="28"/>
          <w:szCs w:val="28"/>
          <w:lang w:eastAsia="ru-RU"/>
        </w:rPr>
        <w:t>, используются в значениях, в каких они</w:t>
      </w:r>
      <w:r w:rsidRPr="00C13098">
        <w:rPr>
          <w:rFonts w:ascii="Times New Roman" w:eastAsia="Times New Roman" w:hAnsi="Times New Roman" w:cs="Times New Roman"/>
          <w:color w:val="000000" w:themeColor="text1"/>
          <w:sz w:val="28"/>
          <w:szCs w:val="28"/>
          <w:lang w:eastAsia="ru-RU"/>
        </w:rPr>
        <w:t xml:space="preserve"> используются в </w:t>
      </w:r>
      <w:bookmarkStart w:id="20" w:name="P73"/>
      <w:bookmarkStart w:id="21" w:name="P75"/>
      <w:bookmarkEnd w:id="20"/>
      <w:bookmarkEnd w:id="21"/>
      <w:r w:rsidRPr="00C13098">
        <w:rPr>
          <w:rFonts w:ascii="Times New Roman" w:eastAsia="Times New Roman" w:hAnsi="Times New Roman" w:cs="Times New Roman"/>
          <w:bCs/>
          <w:color w:val="000000" w:themeColor="text1"/>
          <w:sz w:val="28"/>
          <w:szCs w:val="28"/>
          <w:lang w:eastAsia="ru-RU"/>
        </w:rPr>
        <w:t>этих отраслях,</w:t>
      </w:r>
      <w:r w:rsidRPr="00C13098">
        <w:rPr>
          <w:rFonts w:ascii="Times New Roman" w:eastAsia="Times New Roman" w:hAnsi="Times New Roman" w:cs="Times New Roman"/>
          <w:color w:val="000000" w:themeColor="text1"/>
          <w:sz w:val="28"/>
          <w:szCs w:val="28"/>
          <w:lang w:eastAsia="ru-RU"/>
        </w:rPr>
        <w:t xml:space="preserve"> если иное не </w:t>
      </w:r>
      <w:r w:rsidRPr="00C13098">
        <w:rPr>
          <w:rFonts w:ascii="Times New Roman" w:eastAsia="Times New Roman" w:hAnsi="Times New Roman" w:cs="Times New Roman"/>
          <w:bCs/>
          <w:color w:val="000000" w:themeColor="text1"/>
          <w:sz w:val="28"/>
          <w:szCs w:val="28"/>
          <w:lang w:eastAsia="ru-RU"/>
        </w:rPr>
        <w:t>предусмотрено</w:t>
      </w:r>
      <w:r w:rsidRPr="00C13098">
        <w:rPr>
          <w:rFonts w:ascii="Times New Roman" w:eastAsia="Times New Roman" w:hAnsi="Times New Roman" w:cs="Times New Roman"/>
          <w:color w:val="000000" w:themeColor="text1"/>
          <w:sz w:val="28"/>
          <w:szCs w:val="28"/>
          <w:lang w:eastAsia="ru-RU"/>
        </w:rPr>
        <w:t xml:space="preserve"> настоящим Федеральным законом</w:t>
      </w:r>
      <w:r w:rsidRPr="00C13098">
        <w:rPr>
          <w:rFonts w:ascii="Times New Roman" w:eastAsia="Times New Roman" w:hAnsi="Times New Roman" w:cs="Times New Roman"/>
          <w:bCs/>
          <w:color w:val="000000" w:themeColor="text1"/>
          <w:sz w:val="28"/>
          <w:szCs w:val="28"/>
          <w:lang w:eastAsia="ru-RU"/>
        </w:rPr>
        <w:t xml:space="preserve">. </w:t>
      </w:r>
    </w:p>
    <w:p w:rsidR="00816B7A" w:rsidRPr="00717156" w:rsidRDefault="00816B7A" w:rsidP="00933C46">
      <w:pPr>
        <w:spacing w:after="0" w:line="480" w:lineRule="auto"/>
        <w:ind w:left="2410" w:hanging="1701"/>
        <w:rPr>
          <w:rFonts w:ascii="Times New Roman" w:eastAsia="Times New Roman" w:hAnsi="Times New Roman" w:cs="Times New Roman"/>
          <w:b/>
          <w:color w:val="000000" w:themeColor="text1"/>
          <w:sz w:val="28"/>
          <w:szCs w:val="28"/>
          <w:lang w:eastAsia="ru-RU"/>
        </w:rPr>
      </w:pPr>
      <w:bookmarkStart w:id="22" w:name="_Toc215852673"/>
      <w:bookmarkStart w:id="23" w:name="_Toc215864188"/>
      <w:bookmarkStart w:id="24" w:name="_Toc216345585"/>
      <w:bookmarkStart w:id="25" w:name="_Toc217059340"/>
      <w:r w:rsidRPr="00A00D63">
        <w:rPr>
          <w:rFonts w:ascii="Times New Roman" w:eastAsia="Times New Roman" w:hAnsi="Times New Roman" w:cs="Times New Roman"/>
          <w:color w:val="000000" w:themeColor="text1"/>
          <w:sz w:val="28"/>
          <w:szCs w:val="28"/>
          <w:lang w:eastAsia="ru-RU"/>
        </w:rPr>
        <w:t>Глава 2.</w:t>
      </w:r>
      <w:bookmarkEnd w:id="22"/>
      <w:bookmarkEnd w:id="23"/>
      <w:bookmarkEnd w:id="24"/>
      <w:bookmarkEnd w:id="25"/>
      <w:r w:rsidR="00933C46" w:rsidRPr="00717156">
        <w:rPr>
          <w:rFonts w:ascii="Times New Roman" w:eastAsia="Times New Roman" w:hAnsi="Times New Roman" w:cs="Times New Roman"/>
          <w:b/>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Майнинг цифровых валют</w:t>
      </w:r>
    </w:p>
    <w:p w:rsidR="00816B7A" w:rsidRPr="00717156" w:rsidRDefault="00816B7A" w:rsidP="00933C46">
      <w:pPr>
        <w:spacing w:after="0" w:line="240" w:lineRule="auto"/>
        <w:ind w:left="2410" w:hanging="1701"/>
        <w:rPr>
          <w:rFonts w:ascii="Times New Roman" w:eastAsia="Times New Roman" w:hAnsi="Times New Roman" w:cs="Times New Roman"/>
          <w:b/>
          <w:color w:val="000000" w:themeColor="text1"/>
          <w:sz w:val="28"/>
          <w:szCs w:val="28"/>
          <w:lang w:eastAsia="ru-RU"/>
        </w:rPr>
      </w:pPr>
      <w:bookmarkStart w:id="26" w:name="_Toc215852674"/>
      <w:bookmarkStart w:id="27" w:name="_Toc215864189"/>
      <w:bookmarkStart w:id="28" w:name="_Toc216345586"/>
      <w:bookmarkStart w:id="29" w:name="_Toc217059341"/>
      <w:r w:rsidRPr="00717156">
        <w:rPr>
          <w:rFonts w:ascii="Times New Roman" w:eastAsia="Times New Roman" w:hAnsi="Times New Roman" w:cs="Times New Roman"/>
          <w:color w:val="000000" w:themeColor="text1"/>
          <w:sz w:val="28"/>
          <w:szCs w:val="28"/>
          <w:lang w:eastAsia="ru-RU"/>
        </w:rPr>
        <w:t>Статья 3.</w:t>
      </w:r>
      <w:bookmarkEnd w:id="26"/>
      <w:bookmarkEnd w:id="27"/>
      <w:bookmarkEnd w:id="28"/>
      <w:bookmarkEnd w:id="29"/>
      <w:r w:rsidR="00933C46" w:rsidRPr="00717156">
        <w:rPr>
          <w:rFonts w:ascii="Times New Roman" w:eastAsia="Times New Roman" w:hAnsi="Times New Roman" w:cs="Times New Roman"/>
          <w:b/>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 xml:space="preserve">Лица, осуществляющие майнинг цифровых валют, </w:t>
      </w:r>
      <w:r w:rsidRPr="00717156">
        <w:rPr>
          <w:rFonts w:ascii="Times New Roman" w:eastAsia="Times New Roman" w:hAnsi="Times New Roman" w:cs="Times New Roman"/>
          <w:b/>
          <w:color w:val="000000" w:themeColor="text1"/>
          <w:sz w:val="28"/>
          <w:szCs w:val="28"/>
          <w:lang w:eastAsia="ru-RU"/>
        </w:rPr>
        <w:br/>
        <w:t>и операторы майнинговой инфраструктуры</w:t>
      </w:r>
    </w:p>
    <w:p w:rsidR="00816B7A" w:rsidRPr="00717156" w:rsidRDefault="00816B7A" w:rsidP="00816B7A">
      <w:pPr>
        <w:spacing w:after="0" w:line="240" w:lineRule="auto"/>
        <w:ind w:left="2268" w:hanging="1559"/>
        <w:rPr>
          <w:rFonts w:ascii="Times New Roman" w:eastAsia="Times New Roman" w:hAnsi="Times New Roman" w:cs="Times New Roman"/>
          <w:b/>
          <w:color w:val="000000" w:themeColor="text1"/>
          <w:sz w:val="28"/>
          <w:szCs w:val="28"/>
          <w:lang w:eastAsia="ru-RU"/>
        </w:rPr>
      </w:pP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1. </w:t>
      </w:r>
      <w:proofErr w:type="gramStart"/>
      <w:r w:rsidRPr="00C13098">
        <w:rPr>
          <w:rFonts w:ascii="Times New Roman" w:eastAsia="Times New Roman" w:hAnsi="Times New Roman" w:cs="Times New Roman"/>
          <w:color w:val="000000" w:themeColor="text1"/>
          <w:sz w:val="28"/>
          <w:szCs w:val="28"/>
          <w:lang w:eastAsia="ru-RU"/>
        </w:rPr>
        <w:t xml:space="preserve">Физические лица, зарегистрированные в соответствии </w:t>
      </w:r>
      <w:r w:rsidRPr="00C13098">
        <w:rPr>
          <w:rFonts w:ascii="Times New Roman" w:eastAsia="Times New Roman" w:hAnsi="Times New Roman" w:cs="Times New Roman"/>
          <w:color w:val="000000" w:themeColor="text1"/>
          <w:sz w:val="28"/>
          <w:szCs w:val="28"/>
          <w:lang w:eastAsia="ru-RU"/>
        </w:rPr>
        <w:br/>
        <w:t xml:space="preserve">с Федеральным законом от 8 августа 2001 года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129-ФЗ </w:t>
      </w:r>
      <w:r w:rsidRPr="00C13098">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О государственной регистрации юридических лиц и индивидуальных предпринимателей</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в качестве индивидуальных предпринимателей, юридические лица, личным законом которых является российское право, вправе осуществлять майнинг </w:t>
      </w:r>
      <w:r w:rsidRPr="00C13098">
        <w:rPr>
          <w:rFonts w:ascii="Times New Roman" w:eastAsia="Times New Roman" w:hAnsi="Times New Roman" w:cs="Times New Roman"/>
          <w:bCs/>
          <w:color w:val="000000" w:themeColor="text1"/>
          <w:sz w:val="28"/>
          <w:szCs w:val="28"/>
          <w:lang w:eastAsia="ru-RU"/>
        </w:rPr>
        <w:t>цифровых валют</w:t>
      </w:r>
      <w:r w:rsidRPr="00C13098">
        <w:rPr>
          <w:rFonts w:ascii="Times New Roman" w:eastAsia="Times New Roman" w:hAnsi="Times New Roman" w:cs="Times New Roman"/>
          <w:color w:val="000000" w:themeColor="text1"/>
          <w:sz w:val="28"/>
          <w:szCs w:val="28"/>
          <w:lang w:eastAsia="ru-RU"/>
        </w:rPr>
        <w:t xml:space="preserve"> (в том числе участвовать в майнинг-пуле) с момента включения в реестр лиц, осуществляющих майнинг </w:t>
      </w:r>
      <w:r w:rsidRPr="00C13098">
        <w:rPr>
          <w:rFonts w:ascii="Times New Roman" w:eastAsia="Times New Roman" w:hAnsi="Times New Roman" w:cs="Times New Roman"/>
          <w:bCs/>
          <w:color w:val="000000" w:themeColor="text1"/>
          <w:sz w:val="28"/>
          <w:szCs w:val="28"/>
          <w:lang w:eastAsia="ru-RU"/>
        </w:rPr>
        <w:t>цифровых валют.</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lastRenderedPageBreak/>
        <w:t xml:space="preserve">2. Физические лица - граждане Российской Федерации, не являющиеся индивидуальными предпринимателями, вправе осуществлять майнинг </w:t>
      </w:r>
      <w:r w:rsidRPr="00C13098">
        <w:rPr>
          <w:rFonts w:ascii="Times New Roman" w:eastAsia="Times New Roman" w:hAnsi="Times New Roman" w:cs="Times New Roman"/>
          <w:bCs/>
          <w:color w:val="000000" w:themeColor="text1"/>
          <w:sz w:val="28"/>
          <w:szCs w:val="28"/>
          <w:lang w:eastAsia="ru-RU"/>
        </w:rPr>
        <w:t>цифровых валют</w:t>
      </w:r>
      <w:r w:rsidRPr="00C13098">
        <w:rPr>
          <w:rFonts w:ascii="Times New Roman" w:eastAsia="Times New Roman" w:hAnsi="Times New Roman" w:cs="Times New Roman"/>
          <w:color w:val="000000" w:themeColor="text1"/>
          <w:sz w:val="28"/>
          <w:szCs w:val="28"/>
          <w:lang w:eastAsia="ru-RU"/>
        </w:rPr>
        <w:t xml:space="preserve"> (в том числе участвовать в майнинг-пуле) </w:t>
      </w:r>
      <w:r w:rsidR="00A00D63">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color w:val="000000" w:themeColor="text1"/>
          <w:sz w:val="28"/>
          <w:szCs w:val="28"/>
          <w:lang w:eastAsia="ru-RU"/>
        </w:rPr>
        <w:t>при условии, что потребляемая энергия при осуществлении такой деятельности не превышает лимитов энергопотребления, установленных Правительством Российской Федерации.</w:t>
      </w:r>
      <w:r w:rsidRPr="00C13098">
        <w:rPr>
          <w:rFonts w:ascii="Times New Roman" w:eastAsia="Times New Roman" w:hAnsi="Times New Roman" w:cs="Times New Roman"/>
          <w:bCs/>
          <w:color w:val="000000" w:themeColor="text1"/>
          <w:sz w:val="28"/>
          <w:szCs w:val="28"/>
          <w:lang w:eastAsia="ru-RU"/>
        </w:rPr>
        <w:t xml:space="preserve">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bookmarkStart w:id="30" w:name="P114"/>
      <w:bookmarkEnd w:id="30"/>
      <w:r w:rsidRPr="00C13098">
        <w:rPr>
          <w:rFonts w:ascii="Times New Roman" w:eastAsia="Times New Roman" w:hAnsi="Times New Roman" w:cs="Times New Roman"/>
          <w:color w:val="000000" w:themeColor="text1"/>
          <w:sz w:val="28"/>
          <w:szCs w:val="28"/>
          <w:lang w:eastAsia="ru-RU"/>
        </w:rPr>
        <w:t>3. </w:t>
      </w:r>
      <w:proofErr w:type="gramStart"/>
      <w:r w:rsidRPr="00C13098">
        <w:rPr>
          <w:rFonts w:ascii="Times New Roman" w:eastAsia="Times New Roman" w:hAnsi="Times New Roman" w:cs="Times New Roman"/>
          <w:bCs/>
          <w:color w:val="000000" w:themeColor="text1"/>
          <w:sz w:val="28"/>
          <w:szCs w:val="28"/>
          <w:lang w:eastAsia="ru-RU"/>
        </w:rPr>
        <w:t>Запрещается</w:t>
      </w:r>
      <w:r w:rsidRPr="00C13098">
        <w:rPr>
          <w:rFonts w:ascii="Times New Roman" w:eastAsia="Times New Roman" w:hAnsi="Times New Roman" w:cs="Times New Roman"/>
          <w:color w:val="000000" w:themeColor="text1"/>
          <w:sz w:val="28"/>
          <w:szCs w:val="28"/>
          <w:lang w:eastAsia="ru-RU"/>
        </w:rPr>
        <w:t xml:space="preserve"> осуществлять майнинг </w:t>
      </w:r>
      <w:r w:rsidRPr="00C13098">
        <w:rPr>
          <w:rFonts w:ascii="Times New Roman" w:eastAsia="Times New Roman" w:hAnsi="Times New Roman" w:cs="Times New Roman"/>
          <w:bCs/>
          <w:color w:val="000000" w:themeColor="text1"/>
          <w:sz w:val="28"/>
          <w:szCs w:val="28"/>
          <w:lang w:eastAsia="ru-RU"/>
        </w:rPr>
        <w:t>цифровых валют</w:t>
      </w:r>
      <w:r w:rsidRPr="00C13098">
        <w:rPr>
          <w:rFonts w:ascii="Times New Roman" w:eastAsia="Times New Roman" w:hAnsi="Times New Roman" w:cs="Times New Roman"/>
          <w:color w:val="000000" w:themeColor="text1"/>
          <w:sz w:val="28"/>
          <w:szCs w:val="28"/>
          <w:lang w:eastAsia="ru-RU"/>
        </w:rPr>
        <w:t xml:space="preserve"> (в том числе в качестве участников майнинг-пула) </w:t>
      </w:r>
      <w:r w:rsidRPr="00C13098">
        <w:rPr>
          <w:rFonts w:ascii="Times New Roman" w:eastAsia="Times New Roman" w:hAnsi="Times New Roman" w:cs="Times New Roman"/>
          <w:bCs/>
          <w:color w:val="000000" w:themeColor="text1"/>
          <w:sz w:val="28"/>
          <w:szCs w:val="28"/>
          <w:lang w:eastAsia="ru-RU"/>
        </w:rPr>
        <w:t>физическим лицам, являющимся</w:t>
      </w:r>
      <w:r w:rsidRPr="00C13098">
        <w:rPr>
          <w:rFonts w:ascii="Times New Roman" w:eastAsia="Times New Roman" w:hAnsi="Times New Roman" w:cs="Times New Roman"/>
          <w:color w:val="000000" w:themeColor="text1"/>
          <w:sz w:val="28"/>
          <w:szCs w:val="28"/>
          <w:lang w:eastAsia="ru-RU"/>
        </w:rPr>
        <w:t xml:space="preserve"> индивидуальными предпринимателями, </w:t>
      </w:r>
      <w:r w:rsidRPr="00C13098">
        <w:rPr>
          <w:rFonts w:ascii="Times New Roman" w:eastAsia="Times New Roman" w:hAnsi="Times New Roman" w:cs="Times New Roman"/>
          <w:bCs/>
          <w:color w:val="000000" w:themeColor="text1"/>
          <w:sz w:val="28"/>
          <w:szCs w:val="28"/>
          <w:lang w:eastAsia="ru-RU"/>
        </w:rPr>
        <w:t>которые имеют</w:t>
      </w:r>
      <w:r w:rsidRPr="00C13098">
        <w:rPr>
          <w:rFonts w:ascii="Times New Roman" w:eastAsia="Times New Roman" w:hAnsi="Times New Roman" w:cs="Times New Roman"/>
          <w:color w:val="000000" w:themeColor="text1"/>
          <w:sz w:val="28"/>
          <w:szCs w:val="28"/>
          <w:lang w:eastAsia="ru-RU"/>
        </w:rPr>
        <w:t xml:space="preserve"> неснятую или непогашенную судимость за преступления в сфере экономики, преступления против государственной власти либо за умышленные преступления средней тяжести, тяжкие преступления, особо тяжкие преступления, включенные в предусмотренный статьей 6 Федерального закона от 7 августа 2001 года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115-ФЗ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О противодействии легализации (отмыванию</w:t>
      </w:r>
      <w:proofErr w:type="gramEnd"/>
      <w:r w:rsidRPr="00C13098">
        <w:rPr>
          <w:rFonts w:ascii="Times New Roman" w:eastAsia="Times New Roman" w:hAnsi="Times New Roman" w:cs="Times New Roman"/>
          <w:color w:val="000000" w:themeColor="text1"/>
          <w:sz w:val="28"/>
          <w:szCs w:val="28"/>
          <w:lang w:eastAsia="ru-RU"/>
        </w:rPr>
        <w:t xml:space="preserve">) </w:t>
      </w:r>
      <w:proofErr w:type="gramStart"/>
      <w:r w:rsidRPr="00C13098">
        <w:rPr>
          <w:rFonts w:ascii="Times New Roman" w:eastAsia="Times New Roman" w:hAnsi="Times New Roman" w:cs="Times New Roman"/>
          <w:color w:val="000000" w:themeColor="text1"/>
          <w:sz w:val="28"/>
          <w:szCs w:val="28"/>
          <w:lang w:eastAsia="ru-RU"/>
        </w:rPr>
        <w:t>доходов, полученных преступным путем, и финансированию терроризма</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перечень организаций и физических лиц, в отношении которых имеются сведения об их причастности к экстремистской деятельности или терроризму, либо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w:t>
      </w:r>
      <w:r w:rsidRPr="00C13098">
        <w:rPr>
          <w:rFonts w:ascii="Times New Roman" w:eastAsia="Times New Roman" w:hAnsi="Times New Roman" w:cs="Times New Roman"/>
          <w:color w:val="000000" w:themeColor="text1"/>
          <w:sz w:val="28"/>
          <w:szCs w:val="28"/>
          <w:lang w:eastAsia="ru-RU"/>
        </w:rPr>
        <w:lastRenderedPageBreak/>
        <w:t>связанных с террористическими организациями и террористами или</w:t>
      </w:r>
      <w:proofErr w:type="gramEnd"/>
      <w:r w:rsidRPr="00C13098">
        <w:rPr>
          <w:rFonts w:ascii="Times New Roman" w:eastAsia="Times New Roman" w:hAnsi="Times New Roman" w:cs="Times New Roman"/>
          <w:color w:val="000000" w:themeColor="text1"/>
          <w:sz w:val="28"/>
          <w:szCs w:val="28"/>
          <w:lang w:eastAsia="ru-RU"/>
        </w:rPr>
        <w:t xml:space="preserve"> </w:t>
      </w:r>
      <w:r w:rsidR="00A00D63">
        <w:rPr>
          <w:rFonts w:ascii="Times New Roman" w:eastAsia="Times New Roman" w:hAnsi="Times New Roman" w:cs="Times New Roman"/>
          <w:color w:val="000000" w:themeColor="text1"/>
          <w:sz w:val="28"/>
          <w:szCs w:val="28"/>
          <w:lang w:eastAsia="ru-RU"/>
        </w:rPr>
        <w:br/>
      </w:r>
      <w:proofErr w:type="gramStart"/>
      <w:r w:rsidRPr="00C13098">
        <w:rPr>
          <w:rFonts w:ascii="Times New Roman" w:eastAsia="Times New Roman" w:hAnsi="Times New Roman" w:cs="Times New Roman"/>
          <w:color w:val="000000" w:themeColor="text1"/>
          <w:sz w:val="28"/>
          <w:szCs w:val="28"/>
          <w:lang w:eastAsia="ru-RU"/>
        </w:rPr>
        <w:t xml:space="preserve">с распространением оружия массового уничтожения, или в отношении которых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w:t>
      </w:r>
      <w:r w:rsidR="00A00D63">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color w:val="000000" w:themeColor="text1"/>
          <w:sz w:val="28"/>
          <w:szCs w:val="28"/>
          <w:lang w:eastAsia="ru-RU"/>
        </w:rPr>
        <w:t xml:space="preserve">о замораживании (блокировании) денежных средств или иного имущества, а также юридические лица, если они сами или их учредители (участники), </w:t>
      </w:r>
      <w:proofErr w:type="spellStart"/>
      <w:r w:rsidRPr="00C13098">
        <w:rPr>
          <w:rFonts w:ascii="Times New Roman" w:eastAsia="Times New Roman" w:hAnsi="Times New Roman" w:cs="Times New Roman"/>
          <w:color w:val="000000" w:themeColor="text1"/>
          <w:sz w:val="28"/>
          <w:szCs w:val="28"/>
          <w:lang w:eastAsia="ru-RU"/>
        </w:rPr>
        <w:t>бенефициарные</w:t>
      </w:r>
      <w:proofErr w:type="spellEnd"/>
      <w:r w:rsidRPr="00C13098">
        <w:rPr>
          <w:rFonts w:ascii="Times New Roman" w:eastAsia="Times New Roman" w:hAnsi="Times New Roman" w:cs="Times New Roman"/>
          <w:color w:val="000000" w:themeColor="text1"/>
          <w:sz w:val="28"/>
          <w:szCs w:val="28"/>
          <w:lang w:eastAsia="ru-RU"/>
        </w:rPr>
        <w:t xml:space="preserve"> владельцы, единоличный исполнительный орган не соответствуют требованиям к деловой репутации, указанным в настоящей части.</w:t>
      </w:r>
      <w:proofErr w:type="gramEnd"/>
      <w:r w:rsidRPr="00C13098">
        <w:rPr>
          <w:rFonts w:ascii="Times New Roman" w:eastAsia="Times New Roman" w:hAnsi="Times New Roman" w:cs="Times New Roman"/>
          <w:bCs/>
          <w:color w:val="000000" w:themeColor="text1"/>
          <w:sz w:val="28"/>
          <w:szCs w:val="28"/>
          <w:lang w:eastAsia="ru-RU"/>
        </w:rPr>
        <w:t xml:space="preserve"> Настоящим Федеральным законом, иными федеральными законами может быть установлен запрет на осуществление юридическими лицами майнинга цифровых валют (в том числе в качестве участников майнинг-пула).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bookmarkStart w:id="31" w:name="P115"/>
      <w:bookmarkEnd w:id="31"/>
      <w:r w:rsidRPr="00C13098">
        <w:rPr>
          <w:rFonts w:ascii="Times New Roman" w:eastAsia="Times New Roman" w:hAnsi="Times New Roman" w:cs="Times New Roman"/>
          <w:color w:val="000000" w:themeColor="text1"/>
          <w:sz w:val="28"/>
          <w:szCs w:val="28"/>
          <w:lang w:eastAsia="ru-RU"/>
        </w:rPr>
        <w:t xml:space="preserve">4. Правительство Российской Федерации по согласованию с Банком России вправе установить иные требования к деятельности лиц, осуществляющих майнинг </w:t>
      </w:r>
      <w:r w:rsidRPr="00C13098">
        <w:rPr>
          <w:rFonts w:ascii="Times New Roman" w:eastAsia="Times New Roman" w:hAnsi="Times New Roman" w:cs="Times New Roman"/>
          <w:bCs/>
          <w:color w:val="000000" w:themeColor="text1"/>
          <w:sz w:val="28"/>
          <w:szCs w:val="28"/>
          <w:lang w:eastAsia="ru-RU"/>
        </w:rPr>
        <w:t>цифровых валют</w:t>
      </w:r>
      <w:r w:rsidRPr="00C13098">
        <w:rPr>
          <w:rFonts w:ascii="Times New Roman" w:eastAsia="Times New Roman" w:hAnsi="Times New Roman" w:cs="Times New Roman"/>
          <w:color w:val="000000" w:themeColor="text1"/>
          <w:sz w:val="28"/>
          <w:szCs w:val="28"/>
          <w:lang w:eastAsia="ru-RU"/>
        </w:rPr>
        <w:t xml:space="preserve"> (в том числе участников майнинг-пула).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5. Юридические лица, личным законом которых является российское право, и физические лица, зарегистрированные в соответствии </w:t>
      </w:r>
      <w:r w:rsidRPr="00C13098">
        <w:rPr>
          <w:rFonts w:ascii="Times New Roman" w:eastAsia="Times New Roman" w:hAnsi="Times New Roman" w:cs="Times New Roman"/>
          <w:color w:val="000000" w:themeColor="text1"/>
          <w:sz w:val="28"/>
          <w:szCs w:val="28"/>
          <w:lang w:eastAsia="ru-RU"/>
        </w:rPr>
        <w:br/>
        <w:t xml:space="preserve">с Федеральным законом от 8 августа 2001 года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129-ФЗ </w:t>
      </w:r>
      <w:r w:rsidRPr="00C13098">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О государственной регистрации юридических лиц и индивидуальных </w:t>
      </w:r>
      <w:r w:rsidRPr="00C13098">
        <w:rPr>
          <w:rFonts w:ascii="Times New Roman" w:eastAsia="Times New Roman" w:hAnsi="Times New Roman" w:cs="Times New Roman"/>
          <w:color w:val="000000" w:themeColor="text1"/>
          <w:sz w:val="28"/>
          <w:szCs w:val="28"/>
          <w:lang w:eastAsia="ru-RU"/>
        </w:rPr>
        <w:lastRenderedPageBreak/>
        <w:t>предпринимателей</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в качестве индивидуальных предпринимателей, вправе осуществлять деятельность оператора майнинговой инфраструктуры с момента включения в реестр операторов майнинговой инфраструктуры.</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bookmarkStart w:id="32" w:name="P117"/>
      <w:bookmarkEnd w:id="32"/>
      <w:r w:rsidRPr="00C13098">
        <w:rPr>
          <w:rFonts w:ascii="Times New Roman" w:eastAsia="Times New Roman" w:hAnsi="Times New Roman" w:cs="Times New Roman"/>
          <w:color w:val="000000" w:themeColor="text1"/>
          <w:sz w:val="28"/>
          <w:szCs w:val="28"/>
          <w:lang w:eastAsia="ru-RU"/>
        </w:rPr>
        <w:t>6. Правительство Российской Федерации вправе установить требования к деятельности оператора майнинговой инфраструктуры, характеру и объему оказываемых им услуг.</w:t>
      </w:r>
      <w:r w:rsidRPr="00C13098">
        <w:rPr>
          <w:rFonts w:ascii="Times New Roman" w:eastAsia="Times New Roman" w:hAnsi="Times New Roman" w:cs="Times New Roman"/>
          <w:bCs/>
          <w:color w:val="000000" w:themeColor="text1"/>
          <w:sz w:val="28"/>
          <w:szCs w:val="28"/>
          <w:lang w:eastAsia="ru-RU"/>
        </w:rPr>
        <w:t xml:space="preserve">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7. Оператор майнинговой инфраструктуры не вправе оказывать услуги по предоставлению майнинговой инфраструктуры для осуществления деятельности, указанной в </w:t>
      </w:r>
      <w:r w:rsidRPr="00C13098">
        <w:rPr>
          <w:rFonts w:ascii="Times New Roman" w:eastAsia="Times New Roman" w:hAnsi="Times New Roman" w:cs="Times New Roman"/>
          <w:bCs/>
          <w:color w:val="000000" w:themeColor="text1"/>
          <w:sz w:val="28"/>
          <w:szCs w:val="28"/>
          <w:lang w:eastAsia="ru-RU"/>
        </w:rPr>
        <w:t>пунктах 10 и 11 части 1 статьи 2</w:t>
      </w:r>
      <w:r w:rsidRPr="00C13098">
        <w:rPr>
          <w:rFonts w:ascii="Times New Roman" w:eastAsia="Times New Roman" w:hAnsi="Times New Roman" w:cs="Times New Roman"/>
          <w:color w:val="000000" w:themeColor="text1"/>
          <w:sz w:val="28"/>
          <w:szCs w:val="28"/>
          <w:lang w:eastAsia="ru-RU"/>
        </w:rPr>
        <w:t xml:space="preserve"> настоящего Федерального закона, лицам, указанным в </w:t>
      </w:r>
      <w:r w:rsidRPr="00C13098">
        <w:rPr>
          <w:rFonts w:ascii="Times New Roman" w:eastAsia="Times New Roman" w:hAnsi="Times New Roman" w:cs="Times New Roman"/>
          <w:bCs/>
          <w:color w:val="000000" w:themeColor="text1"/>
          <w:sz w:val="28"/>
          <w:szCs w:val="28"/>
          <w:lang w:eastAsia="ru-RU"/>
        </w:rPr>
        <w:t>части 1 настоящей статьи</w:t>
      </w:r>
      <w:r w:rsidRPr="00C13098">
        <w:rPr>
          <w:rFonts w:ascii="Times New Roman" w:eastAsia="Times New Roman" w:hAnsi="Times New Roman" w:cs="Times New Roman"/>
          <w:color w:val="000000" w:themeColor="text1"/>
          <w:sz w:val="28"/>
          <w:szCs w:val="28"/>
          <w:lang w:eastAsia="ru-RU"/>
        </w:rPr>
        <w:t xml:space="preserve"> и не включенным в реестр лиц, осуществляющих майнинг цифровых валют, </w:t>
      </w:r>
      <w:r w:rsidRPr="00C13098">
        <w:rPr>
          <w:rFonts w:ascii="Times New Roman" w:eastAsia="Times New Roman" w:hAnsi="Times New Roman" w:cs="Times New Roman"/>
          <w:bCs/>
          <w:color w:val="000000" w:themeColor="text1"/>
          <w:sz w:val="28"/>
          <w:szCs w:val="28"/>
          <w:lang w:eastAsia="ru-RU"/>
        </w:rPr>
        <w:t>или исключенным из указанного реестра.</w:t>
      </w:r>
      <w:r w:rsidRPr="00C13098">
        <w:rPr>
          <w:rFonts w:ascii="Times New Roman" w:eastAsia="Times New Roman" w:hAnsi="Times New Roman" w:cs="Times New Roman"/>
          <w:color w:val="000000" w:themeColor="text1"/>
          <w:sz w:val="28"/>
          <w:szCs w:val="28"/>
          <w:lang w:eastAsia="ru-RU"/>
        </w:rPr>
        <w:t xml:space="preserve">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8. </w:t>
      </w:r>
      <w:proofErr w:type="gramStart"/>
      <w:r w:rsidRPr="00C13098">
        <w:rPr>
          <w:rFonts w:ascii="Times New Roman" w:eastAsia="Times New Roman" w:hAnsi="Times New Roman" w:cs="Times New Roman"/>
          <w:color w:val="000000" w:themeColor="text1"/>
          <w:sz w:val="28"/>
          <w:szCs w:val="28"/>
          <w:lang w:eastAsia="ru-RU"/>
        </w:rPr>
        <w:t xml:space="preserve">Ведение реестра лиц, осуществляющих майнинг </w:t>
      </w:r>
      <w:r w:rsidRPr="00C13098">
        <w:rPr>
          <w:rFonts w:ascii="Times New Roman" w:eastAsia="Times New Roman" w:hAnsi="Times New Roman" w:cs="Times New Roman"/>
          <w:bCs/>
          <w:color w:val="000000" w:themeColor="text1"/>
          <w:sz w:val="28"/>
          <w:szCs w:val="28"/>
          <w:lang w:eastAsia="ru-RU"/>
        </w:rPr>
        <w:t>цифровых валют</w:t>
      </w:r>
      <w:r w:rsidRPr="00C13098">
        <w:rPr>
          <w:rFonts w:ascii="Times New Roman" w:eastAsia="Times New Roman" w:hAnsi="Times New Roman" w:cs="Times New Roman"/>
          <w:color w:val="000000" w:themeColor="text1"/>
          <w:sz w:val="28"/>
          <w:szCs w:val="28"/>
          <w:lang w:eastAsia="ru-RU"/>
        </w:rPr>
        <w:t xml:space="preserve">, и реестра операторов майнинговой инфраструктуры, </w:t>
      </w:r>
      <w:r w:rsidRPr="00C13098">
        <w:rPr>
          <w:rFonts w:ascii="Times New Roman" w:eastAsia="Times New Roman" w:hAnsi="Times New Roman" w:cs="Times New Roman"/>
          <w:bCs/>
          <w:color w:val="000000" w:themeColor="text1"/>
          <w:sz w:val="28"/>
          <w:szCs w:val="28"/>
          <w:lang w:eastAsia="ru-RU"/>
        </w:rPr>
        <w:t>включая</w:t>
      </w:r>
      <w:r w:rsidRPr="00C13098">
        <w:rPr>
          <w:rFonts w:ascii="Times New Roman" w:eastAsia="Times New Roman" w:hAnsi="Times New Roman" w:cs="Times New Roman"/>
          <w:color w:val="000000" w:themeColor="text1"/>
          <w:sz w:val="28"/>
          <w:szCs w:val="28"/>
          <w:lang w:eastAsia="ru-RU"/>
        </w:rPr>
        <w:t xml:space="preserve"> внесение в них сведений, изменение сведений, исключение сведений из указанных реестров, принятие решения об отказе во внесении в указанные реестры сведений, осуществляется федеральным органом исполнительной власти, осуществляющим функции по контролю и надзору за соблюдением законодательства о налогах и сборах, в порядке и по основаниям, которые установлены Правительством</w:t>
      </w:r>
      <w:proofErr w:type="gramEnd"/>
      <w:r w:rsidRPr="00C13098">
        <w:rPr>
          <w:rFonts w:ascii="Times New Roman" w:eastAsia="Times New Roman" w:hAnsi="Times New Roman" w:cs="Times New Roman"/>
          <w:color w:val="000000" w:themeColor="text1"/>
          <w:sz w:val="28"/>
          <w:szCs w:val="28"/>
          <w:lang w:eastAsia="ru-RU"/>
        </w:rPr>
        <w:t xml:space="preserve"> Российской Федерации.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lastRenderedPageBreak/>
        <w:t>9. </w:t>
      </w:r>
      <w:proofErr w:type="gramStart"/>
      <w:r w:rsidRPr="00C13098">
        <w:rPr>
          <w:rFonts w:ascii="Times New Roman" w:eastAsia="Times New Roman" w:hAnsi="Times New Roman" w:cs="Times New Roman"/>
          <w:color w:val="000000" w:themeColor="text1"/>
          <w:sz w:val="28"/>
          <w:szCs w:val="28"/>
          <w:lang w:eastAsia="ru-RU"/>
        </w:rPr>
        <w:t xml:space="preserve">Федеральный орган исполнительной власти, осуществляющий функции по контролю и надзору за соблюдением законодательства о налогах и сборах, в случае неоднократного нарушения в течение одного года лицом, осуществляющим майнинг </w:t>
      </w:r>
      <w:r w:rsidRPr="00C13098">
        <w:rPr>
          <w:rFonts w:ascii="Times New Roman" w:eastAsia="Times New Roman" w:hAnsi="Times New Roman" w:cs="Times New Roman"/>
          <w:bCs/>
          <w:color w:val="000000" w:themeColor="text1"/>
          <w:sz w:val="28"/>
          <w:szCs w:val="28"/>
          <w:lang w:eastAsia="ru-RU"/>
        </w:rPr>
        <w:t>цифровых валют</w:t>
      </w:r>
      <w:r w:rsidRPr="00C13098">
        <w:rPr>
          <w:rFonts w:ascii="Times New Roman" w:eastAsia="Times New Roman" w:hAnsi="Times New Roman" w:cs="Times New Roman"/>
          <w:color w:val="000000" w:themeColor="text1"/>
          <w:sz w:val="28"/>
          <w:szCs w:val="28"/>
          <w:lang w:eastAsia="ru-RU"/>
        </w:rPr>
        <w:t xml:space="preserve"> (в том числе участником майнинг-пула), требований, установленных пунктом 1 </w:t>
      </w:r>
      <w:r w:rsidRPr="00C13098">
        <w:rPr>
          <w:rFonts w:ascii="Times New Roman" w:eastAsia="Times New Roman" w:hAnsi="Times New Roman" w:cs="Times New Roman"/>
          <w:color w:val="000000" w:themeColor="text1"/>
          <w:sz w:val="28"/>
          <w:szCs w:val="28"/>
          <w:lang w:eastAsia="ru-RU"/>
        </w:rPr>
        <w:br/>
        <w:t>статьи 7</w:t>
      </w:r>
      <w:r w:rsidRPr="00C13098">
        <w:rPr>
          <w:rFonts w:ascii="Times New Roman" w:eastAsia="Times New Roman" w:hAnsi="Times New Roman" w:cs="Times New Roman"/>
          <w:color w:val="000000" w:themeColor="text1"/>
          <w:sz w:val="28"/>
          <w:szCs w:val="28"/>
          <w:vertAlign w:val="superscript"/>
          <w:lang w:eastAsia="ru-RU"/>
        </w:rPr>
        <w:t>1</w:t>
      </w:r>
      <w:r w:rsidRPr="00C13098">
        <w:rPr>
          <w:rFonts w:ascii="Times New Roman" w:eastAsia="Times New Roman" w:hAnsi="Times New Roman" w:cs="Times New Roman"/>
          <w:color w:val="000000" w:themeColor="text1"/>
          <w:sz w:val="28"/>
          <w:szCs w:val="28"/>
          <w:lang w:eastAsia="ru-RU"/>
        </w:rPr>
        <w:t xml:space="preserve"> Федерального закона от 7 августа 2001 года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115-ФЗ </w:t>
      </w:r>
      <w:r w:rsidRPr="00C13098">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О противодействии легализации (отмыванию) доходов, полученных преступным путем, и финансированию терроризма</w:t>
      </w:r>
      <w:proofErr w:type="gramEnd"/>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w:t>
      </w:r>
      <w:proofErr w:type="gramStart"/>
      <w:r w:rsidRPr="00C13098">
        <w:rPr>
          <w:rFonts w:ascii="Times New Roman" w:eastAsia="Times New Roman" w:hAnsi="Times New Roman" w:cs="Times New Roman"/>
          <w:color w:val="000000" w:themeColor="text1"/>
          <w:sz w:val="28"/>
          <w:szCs w:val="28"/>
          <w:lang w:eastAsia="ru-RU"/>
        </w:rPr>
        <w:t xml:space="preserve">и (или) неоднократного в течение одного года нарушения требований нормативных правовых актов, изданных в соответствии с указанным Федеральным законом, и (или) нарушения иных требований, установленных законодательством Российской Федерации к лицам, осуществляющим майнинг </w:t>
      </w:r>
      <w:r w:rsidRPr="00C13098">
        <w:rPr>
          <w:rFonts w:ascii="Times New Roman" w:eastAsia="Times New Roman" w:hAnsi="Times New Roman" w:cs="Times New Roman"/>
          <w:bCs/>
          <w:color w:val="000000" w:themeColor="text1"/>
          <w:sz w:val="28"/>
          <w:szCs w:val="28"/>
          <w:lang w:eastAsia="ru-RU"/>
        </w:rPr>
        <w:t>цифровых валют</w:t>
      </w:r>
      <w:r w:rsidRPr="00C13098">
        <w:rPr>
          <w:rFonts w:ascii="Times New Roman" w:eastAsia="Times New Roman" w:hAnsi="Times New Roman" w:cs="Times New Roman"/>
          <w:color w:val="000000" w:themeColor="text1"/>
          <w:sz w:val="28"/>
          <w:szCs w:val="28"/>
          <w:lang w:eastAsia="ru-RU"/>
        </w:rPr>
        <w:t xml:space="preserve">, принимает решение </w:t>
      </w:r>
      <w:r w:rsidRPr="00C13098">
        <w:rPr>
          <w:rFonts w:ascii="Times New Roman" w:eastAsia="Times New Roman" w:hAnsi="Times New Roman" w:cs="Times New Roman"/>
          <w:color w:val="000000" w:themeColor="text1"/>
          <w:sz w:val="28"/>
          <w:szCs w:val="28"/>
          <w:lang w:eastAsia="ru-RU"/>
        </w:rPr>
        <w:br/>
        <w:t xml:space="preserve">об исключении лица, осуществляющего майнинг </w:t>
      </w:r>
      <w:r w:rsidRPr="00C13098">
        <w:rPr>
          <w:rFonts w:ascii="Times New Roman" w:eastAsia="Times New Roman" w:hAnsi="Times New Roman" w:cs="Times New Roman"/>
          <w:bCs/>
          <w:color w:val="000000" w:themeColor="text1"/>
          <w:sz w:val="28"/>
          <w:szCs w:val="28"/>
          <w:lang w:eastAsia="ru-RU"/>
        </w:rPr>
        <w:t>цифровых валют</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br/>
        <w:t xml:space="preserve">(в том числе участника майнинг-пула), из реестра лиц, осуществляющих майнинг </w:t>
      </w:r>
      <w:r w:rsidRPr="00C13098">
        <w:rPr>
          <w:rFonts w:ascii="Times New Roman" w:eastAsia="Times New Roman" w:hAnsi="Times New Roman" w:cs="Times New Roman"/>
          <w:bCs/>
          <w:color w:val="000000" w:themeColor="text1"/>
          <w:sz w:val="28"/>
          <w:szCs w:val="28"/>
          <w:lang w:eastAsia="ru-RU"/>
        </w:rPr>
        <w:t>цифровых валют.</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10. Правительство Российской Федерации по согласованию с Банком России устанавливает иные случаи исключения лица, осуществляющего майнинг </w:t>
      </w:r>
      <w:r w:rsidRPr="00C13098">
        <w:rPr>
          <w:rFonts w:ascii="Times New Roman" w:eastAsia="Times New Roman" w:hAnsi="Times New Roman" w:cs="Times New Roman"/>
          <w:bCs/>
          <w:color w:val="000000" w:themeColor="text1"/>
          <w:sz w:val="28"/>
          <w:szCs w:val="28"/>
          <w:lang w:eastAsia="ru-RU"/>
        </w:rPr>
        <w:t>цифровых валют</w:t>
      </w:r>
      <w:r w:rsidRPr="00C13098">
        <w:rPr>
          <w:rFonts w:ascii="Times New Roman" w:eastAsia="Times New Roman" w:hAnsi="Times New Roman" w:cs="Times New Roman"/>
          <w:color w:val="000000" w:themeColor="text1"/>
          <w:sz w:val="28"/>
          <w:szCs w:val="28"/>
          <w:lang w:eastAsia="ru-RU"/>
        </w:rPr>
        <w:t xml:space="preserve"> (в том числе участника майнинг-пула), </w:t>
      </w:r>
      <w:r w:rsidRPr="00C13098">
        <w:rPr>
          <w:rFonts w:ascii="Times New Roman" w:eastAsia="Times New Roman" w:hAnsi="Times New Roman" w:cs="Times New Roman"/>
          <w:color w:val="000000" w:themeColor="text1"/>
          <w:sz w:val="28"/>
          <w:szCs w:val="28"/>
          <w:lang w:eastAsia="ru-RU"/>
        </w:rPr>
        <w:br/>
        <w:t xml:space="preserve">из реестра лиц, осуществляющих майнинг </w:t>
      </w:r>
      <w:r w:rsidRPr="00C13098">
        <w:rPr>
          <w:rFonts w:ascii="Times New Roman" w:eastAsia="Times New Roman" w:hAnsi="Times New Roman" w:cs="Times New Roman"/>
          <w:bCs/>
          <w:color w:val="000000" w:themeColor="text1"/>
          <w:sz w:val="28"/>
          <w:szCs w:val="28"/>
          <w:lang w:eastAsia="ru-RU"/>
        </w:rPr>
        <w:t xml:space="preserve">цифровых валют.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bookmarkStart w:id="33" w:name="P122"/>
      <w:bookmarkEnd w:id="33"/>
      <w:r w:rsidRPr="00C13098">
        <w:rPr>
          <w:rFonts w:ascii="Times New Roman" w:eastAsia="Times New Roman" w:hAnsi="Times New Roman" w:cs="Times New Roman"/>
          <w:color w:val="000000" w:themeColor="text1"/>
          <w:sz w:val="28"/>
          <w:szCs w:val="28"/>
          <w:lang w:eastAsia="ru-RU"/>
        </w:rPr>
        <w:lastRenderedPageBreak/>
        <w:t>11. </w:t>
      </w:r>
      <w:proofErr w:type="gramStart"/>
      <w:r w:rsidRPr="00C13098">
        <w:rPr>
          <w:rFonts w:ascii="Times New Roman" w:eastAsia="Times New Roman" w:hAnsi="Times New Roman" w:cs="Times New Roman"/>
          <w:color w:val="000000" w:themeColor="text1"/>
          <w:sz w:val="28"/>
          <w:szCs w:val="28"/>
          <w:lang w:eastAsia="ru-RU"/>
        </w:rPr>
        <w:t xml:space="preserve">Лицо, осуществляющее майнинг </w:t>
      </w:r>
      <w:r w:rsidRPr="00C13098">
        <w:rPr>
          <w:rFonts w:ascii="Times New Roman" w:eastAsia="Times New Roman" w:hAnsi="Times New Roman" w:cs="Times New Roman"/>
          <w:bCs/>
          <w:color w:val="000000" w:themeColor="text1"/>
          <w:sz w:val="28"/>
          <w:szCs w:val="28"/>
          <w:lang w:eastAsia="ru-RU"/>
        </w:rPr>
        <w:t>цифровых валют</w:t>
      </w:r>
      <w:r w:rsidRPr="00C13098">
        <w:rPr>
          <w:rFonts w:ascii="Times New Roman" w:eastAsia="Times New Roman" w:hAnsi="Times New Roman" w:cs="Times New Roman"/>
          <w:color w:val="000000" w:themeColor="text1"/>
          <w:sz w:val="28"/>
          <w:szCs w:val="28"/>
          <w:lang w:eastAsia="ru-RU"/>
        </w:rPr>
        <w:t xml:space="preserve"> (в том числе участник майнинг-пула), обязано предоставить информацию о получении </w:t>
      </w:r>
      <w:r w:rsidRPr="00C13098">
        <w:rPr>
          <w:rFonts w:ascii="Times New Roman" w:eastAsia="Times New Roman" w:hAnsi="Times New Roman" w:cs="Times New Roman"/>
          <w:bCs/>
          <w:color w:val="000000" w:themeColor="text1"/>
          <w:sz w:val="28"/>
          <w:szCs w:val="28"/>
          <w:lang w:eastAsia="ru-RU"/>
        </w:rPr>
        <w:t>цифровых валют</w:t>
      </w:r>
      <w:r w:rsidRPr="00C13098">
        <w:rPr>
          <w:rFonts w:ascii="Times New Roman" w:eastAsia="Times New Roman" w:hAnsi="Times New Roman" w:cs="Times New Roman"/>
          <w:color w:val="000000" w:themeColor="text1"/>
          <w:sz w:val="28"/>
          <w:szCs w:val="28"/>
          <w:lang w:eastAsia="ru-RU"/>
        </w:rPr>
        <w:t xml:space="preserve"> в случае выпуска (получения) </w:t>
      </w:r>
      <w:r w:rsidRPr="00C13098">
        <w:rPr>
          <w:rFonts w:ascii="Times New Roman" w:eastAsia="Times New Roman" w:hAnsi="Times New Roman" w:cs="Times New Roman"/>
          <w:bCs/>
          <w:color w:val="000000" w:themeColor="text1"/>
          <w:sz w:val="28"/>
          <w:szCs w:val="28"/>
          <w:lang w:eastAsia="ru-RU"/>
        </w:rPr>
        <w:t>цифровых валют</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br/>
        <w:t xml:space="preserve">в результате майнинга </w:t>
      </w:r>
      <w:r w:rsidRPr="00C13098">
        <w:rPr>
          <w:rFonts w:ascii="Times New Roman" w:eastAsia="Times New Roman" w:hAnsi="Times New Roman" w:cs="Times New Roman"/>
          <w:bCs/>
          <w:color w:val="000000" w:themeColor="text1"/>
          <w:sz w:val="28"/>
          <w:szCs w:val="28"/>
          <w:lang w:eastAsia="ru-RU"/>
        </w:rPr>
        <w:t>цифровых валют</w:t>
      </w:r>
      <w:r w:rsidRPr="00C13098">
        <w:rPr>
          <w:rFonts w:ascii="Times New Roman" w:eastAsia="Times New Roman" w:hAnsi="Times New Roman" w:cs="Times New Roman"/>
          <w:color w:val="000000" w:themeColor="text1"/>
          <w:sz w:val="28"/>
          <w:szCs w:val="28"/>
          <w:lang w:eastAsia="ru-RU"/>
        </w:rPr>
        <w:t xml:space="preserve">, а также об адресе-идентификаторе, включая адрес-идентификатор майнинг-пула, </w:t>
      </w:r>
      <w:r w:rsidRPr="00C13098">
        <w:rPr>
          <w:rFonts w:ascii="Times New Roman" w:eastAsia="Times New Roman" w:hAnsi="Times New Roman" w:cs="Times New Roman"/>
          <w:color w:val="000000" w:themeColor="text1"/>
          <w:sz w:val="28"/>
          <w:szCs w:val="28"/>
          <w:lang w:eastAsia="ru-RU"/>
        </w:rPr>
        <w:br/>
        <w:t>в федеральный орган исполнительной власти, осуществляющий функции по контролю и надзору за соблюдением законодательства о налогах и сборах, в порядке, объеме и сроки, которые установлены</w:t>
      </w:r>
      <w:proofErr w:type="gramEnd"/>
      <w:r w:rsidRPr="00C13098">
        <w:rPr>
          <w:rFonts w:ascii="Times New Roman" w:eastAsia="Times New Roman" w:hAnsi="Times New Roman" w:cs="Times New Roman"/>
          <w:color w:val="000000" w:themeColor="text1"/>
          <w:sz w:val="28"/>
          <w:szCs w:val="28"/>
          <w:lang w:eastAsia="ru-RU"/>
        </w:rPr>
        <w:t xml:space="preserve"> Правительством Российской Федерации.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12. </w:t>
      </w:r>
      <w:proofErr w:type="gramStart"/>
      <w:r w:rsidRPr="00C13098">
        <w:rPr>
          <w:rFonts w:ascii="Times New Roman" w:eastAsia="Times New Roman" w:hAnsi="Times New Roman" w:cs="Times New Roman"/>
          <w:color w:val="000000" w:themeColor="text1"/>
          <w:sz w:val="28"/>
          <w:szCs w:val="28"/>
          <w:lang w:eastAsia="ru-RU"/>
        </w:rPr>
        <w:t xml:space="preserve">Федеральный орган исполнительной власти, осуществляющий функции по контролю и надзору за соблюдением законодательства </w:t>
      </w:r>
      <w:r w:rsidRPr="00C13098">
        <w:rPr>
          <w:rFonts w:ascii="Times New Roman" w:eastAsia="Times New Roman" w:hAnsi="Times New Roman" w:cs="Times New Roman"/>
          <w:color w:val="000000" w:themeColor="text1"/>
          <w:sz w:val="28"/>
          <w:szCs w:val="28"/>
          <w:lang w:eastAsia="ru-RU"/>
        </w:rPr>
        <w:br/>
        <w:t xml:space="preserve">о налогах и сборах, предоставляет информацию, предусмотренную </w:t>
      </w:r>
      <w:r w:rsidRPr="00C13098">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частью 11 настоящей статьи,</w:t>
      </w:r>
      <w:r w:rsidRPr="00C13098">
        <w:rPr>
          <w:rFonts w:ascii="Times New Roman" w:eastAsia="Times New Roman" w:hAnsi="Times New Roman" w:cs="Times New Roman"/>
          <w:color w:val="000000" w:themeColor="text1"/>
          <w:sz w:val="28"/>
          <w:szCs w:val="28"/>
          <w:lang w:eastAsia="ru-RU"/>
        </w:rPr>
        <w:t xml:space="preserve"> в федеральный орган исполнительной власти, осуществляющий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 Банк России в порядке, объеме и сроки, которые предусмотрены заключенным</w:t>
      </w:r>
      <w:proofErr w:type="gramEnd"/>
      <w:r w:rsidRPr="00C13098">
        <w:rPr>
          <w:rFonts w:ascii="Times New Roman" w:eastAsia="Times New Roman" w:hAnsi="Times New Roman" w:cs="Times New Roman"/>
          <w:color w:val="000000" w:themeColor="text1"/>
          <w:sz w:val="28"/>
          <w:szCs w:val="28"/>
          <w:lang w:eastAsia="ru-RU"/>
        </w:rPr>
        <w:t xml:space="preserve"> между ними соглашением.</w:t>
      </w:r>
    </w:p>
    <w:p w:rsidR="00816B7A" w:rsidRPr="00717156" w:rsidRDefault="00816B7A" w:rsidP="00816B7A">
      <w:pPr>
        <w:spacing w:after="0" w:line="480" w:lineRule="auto"/>
        <w:ind w:left="2268" w:hanging="1559"/>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Статья 4.</w:t>
      </w:r>
      <w:r w:rsidRPr="00717156">
        <w:rPr>
          <w:rFonts w:ascii="Times New Roman" w:eastAsia="Times New Roman" w:hAnsi="Times New Roman" w:cs="Times New Roman"/>
          <w:b/>
          <w:color w:val="000000" w:themeColor="text1"/>
          <w:sz w:val="28"/>
          <w:szCs w:val="28"/>
          <w:lang w:eastAsia="ru-RU"/>
        </w:rPr>
        <w:tab/>
        <w:t>Лицо, организующее деятельность майнинг-пула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w:t>
      </w:r>
      <w:r w:rsidRPr="00C13098">
        <w:rPr>
          <w:rFonts w:ascii="Times New Roman" w:eastAsia="Times New Roman" w:hAnsi="Times New Roman" w:cs="Times New Roman"/>
          <w:color w:val="000000" w:themeColor="text1"/>
          <w:sz w:val="28"/>
          <w:szCs w:val="28"/>
          <w:lang w:eastAsia="ru-RU"/>
        </w:rPr>
        <w:t xml:space="preserve">. Лицом, организующим деятельность майнинг-пула, </w:t>
      </w:r>
      <w:r w:rsidR="001907BF" w:rsidRPr="00C13098">
        <w:rPr>
          <w:rFonts w:ascii="Times New Roman" w:eastAsia="Times New Roman" w:hAnsi="Times New Roman" w:cs="Times New Roman"/>
          <w:color w:val="000000" w:themeColor="text1"/>
          <w:sz w:val="28"/>
          <w:szCs w:val="28"/>
          <w:lang w:eastAsia="ru-RU"/>
        </w:rPr>
        <w:t>могут</w:t>
      </w:r>
      <w:r w:rsidRPr="00C13098">
        <w:rPr>
          <w:rFonts w:ascii="Times New Roman" w:eastAsia="Times New Roman" w:hAnsi="Times New Roman" w:cs="Times New Roman"/>
          <w:color w:val="000000" w:themeColor="text1"/>
          <w:sz w:val="28"/>
          <w:szCs w:val="28"/>
          <w:lang w:eastAsia="ru-RU"/>
        </w:rPr>
        <w:t xml:space="preserve"> быть юридическое лицо, личным законом которого является российское право, </w:t>
      </w:r>
      <w:r w:rsidRPr="00C13098">
        <w:rPr>
          <w:rFonts w:ascii="Times New Roman" w:eastAsia="Times New Roman" w:hAnsi="Times New Roman" w:cs="Times New Roman"/>
          <w:color w:val="000000" w:themeColor="text1"/>
          <w:sz w:val="28"/>
          <w:szCs w:val="28"/>
          <w:lang w:eastAsia="ru-RU"/>
        </w:rPr>
        <w:lastRenderedPageBreak/>
        <w:t xml:space="preserve">и физическое лицо, зарегистрированное в соответствии с Федеральным законом от 8 августа 2001 года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129-ФЗ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О государственной регистрации юридических лиц и индивидуальных предпринимателей</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в качестве индивидуального предпринимателя.</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w:t>
      </w:r>
      <w:r w:rsidRPr="00C13098">
        <w:rPr>
          <w:rFonts w:ascii="Times New Roman" w:eastAsia="Times New Roman" w:hAnsi="Times New Roman" w:cs="Times New Roman"/>
          <w:color w:val="000000" w:themeColor="text1"/>
          <w:sz w:val="28"/>
          <w:szCs w:val="28"/>
          <w:lang w:eastAsia="ru-RU"/>
        </w:rPr>
        <w:t xml:space="preserve">. Лицо, организующее деятельность майнинг-пула, может одновременно осуществлять майнинг </w:t>
      </w:r>
      <w:r w:rsidRPr="00C13098">
        <w:rPr>
          <w:rFonts w:ascii="Times New Roman" w:eastAsia="Times New Roman" w:hAnsi="Times New Roman" w:cs="Times New Roman"/>
          <w:bCs/>
          <w:color w:val="000000" w:themeColor="text1"/>
          <w:sz w:val="28"/>
          <w:szCs w:val="28"/>
          <w:lang w:eastAsia="ru-RU"/>
        </w:rPr>
        <w:t>цифровых валют.</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bookmarkStart w:id="34" w:name="P126"/>
      <w:bookmarkEnd w:id="34"/>
      <w:r w:rsidRPr="00C13098">
        <w:rPr>
          <w:rFonts w:ascii="Times New Roman" w:eastAsia="Times New Roman" w:hAnsi="Times New Roman" w:cs="Times New Roman"/>
          <w:bCs/>
          <w:color w:val="000000" w:themeColor="text1"/>
          <w:sz w:val="28"/>
          <w:szCs w:val="28"/>
          <w:lang w:eastAsia="ru-RU"/>
        </w:rPr>
        <w:t>3</w:t>
      </w:r>
      <w:r w:rsidRPr="00C13098">
        <w:rPr>
          <w:rFonts w:ascii="Times New Roman" w:eastAsia="Times New Roman" w:hAnsi="Times New Roman" w:cs="Times New Roman"/>
          <w:color w:val="000000" w:themeColor="text1"/>
          <w:sz w:val="28"/>
          <w:szCs w:val="28"/>
          <w:lang w:eastAsia="ru-RU"/>
        </w:rPr>
        <w:t xml:space="preserve">. Лицо, организующее деятельность майнинг-пула, должно соответствовать требованиям, предъявляемым в соответствии с </w:t>
      </w:r>
      <w:r w:rsidRPr="00C13098">
        <w:rPr>
          <w:rFonts w:ascii="Times New Roman" w:eastAsia="Times New Roman" w:hAnsi="Times New Roman" w:cs="Times New Roman"/>
          <w:bCs/>
          <w:color w:val="000000" w:themeColor="text1"/>
          <w:sz w:val="28"/>
          <w:szCs w:val="28"/>
          <w:lang w:eastAsia="ru-RU"/>
        </w:rPr>
        <w:t>частью 3 статьи 3 настоящего Федерального закона</w:t>
      </w:r>
      <w:r w:rsidRPr="00C13098">
        <w:rPr>
          <w:rFonts w:ascii="Times New Roman" w:eastAsia="Times New Roman" w:hAnsi="Times New Roman" w:cs="Times New Roman"/>
          <w:color w:val="000000" w:themeColor="text1"/>
          <w:sz w:val="28"/>
          <w:szCs w:val="28"/>
          <w:lang w:eastAsia="ru-RU"/>
        </w:rPr>
        <w:t xml:space="preserve"> к лицам, осуществляющим майнинг </w:t>
      </w:r>
      <w:r w:rsidRPr="00C13098">
        <w:rPr>
          <w:rFonts w:ascii="Times New Roman" w:eastAsia="Times New Roman" w:hAnsi="Times New Roman" w:cs="Times New Roman"/>
          <w:bCs/>
          <w:color w:val="000000" w:themeColor="text1"/>
          <w:sz w:val="28"/>
          <w:szCs w:val="28"/>
          <w:lang w:eastAsia="ru-RU"/>
        </w:rPr>
        <w:t>цифровых валют</w:t>
      </w:r>
      <w:r w:rsidRPr="00C13098">
        <w:rPr>
          <w:rFonts w:ascii="Times New Roman" w:eastAsia="Times New Roman" w:hAnsi="Times New Roman" w:cs="Times New Roman"/>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bookmarkStart w:id="35" w:name="P127"/>
      <w:bookmarkEnd w:id="35"/>
      <w:r w:rsidRPr="00C13098">
        <w:rPr>
          <w:rFonts w:ascii="Times New Roman" w:eastAsia="Times New Roman" w:hAnsi="Times New Roman" w:cs="Times New Roman"/>
          <w:bCs/>
          <w:color w:val="000000" w:themeColor="text1"/>
          <w:sz w:val="28"/>
          <w:szCs w:val="28"/>
          <w:lang w:eastAsia="ru-RU"/>
        </w:rPr>
        <w:t>4</w:t>
      </w:r>
      <w:r w:rsidRPr="00C13098">
        <w:rPr>
          <w:rFonts w:ascii="Times New Roman" w:eastAsia="Times New Roman" w:hAnsi="Times New Roman" w:cs="Times New Roman"/>
          <w:color w:val="000000" w:themeColor="text1"/>
          <w:sz w:val="28"/>
          <w:szCs w:val="28"/>
          <w:lang w:eastAsia="ru-RU"/>
        </w:rPr>
        <w:t>. Правительство Российской Федерации вправе установить требования к майнинг-пулу, а также к лицу, организующему деятельность майнинг-пула.</w:t>
      </w:r>
    </w:p>
    <w:p w:rsidR="00816B7A" w:rsidRPr="00717156" w:rsidRDefault="00816B7A" w:rsidP="00816B7A">
      <w:pPr>
        <w:spacing w:after="0" w:line="480" w:lineRule="auto"/>
        <w:ind w:left="2268" w:hanging="1559"/>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Статья 5.</w:t>
      </w:r>
      <w:r w:rsidRPr="00717156">
        <w:rPr>
          <w:rFonts w:ascii="Times New Roman" w:eastAsia="Times New Roman" w:hAnsi="Times New Roman" w:cs="Times New Roman"/>
          <w:b/>
          <w:color w:val="000000" w:themeColor="text1"/>
          <w:sz w:val="28"/>
          <w:szCs w:val="28"/>
          <w:lang w:eastAsia="ru-RU"/>
        </w:rPr>
        <w:tab/>
        <w:t>Регулирование, контроль (надзор) в сфере майнинга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w:t>
      </w:r>
      <w:r w:rsidRPr="00C13098">
        <w:rPr>
          <w:rFonts w:ascii="Times New Roman" w:eastAsia="Times New Roman" w:hAnsi="Times New Roman" w:cs="Times New Roman"/>
          <w:color w:val="000000" w:themeColor="text1"/>
          <w:sz w:val="28"/>
          <w:szCs w:val="28"/>
          <w:lang w:eastAsia="ru-RU"/>
        </w:rPr>
        <w:t xml:space="preserve">. Правительство Российской Федерации в установленных им случаях и порядке вправе установить запрет </w:t>
      </w:r>
      <w:r w:rsidRPr="00C13098">
        <w:rPr>
          <w:rFonts w:ascii="Times New Roman" w:eastAsia="Times New Roman" w:hAnsi="Times New Roman" w:cs="Times New Roman"/>
          <w:bCs/>
          <w:color w:val="000000" w:themeColor="text1"/>
          <w:sz w:val="28"/>
          <w:szCs w:val="28"/>
          <w:lang w:eastAsia="ru-RU"/>
        </w:rPr>
        <w:t xml:space="preserve">или ограничение </w:t>
      </w:r>
      <w:r w:rsidRPr="00C13098">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color w:val="000000" w:themeColor="text1"/>
          <w:sz w:val="28"/>
          <w:szCs w:val="28"/>
          <w:lang w:eastAsia="ru-RU"/>
        </w:rPr>
        <w:t xml:space="preserve">на осуществление майнинга </w:t>
      </w:r>
      <w:r w:rsidRPr="00C13098">
        <w:rPr>
          <w:rFonts w:ascii="Times New Roman" w:eastAsia="Times New Roman" w:hAnsi="Times New Roman" w:cs="Times New Roman"/>
          <w:bCs/>
          <w:color w:val="000000" w:themeColor="text1"/>
          <w:sz w:val="28"/>
          <w:szCs w:val="28"/>
          <w:lang w:eastAsia="ru-RU"/>
        </w:rPr>
        <w:t>цифровых валют</w:t>
      </w:r>
      <w:r w:rsidRPr="00C13098">
        <w:rPr>
          <w:rFonts w:ascii="Times New Roman" w:eastAsia="Times New Roman" w:hAnsi="Times New Roman" w:cs="Times New Roman"/>
          <w:color w:val="000000" w:themeColor="text1"/>
          <w:sz w:val="28"/>
          <w:szCs w:val="28"/>
          <w:lang w:eastAsia="ru-RU"/>
        </w:rPr>
        <w:t xml:space="preserve"> (в том числе на участие </w:t>
      </w:r>
      <w:r w:rsidRPr="00C13098">
        <w:rPr>
          <w:rFonts w:ascii="Times New Roman" w:eastAsia="Times New Roman" w:hAnsi="Times New Roman" w:cs="Times New Roman"/>
          <w:color w:val="000000" w:themeColor="text1"/>
          <w:sz w:val="28"/>
          <w:szCs w:val="28"/>
          <w:lang w:eastAsia="ru-RU"/>
        </w:rPr>
        <w:br/>
        <w:t xml:space="preserve">в майнинг-пуле) в отдельных субъектах Российской Федерации или на </w:t>
      </w:r>
      <w:r w:rsidRPr="00C13098">
        <w:rPr>
          <w:rFonts w:ascii="Times New Roman" w:eastAsia="Times New Roman" w:hAnsi="Times New Roman" w:cs="Times New Roman"/>
          <w:bCs/>
          <w:color w:val="000000" w:themeColor="text1"/>
          <w:sz w:val="28"/>
          <w:szCs w:val="28"/>
          <w:lang w:eastAsia="ru-RU"/>
        </w:rPr>
        <w:t xml:space="preserve">их </w:t>
      </w:r>
      <w:r w:rsidRPr="00C13098">
        <w:rPr>
          <w:rFonts w:ascii="Times New Roman" w:eastAsia="Times New Roman" w:hAnsi="Times New Roman" w:cs="Times New Roman"/>
          <w:color w:val="000000" w:themeColor="text1"/>
          <w:sz w:val="28"/>
          <w:szCs w:val="28"/>
          <w:lang w:eastAsia="ru-RU"/>
        </w:rPr>
        <w:t>отдельных территориях.</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w:t>
      </w:r>
      <w:r w:rsidRPr="00C13098">
        <w:rPr>
          <w:rFonts w:ascii="Times New Roman" w:eastAsia="Times New Roman" w:hAnsi="Times New Roman" w:cs="Times New Roman"/>
          <w:color w:val="000000" w:themeColor="text1"/>
          <w:sz w:val="28"/>
          <w:szCs w:val="28"/>
          <w:lang w:eastAsia="ru-RU"/>
        </w:rPr>
        <w:t xml:space="preserve">. Контроль (надзор) за соблюдением требований, указанных </w:t>
      </w:r>
      <w:r w:rsidRPr="00C13098">
        <w:rPr>
          <w:rFonts w:ascii="Times New Roman" w:eastAsia="Times New Roman" w:hAnsi="Times New Roman" w:cs="Times New Roman"/>
          <w:color w:val="000000" w:themeColor="text1"/>
          <w:sz w:val="28"/>
          <w:szCs w:val="28"/>
          <w:lang w:eastAsia="ru-RU"/>
        </w:rPr>
        <w:br/>
        <w:t xml:space="preserve">в </w:t>
      </w:r>
      <w:r w:rsidRPr="00C13098">
        <w:rPr>
          <w:rFonts w:ascii="Times New Roman" w:eastAsia="Times New Roman" w:hAnsi="Times New Roman" w:cs="Times New Roman"/>
          <w:bCs/>
          <w:color w:val="000000" w:themeColor="text1"/>
          <w:sz w:val="28"/>
          <w:szCs w:val="28"/>
          <w:lang w:eastAsia="ru-RU"/>
        </w:rPr>
        <w:t>частях 3, 4, 6 и 11 статьи 3</w:t>
      </w:r>
      <w:r w:rsidRPr="00C13098">
        <w:rPr>
          <w:rFonts w:ascii="Times New Roman" w:eastAsia="Times New Roman" w:hAnsi="Times New Roman" w:cs="Times New Roman"/>
          <w:color w:val="000000" w:themeColor="text1"/>
          <w:sz w:val="28"/>
          <w:szCs w:val="28"/>
          <w:lang w:eastAsia="ru-RU"/>
        </w:rPr>
        <w:t xml:space="preserve"> и </w:t>
      </w:r>
      <w:r w:rsidRPr="00C13098">
        <w:rPr>
          <w:rFonts w:ascii="Times New Roman" w:eastAsia="Times New Roman" w:hAnsi="Times New Roman" w:cs="Times New Roman"/>
          <w:bCs/>
          <w:color w:val="000000" w:themeColor="text1"/>
          <w:sz w:val="28"/>
          <w:szCs w:val="28"/>
          <w:lang w:eastAsia="ru-RU"/>
        </w:rPr>
        <w:t xml:space="preserve">части 4 статьи 4 настоящего </w:t>
      </w:r>
      <w:r w:rsidRPr="00C13098">
        <w:rPr>
          <w:rFonts w:ascii="Times New Roman" w:eastAsiaTheme="minorEastAsia" w:hAnsi="Times New Roman" w:cs="Times New Roman"/>
          <w:bCs/>
          <w:color w:val="000000" w:themeColor="text1"/>
          <w:sz w:val="28"/>
          <w:szCs w:val="28"/>
          <w:lang w:eastAsia="ru-RU"/>
        </w:rPr>
        <w:t xml:space="preserve">Федерального </w:t>
      </w:r>
      <w:r w:rsidRPr="00C13098">
        <w:rPr>
          <w:rFonts w:ascii="Times New Roman" w:eastAsia="Times New Roman" w:hAnsi="Times New Roman" w:cs="Times New Roman"/>
          <w:bCs/>
          <w:color w:val="000000" w:themeColor="text1"/>
          <w:sz w:val="28"/>
          <w:szCs w:val="28"/>
          <w:lang w:eastAsia="ru-RU"/>
        </w:rPr>
        <w:lastRenderedPageBreak/>
        <w:t>закона,</w:t>
      </w:r>
      <w:r w:rsidRPr="00C13098">
        <w:rPr>
          <w:rFonts w:ascii="Times New Roman" w:eastAsia="Times New Roman" w:hAnsi="Times New Roman" w:cs="Times New Roman"/>
          <w:color w:val="000000" w:themeColor="text1"/>
          <w:sz w:val="28"/>
          <w:szCs w:val="28"/>
          <w:lang w:eastAsia="ru-RU"/>
        </w:rPr>
        <w:t xml:space="preserve"> осуществляет федеральный орган исполнительной власти, осуществляющий функции по контролю и надзору за соблюдением законодательства о налогах и сборах.</w:t>
      </w:r>
      <w:r w:rsidRPr="00C13098">
        <w:rPr>
          <w:rFonts w:ascii="Times New Roman" w:eastAsia="Times New Roman" w:hAnsi="Times New Roman" w:cs="Times New Roman"/>
          <w:bCs/>
          <w:color w:val="000000" w:themeColor="text1"/>
          <w:sz w:val="28"/>
          <w:szCs w:val="28"/>
          <w:lang w:eastAsia="ru-RU"/>
        </w:rPr>
        <w:t xml:space="preserve">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w:t>
      </w:r>
      <w:r w:rsidRPr="00C13098">
        <w:rPr>
          <w:rFonts w:ascii="Times New Roman" w:eastAsia="Times New Roman" w:hAnsi="Times New Roman" w:cs="Times New Roman"/>
          <w:color w:val="000000" w:themeColor="text1"/>
          <w:sz w:val="28"/>
          <w:szCs w:val="28"/>
          <w:lang w:eastAsia="ru-RU"/>
        </w:rPr>
        <w:t xml:space="preserve">. Контроль (надзор) за соблюдением требований, предъявляемых </w:t>
      </w:r>
      <w:r w:rsidRPr="00C13098">
        <w:rPr>
          <w:rFonts w:ascii="Times New Roman" w:eastAsia="Times New Roman" w:hAnsi="Times New Roman" w:cs="Times New Roman"/>
          <w:color w:val="000000" w:themeColor="text1"/>
          <w:sz w:val="28"/>
          <w:szCs w:val="28"/>
          <w:lang w:eastAsia="ru-RU"/>
        </w:rPr>
        <w:br/>
        <w:t xml:space="preserve">в соответствии с </w:t>
      </w:r>
      <w:r w:rsidRPr="00C13098">
        <w:rPr>
          <w:rFonts w:ascii="Times New Roman" w:eastAsia="Times New Roman" w:hAnsi="Times New Roman" w:cs="Times New Roman"/>
          <w:bCs/>
          <w:color w:val="000000" w:themeColor="text1"/>
          <w:sz w:val="28"/>
          <w:szCs w:val="28"/>
          <w:lang w:eastAsia="ru-RU"/>
        </w:rPr>
        <w:t xml:space="preserve">частью 3 статьи 4 настоящего </w:t>
      </w:r>
      <w:r w:rsidRPr="00C13098">
        <w:rPr>
          <w:rFonts w:ascii="Times New Roman" w:eastAsiaTheme="minorEastAsia" w:hAnsi="Times New Roman" w:cs="Times New Roman"/>
          <w:bCs/>
          <w:color w:val="000000" w:themeColor="text1"/>
          <w:sz w:val="28"/>
          <w:szCs w:val="28"/>
          <w:lang w:eastAsia="ru-RU"/>
        </w:rPr>
        <w:t xml:space="preserve">Федерального </w:t>
      </w:r>
      <w:r w:rsidRPr="00C13098">
        <w:rPr>
          <w:rFonts w:ascii="Times New Roman" w:eastAsia="Times New Roman" w:hAnsi="Times New Roman" w:cs="Times New Roman"/>
          <w:bCs/>
          <w:color w:val="000000" w:themeColor="text1"/>
          <w:sz w:val="28"/>
          <w:szCs w:val="28"/>
          <w:lang w:eastAsia="ru-RU"/>
        </w:rPr>
        <w:t>закона</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br/>
        <w:t>к лицам, организующим деятельность майнинг-пула, осуществляет уполномоченный орган, определенный Правительством Российской Федерации.</w:t>
      </w:r>
    </w:p>
    <w:p w:rsidR="00816B7A" w:rsidRPr="00717156" w:rsidRDefault="00816B7A" w:rsidP="00933C46">
      <w:pPr>
        <w:spacing w:after="0" w:line="480" w:lineRule="auto"/>
        <w:ind w:left="2410" w:hanging="1701"/>
        <w:rPr>
          <w:rFonts w:ascii="Times New Roman" w:eastAsia="Times New Roman" w:hAnsi="Times New Roman" w:cs="Times New Roman"/>
          <w:b/>
          <w:color w:val="000000" w:themeColor="text1"/>
          <w:sz w:val="28"/>
          <w:szCs w:val="28"/>
          <w:lang w:eastAsia="ru-RU"/>
        </w:rPr>
      </w:pPr>
      <w:r w:rsidRPr="002A6E4E">
        <w:rPr>
          <w:rFonts w:ascii="Times New Roman" w:eastAsia="Times New Roman" w:hAnsi="Times New Roman" w:cs="Times New Roman"/>
          <w:color w:val="000000" w:themeColor="text1"/>
          <w:sz w:val="28"/>
          <w:szCs w:val="28"/>
          <w:lang w:eastAsia="ru-RU"/>
        </w:rPr>
        <w:t>Глава 3.</w:t>
      </w:r>
      <w:r w:rsidR="00933C46" w:rsidRPr="00717156">
        <w:rPr>
          <w:rFonts w:ascii="Times New Roman" w:eastAsia="Times New Roman" w:hAnsi="Times New Roman" w:cs="Times New Roman"/>
          <w:b/>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Размещение цифровых прав</w:t>
      </w:r>
    </w:p>
    <w:p w:rsidR="00816B7A" w:rsidRPr="00717156" w:rsidRDefault="00816B7A" w:rsidP="00933C46">
      <w:pPr>
        <w:spacing w:after="0" w:line="480" w:lineRule="auto"/>
        <w:ind w:left="2410" w:hanging="1701"/>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Статья 6.</w:t>
      </w:r>
      <w:r w:rsidR="00933C46" w:rsidRPr="00717156">
        <w:rPr>
          <w:rFonts w:ascii="Times New Roman" w:eastAsia="Times New Roman" w:hAnsi="Times New Roman" w:cs="Times New Roman"/>
          <w:b/>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Деятельность оператора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 Деятельностью оператора</w:t>
      </w:r>
      <w:r w:rsidRPr="00C13098">
        <w:rPr>
          <w:rFonts w:ascii="Times New Roman" w:eastAsia="Times New Roman" w:hAnsi="Times New Roman" w:cs="Times New Roman"/>
          <w:color w:val="000000" w:themeColor="text1"/>
          <w:sz w:val="28"/>
          <w:szCs w:val="28"/>
          <w:lang w:eastAsia="ru-RU"/>
        </w:rPr>
        <w:t xml:space="preserve"> признается </w:t>
      </w:r>
      <w:r w:rsidRPr="00C13098">
        <w:rPr>
          <w:rFonts w:ascii="Times New Roman" w:eastAsia="Times New Roman" w:hAnsi="Times New Roman" w:cs="Times New Roman"/>
          <w:bCs/>
          <w:color w:val="000000" w:themeColor="text1"/>
          <w:sz w:val="28"/>
          <w:szCs w:val="28"/>
          <w:lang w:eastAsia="ru-RU"/>
        </w:rPr>
        <w:t>оказание услуг по размещению цифровых прав и предоставлению доступа к информационной системе оператора для осуществления цифровых прав и распоряжения цифровыми правами</w:t>
      </w:r>
      <w:r w:rsidRPr="00C13098">
        <w:rPr>
          <w:rFonts w:ascii="Times New Roman" w:eastAsia="Times New Roman" w:hAnsi="Times New Roman" w:cs="Times New Roman"/>
          <w:color w:val="000000" w:themeColor="text1"/>
          <w:sz w:val="28"/>
          <w:szCs w:val="28"/>
          <w:lang w:eastAsia="ru-RU"/>
        </w:rPr>
        <w:t xml:space="preserve">, в том числе </w:t>
      </w:r>
      <w:r w:rsidRPr="00C13098">
        <w:rPr>
          <w:rFonts w:ascii="Times New Roman" w:eastAsia="Times New Roman" w:hAnsi="Times New Roman" w:cs="Times New Roman"/>
          <w:bCs/>
          <w:color w:val="000000" w:themeColor="text1"/>
          <w:sz w:val="28"/>
          <w:szCs w:val="28"/>
          <w:lang w:eastAsia="ru-RU"/>
        </w:rPr>
        <w:t xml:space="preserve">для их передачи, залога, обременения другими способами </w:t>
      </w:r>
      <w:r w:rsidRPr="00C13098">
        <w:rPr>
          <w:rFonts w:ascii="Times New Roman" w:eastAsia="Times New Roman" w:hAnsi="Times New Roman" w:cs="Times New Roman"/>
          <w:color w:val="000000" w:themeColor="text1"/>
          <w:sz w:val="28"/>
          <w:szCs w:val="28"/>
          <w:lang w:eastAsia="ru-RU"/>
        </w:rPr>
        <w:t>или</w:t>
      </w:r>
      <w:r w:rsidRPr="00C13098">
        <w:rPr>
          <w:rFonts w:ascii="Times New Roman" w:eastAsia="Times New Roman" w:hAnsi="Times New Roman" w:cs="Times New Roman"/>
          <w:bCs/>
          <w:color w:val="000000" w:themeColor="text1"/>
          <w:sz w:val="28"/>
          <w:szCs w:val="28"/>
          <w:lang w:eastAsia="ru-RU"/>
        </w:rPr>
        <w:t xml:space="preserve"> ограничения распоряжения цифровыми правами.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Оператор осуществляет свою</w:t>
      </w:r>
      <w:r w:rsidRPr="00C13098">
        <w:rPr>
          <w:rFonts w:ascii="Times New Roman" w:eastAsia="Times New Roman" w:hAnsi="Times New Roman" w:cs="Times New Roman"/>
          <w:color w:val="000000" w:themeColor="text1"/>
          <w:sz w:val="28"/>
          <w:szCs w:val="28"/>
          <w:lang w:eastAsia="ru-RU"/>
        </w:rPr>
        <w:t xml:space="preserve"> деятельность </w:t>
      </w:r>
      <w:r w:rsidRPr="00C13098">
        <w:rPr>
          <w:rFonts w:ascii="Times New Roman" w:eastAsia="Times New Roman" w:hAnsi="Times New Roman" w:cs="Times New Roman"/>
          <w:bCs/>
          <w:color w:val="000000" w:themeColor="text1"/>
          <w:sz w:val="28"/>
          <w:szCs w:val="28"/>
          <w:lang w:eastAsia="ru-RU"/>
        </w:rPr>
        <w:t xml:space="preserve">в соответствии </w:t>
      </w:r>
      <w:r w:rsidRPr="00C13098">
        <w:rPr>
          <w:rFonts w:ascii="Times New Roman" w:eastAsia="Times New Roman" w:hAnsi="Times New Roman" w:cs="Times New Roman"/>
          <w:bCs/>
          <w:color w:val="000000" w:themeColor="text1"/>
          <w:sz w:val="28"/>
          <w:szCs w:val="28"/>
          <w:lang w:eastAsia="ru-RU"/>
        </w:rPr>
        <w:br/>
        <w:t xml:space="preserve">с федеральными законами, нормативными актами Банка России, </w:t>
      </w:r>
      <w:r w:rsidRPr="00C13098">
        <w:rPr>
          <w:rFonts w:ascii="Times New Roman" w:eastAsia="Times New Roman" w:hAnsi="Times New Roman" w:cs="Times New Roman"/>
          <w:bCs/>
          <w:color w:val="000000" w:themeColor="text1"/>
          <w:sz w:val="28"/>
          <w:szCs w:val="28"/>
          <w:lang w:eastAsia="ru-RU"/>
        </w:rPr>
        <w:br/>
        <w:t xml:space="preserve">а также с правилами </w:t>
      </w:r>
      <w:r w:rsidRPr="00C13098">
        <w:rPr>
          <w:rFonts w:ascii="Times New Roman" w:eastAsia="Times New Roman" w:hAnsi="Times New Roman" w:cs="Times New Roman"/>
          <w:color w:val="000000" w:themeColor="text1"/>
          <w:sz w:val="28"/>
          <w:szCs w:val="28"/>
          <w:lang w:eastAsia="ru-RU"/>
        </w:rPr>
        <w:t>информационной системы оператора</w:t>
      </w:r>
      <w:r w:rsidRPr="00C13098">
        <w:rPr>
          <w:rFonts w:ascii="Times New Roman" w:eastAsia="Times New Roman" w:hAnsi="Times New Roman" w:cs="Times New Roman"/>
          <w:bCs/>
          <w:color w:val="000000" w:themeColor="text1"/>
          <w:sz w:val="28"/>
          <w:szCs w:val="28"/>
          <w:lang w:eastAsia="ru-RU"/>
        </w:rPr>
        <w:t xml:space="preserve">.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3. Правила информационной системы оператора содержат:</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 xml:space="preserve">1) условия </w:t>
      </w:r>
      <w:r w:rsidRPr="00C13098">
        <w:rPr>
          <w:rFonts w:ascii="Times New Roman" w:eastAsia="Times New Roman" w:hAnsi="Times New Roman" w:cs="Times New Roman"/>
          <w:color w:val="000000" w:themeColor="text1"/>
          <w:sz w:val="28"/>
          <w:szCs w:val="28"/>
          <w:lang w:eastAsia="ru-RU"/>
        </w:rPr>
        <w:t>оказания услуг по размещению цифровых прав</w:t>
      </w:r>
      <w:r w:rsidRPr="00C13098">
        <w:rPr>
          <w:rFonts w:ascii="Times New Roman" w:eastAsiaTheme="minorEastAsia" w:hAnsi="Times New Roman" w:cs="Times New Roman"/>
          <w:bCs/>
          <w:color w:val="000000" w:themeColor="text1"/>
          <w:sz w:val="28"/>
          <w:szCs w:val="28"/>
          <w:lang w:eastAsia="ru-RU"/>
        </w:rPr>
        <w:t>;</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lastRenderedPageBreak/>
        <w:t>2</w:t>
      </w:r>
      <w:r w:rsidRPr="00C13098">
        <w:rPr>
          <w:rFonts w:ascii="Times New Roman" w:eastAsia="Times New Roman" w:hAnsi="Times New Roman" w:cs="Times New Roman"/>
          <w:color w:val="000000" w:themeColor="text1"/>
          <w:sz w:val="28"/>
          <w:szCs w:val="28"/>
          <w:lang w:eastAsia="ru-RU"/>
        </w:rPr>
        <w:t>) требования к эмитентам цифровых прав;</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3) требования к пользователям информационной системы оператора;</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w:t>
      </w:r>
      <w:r w:rsidRPr="00C13098">
        <w:rPr>
          <w:rFonts w:ascii="Times New Roman" w:eastAsia="Times New Roman" w:hAnsi="Times New Roman" w:cs="Times New Roman"/>
          <w:color w:val="000000" w:themeColor="text1"/>
          <w:sz w:val="28"/>
          <w:szCs w:val="28"/>
          <w:lang w:eastAsia="ru-RU"/>
        </w:rPr>
        <w:t xml:space="preserve"> способы </w:t>
      </w:r>
      <w:r w:rsidRPr="00C13098">
        <w:rPr>
          <w:rFonts w:ascii="Times New Roman" w:eastAsia="Times New Roman" w:hAnsi="Times New Roman" w:cs="Times New Roman"/>
          <w:bCs/>
          <w:color w:val="000000" w:themeColor="text1"/>
          <w:sz w:val="28"/>
          <w:szCs w:val="28"/>
          <w:lang w:eastAsia="ru-RU"/>
        </w:rPr>
        <w:t>учета</w:t>
      </w:r>
      <w:r w:rsidRPr="00C13098">
        <w:rPr>
          <w:rFonts w:ascii="Times New Roman" w:eastAsia="Times New Roman" w:hAnsi="Times New Roman" w:cs="Times New Roman"/>
          <w:color w:val="000000" w:themeColor="text1"/>
          <w:sz w:val="28"/>
          <w:szCs w:val="28"/>
          <w:lang w:eastAsia="ru-RU"/>
        </w:rPr>
        <w:t xml:space="preserve"> цифровых прав</w:t>
      </w:r>
      <w:r w:rsidRPr="00C13098">
        <w:rPr>
          <w:rFonts w:ascii="Times New Roman" w:eastAsiaTheme="minorEastAsia" w:hAnsi="Times New Roman" w:cs="Times New Roman"/>
          <w:bCs/>
          <w:color w:val="000000" w:themeColor="text1"/>
          <w:sz w:val="28"/>
          <w:szCs w:val="28"/>
          <w:lang w:eastAsia="ru-RU"/>
        </w:rPr>
        <w:t xml:space="preserve"> в информационной системе оператора, а также</w:t>
      </w:r>
      <w:r w:rsidRPr="00C13098">
        <w:rPr>
          <w:rFonts w:ascii="Times New Roman" w:eastAsia="Times New Roman" w:hAnsi="Times New Roman" w:cs="Times New Roman"/>
          <w:color w:val="000000" w:themeColor="text1"/>
          <w:sz w:val="28"/>
          <w:szCs w:val="28"/>
          <w:lang w:eastAsia="ru-RU"/>
        </w:rPr>
        <w:t xml:space="preserve"> внесения (изменения) записей о цифровых правах </w:t>
      </w:r>
      <w:r w:rsidR="002A6E4E">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color w:val="000000" w:themeColor="text1"/>
          <w:sz w:val="28"/>
          <w:szCs w:val="28"/>
          <w:lang w:eastAsia="ru-RU"/>
        </w:rPr>
        <w:t>в информационную систему оператора</w:t>
      </w:r>
      <w:r w:rsidRPr="00C13098">
        <w:rPr>
          <w:rFonts w:ascii="Times New Roman" w:eastAsiaTheme="minorEastAsia" w:hAnsi="Times New Roman" w:cs="Times New Roman"/>
          <w:bCs/>
          <w:color w:val="000000" w:themeColor="text1"/>
          <w:sz w:val="28"/>
          <w:szCs w:val="28"/>
          <w:lang w:eastAsia="ru-RU"/>
        </w:rPr>
        <w:t>;</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5) правила предоставления доступа пользователям к информационной системе оператора (включая правила использования программно-технических средств, используемых в информационной системе оператора для обеспечения предоставления доступа);</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6) порядок и способы размещения цифровых прав;</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 xml:space="preserve">7) указание на возможность размещения цифровых прав </w:t>
      </w:r>
      <w:r w:rsidRPr="00C13098">
        <w:rPr>
          <w:rFonts w:ascii="Times New Roman" w:eastAsiaTheme="minorEastAsia" w:hAnsi="Times New Roman" w:cs="Times New Roman"/>
          <w:bCs/>
          <w:color w:val="000000" w:themeColor="text1"/>
          <w:sz w:val="28"/>
          <w:szCs w:val="28"/>
          <w:lang w:eastAsia="ru-RU"/>
        </w:rPr>
        <w:br/>
        <w:t>в информационной системе</w:t>
      </w:r>
      <w:r w:rsidRPr="00C13098">
        <w:rPr>
          <w:rFonts w:ascii="Times New Roman" w:eastAsia="Times New Roman" w:hAnsi="Times New Roman" w:cs="Times New Roman"/>
          <w:color w:val="000000" w:themeColor="text1"/>
          <w:sz w:val="28"/>
          <w:szCs w:val="28"/>
          <w:lang w:eastAsia="ru-RU"/>
        </w:rPr>
        <w:t xml:space="preserve">, организованной не в соответствии </w:t>
      </w:r>
      <w:r w:rsidRPr="00C13098">
        <w:rPr>
          <w:rFonts w:ascii="Times New Roman" w:eastAsia="Times New Roman" w:hAnsi="Times New Roman" w:cs="Times New Roman"/>
          <w:color w:val="000000" w:themeColor="text1"/>
          <w:sz w:val="28"/>
          <w:szCs w:val="28"/>
          <w:lang w:eastAsia="ru-RU"/>
        </w:rPr>
        <w:br/>
        <w:t>с российским правом, а также порядок и способы осуществления такого размещения</w:t>
      </w:r>
      <w:r w:rsidRPr="00C13098">
        <w:rPr>
          <w:rFonts w:ascii="Times New Roman" w:eastAsiaTheme="minorEastAsia" w:hAnsi="Times New Roman" w:cs="Times New Roman"/>
          <w:bCs/>
          <w:color w:val="000000" w:themeColor="text1"/>
          <w:sz w:val="28"/>
          <w:szCs w:val="28"/>
          <w:lang w:eastAsia="ru-RU"/>
        </w:rPr>
        <w:t xml:space="preserve"> (при условии принятия оператором соответствующего решения);</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8) указание на возможность перевода в информационную систему, организованную не в соответствии с российским правом, цифровых прав, выпущенных в информационной системе оператора, а также</w:t>
      </w:r>
      <w:r w:rsidRPr="00C13098">
        <w:rPr>
          <w:rFonts w:ascii="Times New Roman" w:eastAsia="Times New Roman" w:hAnsi="Times New Roman" w:cs="Times New Roman"/>
          <w:color w:val="000000" w:themeColor="text1"/>
          <w:sz w:val="28"/>
          <w:szCs w:val="28"/>
          <w:lang w:eastAsia="ru-RU"/>
        </w:rPr>
        <w:t xml:space="preserve"> порядок и способы </w:t>
      </w:r>
      <w:r w:rsidRPr="00C13098">
        <w:rPr>
          <w:rFonts w:ascii="Times New Roman" w:eastAsiaTheme="minorEastAsia" w:hAnsi="Times New Roman" w:cs="Times New Roman"/>
          <w:bCs/>
          <w:color w:val="000000" w:themeColor="text1"/>
          <w:sz w:val="28"/>
          <w:szCs w:val="28"/>
          <w:lang w:eastAsia="ru-RU"/>
        </w:rPr>
        <w:t>осуществления такого перевода (при условии принятия оператором соответствующего решения);</w:t>
      </w:r>
    </w:p>
    <w:p w:rsidR="002A6E4E" w:rsidRDefault="002A6E4E">
      <w:pPr>
        <w:rPr>
          <w:rFonts w:ascii="Times New Roman" w:eastAsiaTheme="minorEastAsia" w:hAnsi="Times New Roman" w:cs="Times New Roman"/>
          <w:bCs/>
          <w:color w:val="000000" w:themeColor="text1"/>
          <w:sz w:val="28"/>
          <w:szCs w:val="28"/>
          <w:lang w:eastAsia="ru-RU"/>
        </w:rPr>
      </w:pPr>
      <w:r>
        <w:rPr>
          <w:rFonts w:ascii="Times New Roman" w:eastAsiaTheme="minorEastAsia" w:hAnsi="Times New Roman" w:cs="Times New Roman"/>
          <w:bCs/>
          <w:color w:val="000000" w:themeColor="text1"/>
          <w:sz w:val="28"/>
          <w:szCs w:val="28"/>
          <w:lang w:eastAsia="ru-RU"/>
        </w:rPr>
        <w:br w:type="page"/>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lastRenderedPageBreak/>
        <w:t xml:space="preserve">9) правила </w:t>
      </w:r>
      <w:r w:rsidRPr="00C13098">
        <w:rPr>
          <w:rFonts w:ascii="Times New Roman" w:eastAsia="Times New Roman" w:hAnsi="Times New Roman" w:cs="Times New Roman"/>
          <w:color w:val="000000" w:themeColor="text1"/>
          <w:sz w:val="28"/>
          <w:szCs w:val="28"/>
          <w:lang w:eastAsia="ru-RU"/>
        </w:rPr>
        <w:t xml:space="preserve">внесения изменений в алгоритмы программ информационной системы </w:t>
      </w:r>
      <w:r w:rsidRPr="00C13098">
        <w:rPr>
          <w:rFonts w:ascii="Times New Roman" w:eastAsiaTheme="minorEastAsia" w:hAnsi="Times New Roman" w:cs="Times New Roman"/>
          <w:bCs/>
          <w:color w:val="000000" w:themeColor="text1"/>
          <w:sz w:val="28"/>
          <w:szCs w:val="28"/>
          <w:lang w:eastAsia="ru-RU"/>
        </w:rPr>
        <w:t>оператора</w:t>
      </w:r>
      <w:r w:rsidRPr="00C13098">
        <w:rPr>
          <w:rFonts w:ascii="Times New Roman" w:eastAsia="Times New Roman" w:hAnsi="Times New Roman" w:cs="Times New Roman"/>
          <w:color w:val="000000" w:themeColor="text1"/>
          <w:sz w:val="28"/>
          <w:szCs w:val="28"/>
          <w:lang w:eastAsia="ru-RU"/>
        </w:rPr>
        <w:t>;</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10</w:t>
      </w:r>
      <w:r w:rsidRPr="00C13098">
        <w:rPr>
          <w:rFonts w:ascii="Times New Roman" w:eastAsia="Times New Roman" w:hAnsi="Times New Roman" w:cs="Times New Roman"/>
          <w:color w:val="000000" w:themeColor="text1"/>
          <w:sz w:val="28"/>
          <w:szCs w:val="28"/>
          <w:lang w:eastAsia="ru-RU"/>
        </w:rPr>
        <w:t xml:space="preserve">) правила ведения реестра владельцев ценных бумаг, в том числе сроки осуществления операций в реестре владельцев ценных бумаг, если оператор осуществляет учет прав на акции непубличного акционерного общества, </w:t>
      </w:r>
      <w:r w:rsidRPr="00C13098">
        <w:rPr>
          <w:rFonts w:ascii="Times New Roman" w:eastAsiaTheme="minorEastAsia" w:hAnsi="Times New Roman" w:cs="Times New Roman"/>
          <w:bCs/>
          <w:color w:val="000000" w:themeColor="text1"/>
          <w:sz w:val="28"/>
          <w:szCs w:val="28"/>
          <w:lang w:eastAsia="ru-RU"/>
        </w:rPr>
        <w:t>разместившего свои цифровые</w:t>
      </w:r>
      <w:r w:rsidRPr="00C13098">
        <w:rPr>
          <w:rFonts w:ascii="Times New Roman" w:eastAsia="Times New Roman" w:hAnsi="Times New Roman" w:cs="Times New Roman"/>
          <w:color w:val="000000" w:themeColor="text1"/>
          <w:sz w:val="28"/>
          <w:szCs w:val="28"/>
          <w:lang w:eastAsia="ru-RU"/>
        </w:rPr>
        <w:t xml:space="preserve"> акции</w:t>
      </w:r>
      <w:r w:rsidRPr="00C13098">
        <w:rPr>
          <w:rFonts w:ascii="Times New Roman" w:eastAsiaTheme="minorEastAsia" w:hAnsi="Times New Roman" w:cs="Times New Roman"/>
          <w:bCs/>
          <w:color w:val="000000" w:themeColor="text1"/>
          <w:sz w:val="28"/>
          <w:szCs w:val="28"/>
          <w:lang w:eastAsia="ru-RU"/>
        </w:rPr>
        <w:t>;</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11</w:t>
      </w:r>
      <w:r w:rsidRPr="00C13098">
        <w:rPr>
          <w:rFonts w:ascii="Times New Roman" w:eastAsia="Times New Roman" w:hAnsi="Times New Roman" w:cs="Times New Roman"/>
          <w:color w:val="000000" w:themeColor="text1"/>
          <w:sz w:val="28"/>
          <w:szCs w:val="28"/>
          <w:lang w:eastAsia="ru-RU"/>
        </w:rPr>
        <w:t>) указание на то, что оператор осуществляет расчеты по сделкам, совершенным с использованием электронной платформы, путем перечисления между бенефициарами по одному номинальному счету принадлежащих им денежных средств без изменения остатка денежных средств по номинальному счету (</w:t>
      </w:r>
      <w:r w:rsidRPr="00C13098">
        <w:rPr>
          <w:rFonts w:ascii="Times New Roman" w:eastAsiaTheme="minorEastAsia" w:hAnsi="Times New Roman" w:cs="Times New Roman"/>
          <w:bCs/>
          <w:color w:val="000000" w:themeColor="text1"/>
          <w:sz w:val="28"/>
          <w:szCs w:val="28"/>
          <w:lang w:eastAsia="ru-RU"/>
        </w:rPr>
        <w:t>далее - деятельность оператора электронной платформы) (</w:t>
      </w:r>
      <w:r w:rsidRPr="00C13098">
        <w:rPr>
          <w:rFonts w:ascii="Times New Roman" w:eastAsia="Times New Roman" w:hAnsi="Times New Roman" w:cs="Times New Roman"/>
          <w:color w:val="000000" w:themeColor="text1"/>
          <w:sz w:val="28"/>
          <w:szCs w:val="28"/>
          <w:lang w:eastAsia="ru-RU"/>
        </w:rPr>
        <w:t>в случае оказания оператором этих услуг);</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 xml:space="preserve">12) условия оказания услуг по обеспечению заключения договоров с цифровыми правами (в случае оказания </w:t>
      </w:r>
      <w:r w:rsidRPr="00C13098">
        <w:rPr>
          <w:rFonts w:ascii="Times New Roman" w:eastAsia="Times New Roman" w:hAnsi="Times New Roman" w:cs="Times New Roman"/>
          <w:color w:val="000000" w:themeColor="text1"/>
          <w:sz w:val="28"/>
          <w:szCs w:val="28"/>
          <w:lang w:eastAsia="ru-RU"/>
        </w:rPr>
        <w:t xml:space="preserve">оператором этих </w:t>
      </w:r>
      <w:r w:rsidRPr="00C13098">
        <w:rPr>
          <w:rFonts w:ascii="Times New Roman" w:eastAsiaTheme="minorEastAsia" w:hAnsi="Times New Roman" w:cs="Times New Roman"/>
          <w:bCs/>
          <w:color w:val="000000" w:themeColor="text1"/>
          <w:sz w:val="28"/>
          <w:szCs w:val="28"/>
          <w:lang w:eastAsia="ru-RU"/>
        </w:rPr>
        <w:t>услуг);</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bCs/>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13</w:t>
      </w:r>
      <w:r w:rsidRPr="00C13098">
        <w:rPr>
          <w:rFonts w:ascii="Times New Roman" w:eastAsia="Times New Roman" w:hAnsi="Times New Roman" w:cs="Times New Roman"/>
          <w:color w:val="000000" w:themeColor="text1"/>
          <w:sz w:val="28"/>
          <w:szCs w:val="28"/>
          <w:lang w:eastAsia="ru-RU"/>
        </w:rPr>
        <w:t xml:space="preserve">) правила использования номинального счета в случае осуществления расчетов по </w:t>
      </w:r>
      <w:r w:rsidRPr="00C13098">
        <w:rPr>
          <w:rFonts w:ascii="Times New Roman" w:eastAsiaTheme="minorEastAsia" w:hAnsi="Times New Roman" w:cs="Times New Roman"/>
          <w:bCs/>
          <w:color w:val="000000" w:themeColor="text1"/>
          <w:sz w:val="28"/>
          <w:szCs w:val="28"/>
          <w:lang w:eastAsia="ru-RU"/>
        </w:rPr>
        <w:t>договорам, заключенным</w:t>
      </w:r>
      <w:r w:rsidRPr="00C13098">
        <w:rPr>
          <w:rFonts w:ascii="Times New Roman" w:eastAsia="Times New Roman" w:hAnsi="Times New Roman" w:cs="Times New Roman"/>
          <w:color w:val="000000" w:themeColor="text1"/>
          <w:sz w:val="28"/>
          <w:szCs w:val="28"/>
          <w:lang w:eastAsia="ru-RU"/>
        </w:rPr>
        <w:t xml:space="preserve"> с использованием </w:t>
      </w:r>
      <w:r w:rsidRPr="00C13098">
        <w:rPr>
          <w:rFonts w:ascii="Times New Roman" w:eastAsiaTheme="minorEastAsia" w:hAnsi="Times New Roman" w:cs="Times New Roman"/>
          <w:bCs/>
          <w:color w:val="000000" w:themeColor="text1"/>
          <w:sz w:val="28"/>
          <w:szCs w:val="28"/>
          <w:lang w:eastAsia="ru-RU"/>
        </w:rPr>
        <w:t xml:space="preserve">электронной платформы (в случае оказания </w:t>
      </w:r>
      <w:r w:rsidRPr="00C13098">
        <w:rPr>
          <w:rFonts w:ascii="Times New Roman" w:eastAsia="Times New Roman" w:hAnsi="Times New Roman" w:cs="Times New Roman"/>
          <w:color w:val="000000" w:themeColor="text1"/>
          <w:sz w:val="28"/>
          <w:szCs w:val="28"/>
          <w:lang w:eastAsia="ru-RU"/>
        </w:rPr>
        <w:t xml:space="preserve">оператором этих </w:t>
      </w:r>
      <w:r w:rsidRPr="00C13098">
        <w:rPr>
          <w:rFonts w:ascii="Times New Roman" w:eastAsiaTheme="minorEastAsia" w:hAnsi="Times New Roman" w:cs="Times New Roman"/>
          <w:bCs/>
          <w:color w:val="000000" w:themeColor="text1"/>
          <w:sz w:val="28"/>
          <w:szCs w:val="28"/>
          <w:lang w:eastAsia="ru-RU"/>
        </w:rPr>
        <w:t>услуг);</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proofErr w:type="gramStart"/>
      <w:r w:rsidRPr="00C13098">
        <w:rPr>
          <w:rFonts w:ascii="Times New Roman" w:eastAsiaTheme="minorEastAsia" w:hAnsi="Times New Roman" w:cs="Times New Roman"/>
          <w:bCs/>
          <w:color w:val="000000" w:themeColor="text1"/>
          <w:sz w:val="28"/>
          <w:szCs w:val="28"/>
          <w:lang w:eastAsia="ru-RU"/>
        </w:rPr>
        <w:t xml:space="preserve">14) указание на то, что оператор содействует заключению договоров с цифровыми правами путем сбора и сопоставления разнонаправленных заявок на заключение указанных договоров или заключает указанные договоры за свой счет в интересах третьих лиц, в том числе путем </w:t>
      </w:r>
      <w:r w:rsidRPr="00C13098">
        <w:rPr>
          <w:rFonts w:ascii="Times New Roman" w:eastAsiaTheme="minorEastAsia" w:hAnsi="Times New Roman" w:cs="Times New Roman"/>
          <w:bCs/>
          <w:color w:val="000000" w:themeColor="text1"/>
          <w:sz w:val="28"/>
          <w:szCs w:val="28"/>
          <w:lang w:eastAsia="ru-RU"/>
        </w:rPr>
        <w:lastRenderedPageBreak/>
        <w:t>применения информационных технологий для заключения договоров, предусматривающих исполнение сторонами возникающих из них обязательств при наступлении определенных обстоятельств без направленного на исполнение обязательств отдельно</w:t>
      </w:r>
      <w:proofErr w:type="gramEnd"/>
      <w:r w:rsidRPr="00C13098">
        <w:rPr>
          <w:rFonts w:ascii="Times New Roman" w:eastAsiaTheme="minorEastAsia" w:hAnsi="Times New Roman" w:cs="Times New Roman"/>
          <w:bCs/>
          <w:color w:val="000000" w:themeColor="text1"/>
          <w:sz w:val="28"/>
          <w:szCs w:val="28"/>
          <w:lang w:eastAsia="ru-RU"/>
        </w:rPr>
        <w:t xml:space="preserve"> выраженного дополнительного волеизъявления сторон (в случае оказания </w:t>
      </w:r>
      <w:r w:rsidRPr="00C13098">
        <w:rPr>
          <w:rFonts w:ascii="Times New Roman" w:eastAsia="Times New Roman" w:hAnsi="Times New Roman" w:cs="Times New Roman"/>
          <w:color w:val="000000" w:themeColor="text1"/>
          <w:sz w:val="28"/>
          <w:szCs w:val="28"/>
          <w:lang w:eastAsia="ru-RU"/>
        </w:rPr>
        <w:t xml:space="preserve">оператором этих </w:t>
      </w:r>
      <w:r w:rsidRPr="00C13098">
        <w:rPr>
          <w:rFonts w:ascii="Times New Roman" w:eastAsiaTheme="minorEastAsia" w:hAnsi="Times New Roman" w:cs="Times New Roman"/>
          <w:bCs/>
          <w:color w:val="000000" w:themeColor="text1"/>
          <w:sz w:val="28"/>
          <w:szCs w:val="28"/>
          <w:lang w:eastAsia="ru-RU"/>
        </w:rPr>
        <w:t>услуг);</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15) требования к защите информации и операционной надежности;</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16</w:t>
      </w:r>
      <w:r w:rsidRPr="00C13098">
        <w:rPr>
          <w:rFonts w:ascii="Times New Roman" w:eastAsia="Times New Roman" w:hAnsi="Times New Roman" w:cs="Times New Roman"/>
          <w:color w:val="000000" w:themeColor="text1"/>
          <w:sz w:val="28"/>
          <w:szCs w:val="28"/>
          <w:lang w:eastAsia="ru-RU"/>
        </w:rPr>
        <w:t xml:space="preserve">) иные положения, предусмотренные </w:t>
      </w:r>
      <w:r w:rsidRPr="00C13098">
        <w:rPr>
          <w:rFonts w:ascii="Times New Roman" w:eastAsiaTheme="minorEastAsia" w:hAnsi="Times New Roman" w:cs="Times New Roman"/>
          <w:bCs/>
          <w:color w:val="000000" w:themeColor="text1"/>
          <w:sz w:val="28"/>
          <w:szCs w:val="28"/>
          <w:lang w:eastAsia="ru-RU"/>
        </w:rPr>
        <w:t>законодательством Российской Федерации</w:t>
      </w:r>
      <w:r w:rsidRPr="00C13098">
        <w:rPr>
          <w:rFonts w:ascii="Times New Roman" w:eastAsia="Times New Roman" w:hAnsi="Times New Roman" w:cs="Times New Roman"/>
          <w:color w:val="000000" w:themeColor="text1"/>
          <w:sz w:val="28"/>
          <w:szCs w:val="28"/>
          <w:lang w:eastAsia="ru-RU"/>
        </w:rPr>
        <w:t>.</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4. Оператор вправе предусмотреть в правилах информационной системы оператора иные положения, которые не противоречат положениям, предусмотренным законодательством Российской Федерации.</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 xml:space="preserve">5. Банк России вправе установить дополнительные требования </w:t>
      </w:r>
      <w:r w:rsidRPr="00C13098">
        <w:rPr>
          <w:rFonts w:ascii="Times New Roman" w:eastAsiaTheme="minorEastAsia" w:hAnsi="Times New Roman" w:cs="Times New Roman"/>
          <w:bCs/>
          <w:color w:val="000000" w:themeColor="text1"/>
          <w:sz w:val="28"/>
          <w:szCs w:val="28"/>
          <w:lang w:eastAsia="ru-RU"/>
        </w:rPr>
        <w:br/>
        <w:t>к правилам информационной системы оператора.</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6. </w:t>
      </w:r>
      <w:proofErr w:type="gramStart"/>
      <w:r w:rsidRPr="00C13098">
        <w:rPr>
          <w:rFonts w:ascii="Times New Roman" w:eastAsia="Times New Roman" w:hAnsi="Times New Roman" w:cs="Times New Roman"/>
          <w:bCs/>
          <w:color w:val="000000" w:themeColor="text1"/>
          <w:sz w:val="28"/>
          <w:szCs w:val="28"/>
          <w:lang w:eastAsia="ru-RU"/>
        </w:rPr>
        <w:t>Правила информационной системы оператора, вносимые в них изменения и сроки вступления их в силу подлежат</w:t>
      </w:r>
      <w:proofErr w:type="gramEnd"/>
      <w:r w:rsidRPr="00C13098">
        <w:rPr>
          <w:rFonts w:ascii="Times New Roman" w:eastAsia="Times New Roman" w:hAnsi="Times New Roman" w:cs="Times New Roman"/>
          <w:bCs/>
          <w:color w:val="000000" w:themeColor="text1"/>
          <w:sz w:val="28"/>
          <w:szCs w:val="28"/>
          <w:lang w:eastAsia="ru-RU"/>
        </w:rPr>
        <w:t xml:space="preserve"> размещению на указанном в правилах информационной системы оператора официальном сайте оператора в информационно-телекоммуникационной сети «Интернет». Изменения, вносимые в правила информационной системы оператора, вступают в силу не ранее чем через 15 рабочих дней после дня </w:t>
      </w:r>
      <w:r w:rsidRPr="00C13098">
        <w:rPr>
          <w:rFonts w:ascii="Times New Roman" w:eastAsia="Times New Roman" w:hAnsi="Times New Roman" w:cs="Times New Roman"/>
          <w:bCs/>
          <w:color w:val="000000" w:themeColor="text1"/>
          <w:sz w:val="28"/>
          <w:szCs w:val="28"/>
          <w:lang w:eastAsia="ru-RU"/>
        </w:rPr>
        <w:lastRenderedPageBreak/>
        <w:t>их размещения на указанном официальном сайте оператора в информационно-телекоммуникационной сети «Интернет».</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7.</w:t>
      </w:r>
      <w:r w:rsidRPr="00C13098">
        <w:rPr>
          <w:rFonts w:ascii="Times New Roman" w:eastAsia="Times New Roman" w:hAnsi="Times New Roman" w:cs="Times New Roman"/>
          <w:color w:val="000000" w:themeColor="text1"/>
          <w:sz w:val="28"/>
          <w:szCs w:val="28"/>
          <w:lang w:eastAsia="ru-RU"/>
        </w:rPr>
        <w:t xml:space="preserve"> По договору об оказании услуг </w:t>
      </w:r>
      <w:r w:rsidRPr="00C13098">
        <w:rPr>
          <w:rFonts w:ascii="Times New Roman" w:eastAsia="Times New Roman" w:hAnsi="Times New Roman" w:cs="Times New Roman"/>
          <w:bCs/>
          <w:color w:val="000000" w:themeColor="text1"/>
          <w:sz w:val="28"/>
          <w:szCs w:val="28"/>
          <w:lang w:eastAsia="ru-RU"/>
        </w:rPr>
        <w:t>размещения</w:t>
      </w:r>
      <w:r w:rsidRPr="00C13098">
        <w:rPr>
          <w:rFonts w:ascii="Times New Roman" w:eastAsia="Times New Roman" w:hAnsi="Times New Roman" w:cs="Times New Roman"/>
          <w:color w:val="000000" w:themeColor="text1"/>
          <w:sz w:val="28"/>
          <w:szCs w:val="28"/>
          <w:lang w:eastAsia="ru-RU"/>
        </w:rPr>
        <w:t xml:space="preserve"> цифровых прав оператор обязуется в соответствии с правилами </w:t>
      </w:r>
      <w:r w:rsidRPr="00C13098">
        <w:rPr>
          <w:rFonts w:ascii="Times New Roman" w:eastAsia="Times New Roman" w:hAnsi="Times New Roman" w:cs="Times New Roman"/>
          <w:bCs/>
          <w:color w:val="000000" w:themeColor="text1"/>
          <w:sz w:val="28"/>
          <w:szCs w:val="28"/>
          <w:lang w:eastAsia="ru-RU"/>
        </w:rPr>
        <w:t>информационной системы</w:t>
      </w:r>
      <w:r w:rsidRPr="00C13098">
        <w:rPr>
          <w:rFonts w:ascii="Times New Roman" w:eastAsia="Times New Roman" w:hAnsi="Times New Roman" w:cs="Times New Roman"/>
          <w:color w:val="000000" w:themeColor="text1"/>
          <w:sz w:val="28"/>
          <w:szCs w:val="28"/>
          <w:lang w:eastAsia="ru-RU"/>
        </w:rPr>
        <w:t xml:space="preserve"> оператора оказывать услуги, связанные с размещением цифровых прав, эмитенту цифровых прав, а эмитент цифровых прав обязуется оплачивать указанные услуги, если иное не предусмотрено законодательством Российской Федерации.</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8. Заключение</w:t>
      </w:r>
      <w:r w:rsidRPr="00C13098">
        <w:rPr>
          <w:rFonts w:ascii="Times New Roman" w:eastAsia="Times New Roman" w:hAnsi="Times New Roman" w:cs="Times New Roman"/>
          <w:color w:val="000000" w:themeColor="text1"/>
          <w:sz w:val="28"/>
          <w:szCs w:val="28"/>
          <w:lang w:eastAsia="ru-RU"/>
        </w:rPr>
        <w:t xml:space="preserve"> договора об оказании услуг </w:t>
      </w:r>
      <w:r w:rsidRPr="00C13098">
        <w:rPr>
          <w:rFonts w:ascii="Times New Roman" w:eastAsia="Times New Roman" w:hAnsi="Times New Roman" w:cs="Times New Roman"/>
          <w:bCs/>
          <w:color w:val="000000" w:themeColor="text1"/>
          <w:sz w:val="28"/>
          <w:szCs w:val="28"/>
          <w:lang w:eastAsia="ru-RU"/>
        </w:rPr>
        <w:t>размещения цифровых прав осуществляется путем присоединения эмитента цифровых прав к правилам информационной системы оператора. Оператор вправе осуществлять размещение цифровых прав, эмитентом которых является, в соответствии с правилами информационной системы оператора.</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9. Эмитент цифровых прав вправе в одностороннем порядке отказаться от договора об оказании услуг размещения</w:t>
      </w:r>
      <w:r w:rsidRPr="00C13098">
        <w:rPr>
          <w:rFonts w:ascii="Times New Roman" w:eastAsia="Times New Roman" w:hAnsi="Times New Roman" w:cs="Times New Roman"/>
          <w:color w:val="000000" w:themeColor="text1"/>
          <w:sz w:val="28"/>
          <w:szCs w:val="28"/>
          <w:lang w:eastAsia="ru-RU"/>
        </w:rPr>
        <w:t xml:space="preserve"> цифровых прав только при отсутствии у него </w:t>
      </w:r>
      <w:r w:rsidRPr="00C13098">
        <w:rPr>
          <w:rFonts w:ascii="Times New Roman" w:eastAsia="Times New Roman" w:hAnsi="Times New Roman" w:cs="Times New Roman"/>
          <w:bCs/>
          <w:color w:val="000000" w:themeColor="text1"/>
          <w:sz w:val="28"/>
          <w:szCs w:val="28"/>
          <w:lang w:eastAsia="ru-RU"/>
        </w:rPr>
        <w:t>неисполненных</w:t>
      </w:r>
      <w:r w:rsidRPr="00C13098">
        <w:rPr>
          <w:rFonts w:ascii="Times New Roman" w:eastAsia="Times New Roman" w:hAnsi="Times New Roman" w:cs="Times New Roman"/>
          <w:color w:val="000000" w:themeColor="text1"/>
          <w:sz w:val="28"/>
          <w:szCs w:val="28"/>
          <w:lang w:eastAsia="ru-RU"/>
        </w:rPr>
        <w:t xml:space="preserve"> обязательств по указанному договору, а также обязательств по цифровым правам.</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10. Внесение записей </w:t>
      </w:r>
      <w:r w:rsidRPr="00C13098">
        <w:rPr>
          <w:rFonts w:ascii="Times New Roman" w:eastAsia="Times New Roman" w:hAnsi="Times New Roman" w:cs="Times New Roman"/>
          <w:color w:val="000000" w:themeColor="text1"/>
          <w:sz w:val="28"/>
          <w:szCs w:val="28"/>
          <w:lang w:eastAsia="ru-RU"/>
        </w:rPr>
        <w:t xml:space="preserve">при размещении </w:t>
      </w:r>
      <w:r w:rsidRPr="00C13098">
        <w:rPr>
          <w:rFonts w:ascii="Times New Roman" w:eastAsia="Times New Roman" w:hAnsi="Times New Roman" w:cs="Times New Roman"/>
          <w:bCs/>
          <w:color w:val="000000" w:themeColor="text1"/>
          <w:sz w:val="28"/>
          <w:szCs w:val="28"/>
          <w:lang w:eastAsia="ru-RU"/>
        </w:rPr>
        <w:t>цифровых прав осуществляет оператор по указанию эмитента</w:t>
      </w:r>
      <w:r w:rsidRPr="00C13098">
        <w:rPr>
          <w:rFonts w:ascii="Times New Roman" w:eastAsia="Times New Roman" w:hAnsi="Times New Roman" w:cs="Times New Roman"/>
          <w:color w:val="000000" w:themeColor="text1"/>
          <w:sz w:val="28"/>
          <w:szCs w:val="28"/>
          <w:lang w:eastAsia="ru-RU"/>
        </w:rPr>
        <w:t xml:space="preserve"> цифровых прав в соответствии с решением о выпуске цифровых прав</w:t>
      </w:r>
      <w:r w:rsidRPr="00C13098">
        <w:rPr>
          <w:rFonts w:ascii="Times New Roman" w:eastAsia="Times New Roman" w:hAnsi="Times New Roman" w:cs="Times New Roman"/>
          <w:bCs/>
          <w:color w:val="000000" w:themeColor="text1"/>
          <w:sz w:val="28"/>
          <w:szCs w:val="28"/>
          <w:lang w:eastAsia="ru-RU"/>
        </w:rPr>
        <w:t xml:space="preserve">. </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 xml:space="preserve">11. Оператор вправе размещать цифровые права на </w:t>
      </w:r>
      <w:r w:rsidRPr="00C13098">
        <w:rPr>
          <w:rFonts w:ascii="Times New Roman" w:eastAsia="Times New Roman" w:hAnsi="Times New Roman" w:cs="Times New Roman"/>
          <w:color w:val="000000" w:themeColor="text1"/>
          <w:sz w:val="28"/>
          <w:szCs w:val="28"/>
          <w:lang w:eastAsia="ru-RU"/>
        </w:rPr>
        <w:t xml:space="preserve">цифровых </w:t>
      </w:r>
      <w:r w:rsidRPr="00C13098">
        <w:rPr>
          <w:rFonts w:ascii="Times New Roman" w:eastAsia="Times New Roman" w:hAnsi="Times New Roman" w:cs="Times New Roman"/>
          <w:bCs/>
          <w:color w:val="000000" w:themeColor="text1"/>
          <w:sz w:val="28"/>
          <w:szCs w:val="28"/>
          <w:lang w:eastAsia="ru-RU"/>
        </w:rPr>
        <w:t>счетах</w:t>
      </w:r>
      <w:r w:rsidRPr="00C13098">
        <w:rPr>
          <w:rFonts w:ascii="Times New Roman" w:eastAsia="Times New Roman" w:hAnsi="Times New Roman" w:cs="Times New Roman"/>
          <w:color w:val="000000" w:themeColor="text1"/>
          <w:sz w:val="28"/>
          <w:szCs w:val="28"/>
          <w:lang w:eastAsia="ru-RU"/>
        </w:rPr>
        <w:t xml:space="preserve"> в информационной системе </w:t>
      </w:r>
      <w:r w:rsidRPr="00C13098">
        <w:rPr>
          <w:rFonts w:ascii="Times New Roman" w:eastAsia="Times New Roman" w:hAnsi="Times New Roman" w:cs="Times New Roman"/>
          <w:bCs/>
          <w:color w:val="000000" w:themeColor="text1"/>
          <w:sz w:val="28"/>
          <w:szCs w:val="28"/>
          <w:lang w:eastAsia="ru-RU"/>
        </w:rPr>
        <w:t>оператора</w:t>
      </w:r>
      <w:r w:rsidRPr="00C13098">
        <w:rPr>
          <w:rFonts w:ascii="Times New Roman" w:eastAsia="Times New Roman" w:hAnsi="Times New Roman" w:cs="Times New Roman"/>
          <w:color w:val="000000" w:themeColor="text1"/>
          <w:sz w:val="28"/>
          <w:szCs w:val="28"/>
          <w:lang w:eastAsia="ru-RU"/>
        </w:rPr>
        <w:t xml:space="preserve">, в том числе </w:t>
      </w:r>
      <w:r w:rsidRPr="00C13098">
        <w:rPr>
          <w:rFonts w:ascii="Times New Roman" w:eastAsia="Times New Roman" w:hAnsi="Times New Roman" w:cs="Times New Roman"/>
          <w:bCs/>
          <w:color w:val="000000" w:themeColor="text1"/>
          <w:sz w:val="28"/>
          <w:szCs w:val="28"/>
          <w:lang w:eastAsia="ru-RU"/>
        </w:rPr>
        <w:t>на цифровых счетах номинального держателя,</w:t>
      </w:r>
      <w:r w:rsidRPr="00C13098">
        <w:rPr>
          <w:rFonts w:ascii="Times New Roman" w:eastAsia="Times New Roman" w:hAnsi="Times New Roman" w:cs="Times New Roman"/>
          <w:color w:val="000000" w:themeColor="text1"/>
          <w:sz w:val="28"/>
          <w:szCs w:val="28"/>
          <w:lang w:eastAsia="ru-RU"/>
        </w:rPr>
        <w:t xml:space="preserve"> цифровых </w:t>
      </w:r>
      <w:r w:rsidRPr="00C13098">
        <w:rPr>
          <w:rFonts w:ascii="Times New Roman" w:eastAsia="Times New Roman" w:hAnsi="Times New Roman" w:cs="Times New Roman"/>
          <w:bCs/>
          <w:color w:val="000000" w:themeColor="text1"/>
          <w:sz w:val="28"/>
          <w:szCs w:val="28"/>
          <w:lang w:eastAsia="ru-RU"/>
        </w:rPr>
        <w:t>счетах иностранного номинального держателя, цифровых счетах иностранного уполномоченного держателя, цифровых счетах доверительного управляющего и (или) на адресах-идентификаторах.</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12. В случае, предусмотренном правилами информационной системы оператора, одна часть цифровых прав, составляющих один выпуск, может быть размещена на цифровых счетах </w:t>
      </w:r>
      <w:r w:rsidRPr="00C13098">
        <w:rPr>
          <w:rFonts w:ascii="Times New Roman" w:eastAsia="Times New Roman" w:hAnsi="Times New Roman" w:cs="Times New Roman"/>
          <w:color w:val="000000" w:themeColor="text1"/>
          <w:sz w:val="28"/>
          <w:szCs w:val="28"/>
          <w:lang w:eastAsia="ru-RU"/>
        </w:rPr>
        <w:t xml:space="preserve">в информационной системе </w:t>
      </w:r>
      <w:r w:rsidRPr="00C13098">
        <w:rPr>
          <w:rFonts w:ascii="Times New Roman" w:eastAsia="Times New Roman" w:hAnsi="Times New Roman" w:cs="Times New Roman"/>
          <w:bCs/>
          <w:color w:val="000000" w:themeColor="text1"/>
          <w:sz w:val="28"/>
          <w:szCs w:val="28"/>
          <w:lang w:eastAsia="ru-RU"/>
        </w:rPr>
        <w:t xml:space="preserve">оператора, а другая часть этого же выпуска цифровых прав - на адресах-идентификаторах. </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13.</w:t>
      </w:r>
      <w:bookmarkStart w:id="36" w:name="P160"/>
      <w:bookmarkEnd w:id="36"/>
      <w:r w:rsidRPr="00C13098">
        <w:rPr>
          <w:rFonts w:ascii="Times New Roman" w:eastAsia="Times New Roman" w:hAnsi="Times New Roman" w:cs="Times New Roman"/>
          <w:bCs/>
          <w:color w:val="000000" w:themeColor="text1"/>
          <w:sz w:val="28"/>
          <w:szCs w:val="28"/>
          <w:lang w:eastAsia="ru-RU"/>
        </w:rPr>
        <w:t> Размещение цифровых прав на адресах-идентификаторах осуществляется оператором только при условии проведения им в соответствии с требованиями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идентификации лиц, заключивших договоры о приобретении цифровых прав при их размещении.</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14.</w:t>
      </w:r>
      <w:r w:rsidRPr="00C13098">
        <w:rPr>
          <w:rFonts w:ascii="Times New Roman" w:eastAsia="Times New Roman" w:hAnsi="Times New Roman" w:cs="Times New Roman"/>
          <w:color w:val="000000" w:themeColor="text1"/>
          <w:sz w:val="28"/>
          <w:szCs w:val="28"/>
          <w:lang w:eastAsia="ru-RU"/>
        </w:rPr>
        <w:t xml:space="preserve"> Долговые цифровые финансовые активы могут быть размещены исключительно после полной оплаты цены их приобретения. Способом оплаты долговых цифровых финансовых активов является оплата только </w:t>
      </w:r>
      <w:r w:rsidRPr="00C13098">
        <w:rPr>
          <w:rFonts w:ascii="Times New Roman" w:eastAsia="Times New Roman" w:hAnsi="Times New Roman" w:cs="Times New Roman"/>
          <w:color w:val="000000" w:themeColor="text1"/>
          <w:sz w:val="28"/>
          <w:szCs w:val="28"/>
          <w:lang w:eastAsia="ru-RU"/>
        </w:rPr>
        <w:lastRenderedPageBreak/>
        <w:t xml:space="preserve">денежными средствами. Обязательства, удостоверенные долговыми цифровыми финансовыми активами, исполняются исключительно путем </w:t>
      </w:r>
      <w:r w:rsidRPr="00C13098">
        <w:rPr>
          <w:rFonts w:ascii="Times New Roman" w:eastAsia="Times New Roman" w:hAnsi="Times New Roman" w:cs="Times New Roman"/>
          <w:bCs/>
          <w:color w:val="000000" w:themeColor="text1"/>
          <w:sz w:val="28"/>
          <w:szCs w:val="28"/>
          <w:lang w:eastAsia="ru-RU"/>
        </w:rPr>
        <w:t>перечисления</w:t>
      </w:r>
      <w:r w:rsidRPr="00C13098">
        <w:rPr>
          <w:rFonts w:ascii="Times New Roman" w:eastAsia="Times New Roman" w:hAnsi="Times New Roman" w:cs="Times New Roman"/>
          <w:color w:val="000000" w:themeColor="text1"/>
          <w:sz w:val="28"/>
          <w:szCs w:val="28"/>
          <w:lang w:eastAsia="ru-RU"/>
        </w:rPr>
        <w:t xml:space="preserve"> денежных средств.</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15. Оператор должен обеспечить невозможность зачисления цифровых прав, предназначенных для квалифицированных инвесторов, на цифровой счет обладателя, открытый резиденту, который не вправе приобретать такие цифровые права в связи с отсутствием у него статуса квалифицированного инвестора, за исключением следующих случаев:</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 зачисление цифровых прав осуществляется во исполнение сделки, совершенной брокером;</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2) зачисление цифровых прав осуществляется в соответствии </w:t>
      </w:r>
      <w:r w:rsidRPr="00C13098">
        <w:rPr>
          <w:rFonts w:ascii="Times New Roman" w:eastAsia="Times New Roman" w:hAnsi="Times New Roman" w:cs="Times New Roman"/>
          <w:bCs/>
          <w:color w:val="000000" w:themeColor="text1"/>
          <w:sz w:val="28"/>
          <w:szCs w:val="28"/>
          <w:lang w:eastAsia="ru-RU"/>
        </w:rPr>
        <w:br/>
        <w:t>с условиями договора доверительного управления;</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зачисляемые цифровые права приобретены в порядке универсального правопреемства;</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 зачисляемые цифровые права приобретены в результате раздела совместно нажитого имущества супругов;</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5) зачисление цифровых прав осуществляется для использования цифровых прав в качестве средства платежа, или встречного предоставления, или иного способа, позволяющего предполагать оплату по внешнеторговому договору, или в целях заключения, исполнения или прекращения внешнеторгового договора либо в целях обеспечения </w:t>
      </w:r>
      <w:r w:rsidRPr="00C13098">
        <w:rPr>
          <w:rFonts w:ascii="Times New Roman" w:eastAsia="Times New Roman" w:hAnsi="Times New Roman" w:cs="Times New Roman"/>
          <w:bCs/>
          <w:color w:val="000000" w:themeColor="text1"/>
          <w:sz w:val="28"/>
          <w:szCs w:val="28"/>
          <w:lang w:eastAsia="ru-RU"/>
        </w:rPr>
        <w:lastRenderedPageBreak/>
        <w:t>исполнения обязательств по внешнеторговому договору;</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6) зачисление цифровых прав осуществляется на основании вступившего в законную силу судебного акта, исполнительного документа, актов других органов и должностных лиц в случаях, предусмотренных законодательными актами Российской Федерации об их деятельности;</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7) зачисление цифровых прав не меняет обладателя цифровых прав;</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8) зачисление цифровых прав осуществляется в результате завершения расчетов по итогам клиринга обязательств по сделкам, заключенным на организованных торгах;</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9) иные случаи, которые могут быть установлены Банком России.</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 xml:space="preserve">16. Оператор не вправе осуществлять деятельность, предусмотренную статьей 19 настоящего Федерального закона, </w:t>
      </w:r>
      <w:r w:rsidR="002A6E4E">
        <w:rPr>
          <w:rFonts w:ascii="Times New Roman" w:eastAsiaTheme="minorEastAsia" w:hAnsi="Times New Roman" w:cs="Times New Roman"/>
          <w:bCs/>
          <w:color w:val="000000" w:themeColor="text1"/>
          <w:sz w:val="28"/>
          <w:szCs w:val="28"/>
          <w:lang w:eastAsia="ru-RU"/>
        </w:rPr>
        <w:br/>
      </w:r>
      <w:r w:rsidRPr="00C13098">
        <w:rPr>
          <w:rFonts w:ascii="Times New Roman" w:eastAsiaTheme="minorEastAsia" w:hAnsi="Times New Roman" w:cs="Times New Roman"/>
          <w:bCs/>
          <w:color w:val="000000" w:themeColor="text1"/>
          <w:sz w:val="28"/>
          <w:szCs w:val="28"/>
          <w:lang w:eastAsia="ru-RU"/>
        </w:rPr>
        <w:t xml:space="preserve">в отношении цифровых прав, предназначенных для квалифицированных инвесторов, с участием пользователя информационной системы </w:t>
      </w:r>
      <w:r w:rsidR="002A6E4E">
        <w:rPr>
          <w:rFonts w:ascii="Times New Roman" w:eastAsiaTheme="minorEastAsia" w:hAnsi="Times New Roman" w:cs="Times New Roman"/>
          <w:bCs/>
          <w:color w:val="000000" w:themeColor="text1"/>
          <w:sz w:val="28"/>
          <w:szCs w:val="28"/>
          <w:lang w:eastAsia="ru-RU"/>
        </w:rPr>
        <w:br/>
      </w:r>
      <w:r w:rsidRPr="00C13098">
        <w:rPr>
          <w:rFonts w:ascii="Times New Roman" w:eastAsiaTheme="minorEastAsia" w:hAnsi="Times New Roman" w:cs="Times New Roman"/>
          <w:bCs/>
          <w:color w:val="000000" w:themeColor="text1"/>
          <w:sz w:val="28"/>
          <w:szCs w:val="28"/>
          <w:lang w:eastAsia="ru-RU"/>
        </w:rPr>
        <w:t xml:space="preserve">оператора - резидента, который не вправе приобретать цифровые права, предназначенные для квалифицированных инвесторов, в связи </w:t>
      </w:r>
      <w:r w:rsidR="002A6E4E">
        <w:rPr>
          <w:rFonts w:ascii="Times New Roman" w:eastAsiaTheme="minorEastAsia" w:hAnsi="Times New Roman" w:cs="Times New Roman"/>
          <w:bCs/>
          <w:color w:val="000000" w:themeColor="text1"/>
          <w:sz w:val="28"/>
          <w:szCs w:val="28"/>
          <w:lang w:eastAsia="ru-RU"/>
        </w:rPr>
        <w:br/>
      </w:r>
      <w:r w:rsidRPr="00C13098">
        <w:rPr>
          <w:rFonts w:ascii="Times New Roman" w:eastAsiaTheme="minorEastAsia" w:hAnsi="Times New Roman" w:cs="Times New Roman"/>
          <w:bCs/>
          <w:color w:val="000000" w:themeColor="text1"/>
          <w:sz w:val="28"/>
          <w:szCs w:val="28"/>
          <w:lang w:eastAsia="ru-RU"/>
        </w:rPr>
        <w:t>с отсутствием у него статуса квалифицированного инвестора.</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17. </w:t>
      </w:r>
      <w:proofErr w:type="gramStart"/>
      <w:r w:rsidRPr="00C13098">
        <w:rPr>
          <w:rFonts w:ascii="Times New Roman" w:eastAsiaTheme="minorEastAsia" w:hAnsi="Times New Roman" w:cs="Times New Roman"/>
          <w:bCs/>
          <w:color w:val="000000" w:themeColor="text1"/>
          <w:sz w:val="28"/>
          <w:szCs w:val="28"/>
          <w:lang w:eastAsia="ru-RU"/>
        </w:rPr>
        <w:t xml:space="preserve">Последствием приобретения цифровых прав, предназначенных для квалифицированных инвесторов, резидентом, который не является квалифицированным инвестором, в случае нарушения оператором требований частей 15 и 16 настоящей статьи, в том числе при </w:t>
      </w:r>
      <w:r w:rsidRPr="00C13098">
        <w:rPr>
          <w:rFonts w:ascii="Times New Roman" w:eastAsiaTheme="minorEastAsia" w:hAnsi="Times New Roman" w:cs="Times New Roman"/>
          <w:bCs/>
          <w:color w:val="000000" w:themeColor="text1"/>
          <w:sz w:val="28"/>
          <w:szCs w:val="28"/>
          <w:lang w:eastAsia="ru-RU"/>
        </w:rPr>
        <w:lastRenderedPageBreak/>
        <w:t>неправомерном признании указанного резидента квалифицированным инвестором, является возложение на оператора обязанности по требованию указанного резидента, который приобрел такие цифровые права, приобрести у него такие цифровые права за свой счет и возместить</w:t>
      </w:r>
      <w:proofErr w:type="gramEnd"/>
      <w:r w:rsidRPr="00C13098">
        <w:rPr>
          <w:rFonts w:ascii="Times New Roman" w:eastAsiaTheme="minorEastAsia" w:hAnsi="Times New Roman" w:cs="Times New Roman"/>
          <w:bCs/>
          <w:color w:val="000000" w:themeColor="text1"/>
          <w:sz w:val="28"/>
          <w:szCs w:val="28"/>
          <w:lang w:eastAsia="ru-RU"/>
        </w:rPr>
        <w:t xml:space="preserve"> ему все понесенные им при этом расходы. </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 xml:space="preserve">18. В случае признания лица квалифицированным инвестором на основании недостоверной информации, предоставленной указанным лицом, последствие, предусмотренное частью 17 настоящей статьи, не применяется. </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19. Иск о применении последствия, предусмотренного частью 17 настоящей статьи, может быть предъявлен лицом, которое приобрело цифровые права, предназначенные для квалифицированных инвесторов, в течение одного года со дня приобретения таких цифровых прав.</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20. </w:t>
      </w:r>
      <w:proofErr w:type="gramStart"/>
      <w:r w:rsidRPr="00C13098">
        <w:rPr>
          <w:rFonts w:ascii="Times New Roman" w:eastAsiaTheme="minorEastAsia" w:hAnsi="Times New Roman" w:cs="Times New Roman"/>
          <w:bCs/>
          <w:color w:val="000000" w:themeColor="text1"/>
          <w:sz w:val="28"/>
          <w:szCs w:val="28"/>
          <w:lang w:eastAsia="ru-RU"/>
        </w:rPr>
        <w:t>Оператор вправе обеспечить возможность зачисления цифровых прав, приобретение которых возможно физическим лицом, не являющимся квалифицированным инвестором, только при наличии положительного результата тестирования физического лица, проведенного оператором в соответствии со статьей 51</w:t>
      </w:r>
      <w:r w:rsidRPr="00C13098">
        <w:rPr>
          <w:rFonts w:ascii="Times New Roman" w:eastAsiaTheme="minorEastAsia" w:hAnsi="Times New Roman" w:cs="Times New Roman"/>
          <w:bCs/>
          <w:color w:val="000000" w:themeColor="text1"/>
          <w:sz w:val="28"/>
          <w:szCs w:val="28"/>
          <w:vertAlign w:val="superscript"/>
          <w:lang w:eastAsia="ru-RU"/>
        </w:rPr>
        <w:t>2-1</w:t>
      </w:r>
      <w:r w:rsidRPr="00C13098">
        <w:rPr>
          <w:rFonts w:ascii="Times New Roman" w:eastAsiaTheme="minorEastAsia" w:hAnsi="Times New Roman" w:cs="Times New Roman"/>
          <w:bCs/>
          <w:color w:val="000000" w:themeColor="text1"/>
          <w:sz w:val="28"/>
          <w:szCs w:val="28"/>
          <w:lang w:eastAsia="ru-RU"/>
        </w:rPr>
        <w:t xml:space="preserve"> Федерального закона от 22 апреля 1996 года № 39-ФЗ «О рынке ценных бумаг» (далее - цифровые права, доступные после тестирования), на цифровой счет обладателя, открыт</w:t>
      </w:r>
      <w:r w:rsidR="001907BF" w:rsidRPr="00C13098">
        <w:rPr>
          <w:rFonts w:ascii="Times New Roman" w:eastAsiaTheme="minorEastAsia" w:hAnsi="Times New Roman" w:cs="Times New Roman"/>
          <w:bCs/>
          <w:color w:val="000000" w:themeColor="text1"/>
          <w:sz w:val="28"/>
          <w:szCs w:val="28"/>
          <w:lang w:eastAsia="ru-RU"/>
        </w:rPr>
        <w:t>ый</w:t>
      </w:r>
      <w:r w:rsidRPr="00C13098">
        <w:rPr>
          <w:rFonts w:ascii="Times New Roman" w:eastAsiaTheme="minorEastAsia" w:hAnsi="Times New Roman" w:cs="Times New Roman"/>
          <w:bCs/>
          <w:color w:val="000000" w:themeColor="text1"/>
          <w:sz w:val="28"/>
          <w:szCs w:val="28"/>
          <w:lang w:eastAsia="ru-RU"/>
        </w:rPr>
        <w:t xml:space="preserve"> этому физическому лицу, </w:t>
      </w:r>
      <w:r w:rsidR="00CC25C3">
        <w:rPr>
          <w:rFonts w:ascii="Times New Roman" w:eastAsiaTheme="minorEastAsia" w:hAnsi="Times New Roman" w:cs="Times New Roman"/>
          <w:bCs/>
          <w:color w:val="000000" w:themeColor="text1"/>
          <w:sz w:val="28"/>
          <w:szCs w:val="28"/>
          <w:lang w:eastAsia="ru-RU"/>
        </w:rPr>
        <w:t>только при наличии</w:t>
      </w:r>
      <w:proofErr w:type="gramEnd"/>
      <w:r w:rsidR="00CC25C3">
        <w:rPr>
          <w:rFonts w:ascii="Times New Roman" w:eastAsiaTheme="minorEastAsia" w:hAnsi="Times New Roman" w:cs="Times New Roman"/>
          <w:bCs/>
          <w:color w:val="000000" w:themeColor="text1"/>
          <w:sz w:val="28"/>
          <w:szCs w:val="28"/>
          <w:lang w:eastAsia="ru-RU"/>
        </w:rPr>
        <w:t xml:space="preserve"> положительного результата такого </w:t>
      </w:r>
      <w:r w:rsidR="00CC25C3">
        <w:rPr>
          <w:rFonts w:ascii="Times New Roman" w:eastAsiaTheme="minorEastAsia" w:hAnsi="Times New Roman" w:cs="Times New Roman"/>
          <w:bCs/>
          <w:color w:val="000000" w:themeColor="text1"/>
          <w:sz w:val="28"/>
          <w:szCs w:val="28"/>
          <w:lang w:eastAsia="ru-RU"/>
        </w:rPr>
        <w:lastRenderedPageBreak/>
        <w:t xml:space="preserve">тестирования, </w:t>
      </w:r>
      <w:r w:rsidRPr="00C13098">
        <w:rPr>
          <w:rFonts w:ascii="Times New Roman" w:eastAsiaTheme="minorEastAsia" w:hAnsi="Times New Roman" w:cs="Times New Roman"/>
          <w:bCs/>
          <w:color w:val="000000" w:themeColor="text1"/>
          <w:sz w:val="28"/>
          <w:szCs w:val="28"/>
          <w:lang w:eastAsia="ru-RU"/>
        </w:rPr>
        <w:t>за исключением случаев, указанных в пунктах 1 - 9 части 15 настоящей статьи, а также случая, предусмотрен</w:t>
      </w:r>
      <w:r w:rsidR="001907BF" w:rsidRPr="00C13098">
        <w:rPr>
          <w:rFonts w:ascii="Times New Roman" w:eastAsiaTheme="minorEastAsia" w:hAnsi="Times New Roman" w:cs="Times New Roman"/>
          <w:bCs/>
          <w:color w:val="000000" w:themeColor="text1"/>
          <w:sz w:val="28"/>
          <w:szCs w:val="28"/>
          <w:lang w:eastAsia="ru-RU"/>
        </w:rPr>
        <w:t>ного частью 22 настоящей статьи</w:t>
      </w:r>
      <w:r w:rsidRPr="00C13098">
        <w:rPr>
          <w:rFonts w:ascii="Times New Roman" w:eastAsiaTheme="minorEastAsia" w:hAnsi="Times New Roman" w:cs="Times New Roman"/>
          <w:bCs/>
          <w:color w:val="000000" w:themeColor="text1"/>
          <w:sz w:val="28"/>
          <w:szCs w:val="28"/>
          <w:lang w:eastAsia="ru-RU"/>
        </w:rPr>
        <w:t>.</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21. </w:t>
      </w:r>
      <w:proofErr w:type="gramStart"/>
      <w:r w:rsidRPr="00C13098">
        <w:rPr>
          <w:rFonts w:ascii="Times New Roman" w:eastAsiaTheme="minorEastAsia" w:hAnsi="Times New Roman" w:cs="Times New Roman"/>
          <w:bCs/>
          <w:color w:val="000000" w:themeColor="text1"/>
          <w:sz w:val="28"/>
          <w:szCs w:val="28"/>
          <w:lang w:eastAsia="ru-RU"/>
        </w:rPr>
        <w:t>Оператор вправе осуществлять деятельность, предусмотренную статьей 19 настоящего Федерального закона</w:t>
      </w:r>
      <w:r w:rsidR="00CC25C3">
        <w:rPr>
          <w:rFonts w:ascii="Times New Roman" w:eastAsiaTheme="minorEastAsia" w:hAnsi="Times New Roman" w:cs="Times New Roman"/>
          <w:bCs/>
          <w:color w:val="000000" w:themeColor="text1"/>
          <w:sz w:val="28"/>
          <w:szCs w:val="28"/>
          <w:lang w:eastAsia="ru-RU"/>
        </w:rPr>
        <w:t>,</w:t>
      </w:r>
      <w:r w:rsidRPr="00C13098">
        <w:rPr>
          <w:rFonts w:ascii="Times New Roman" w:eastAsiaTheme="minorEastAsia" w:hAnsi="Times New Roman" w:cs="Times New Roman"/>
          <w:bCs/>
          <w:color w:val="000000" w:themeColor="text1"/>
          <w:sz w:val="28"/>
          <w:szCs w:val="28"/>
          <w:lang w:eastAsia="ru-RU"/>
        </w:rPr>
        <w:t xml:space="preserve"> в отношении </w:t>
      </w:r>
      <w:r w:rsidRPr="00C13098">
        <w:rPr>
          <w:rFonts w:ascii="Times New Roman" w:eastAsia="Times New Roman" w:hAnsi="Times New Roman" w:cs="Times New Roman"/>
          <w:bCs/>
          <w:color w:val="000000" w:themeColor="text1"/>
          <w:sz w:val="28"/>
          <w:szCs w:val="28"/>
          <w:lang w:eastAsia="ru-RU"/>
        </w:rPr>
        <w:t>цифровых прав, доступных после тестирования,</w:t>
      </w:r>
      <w:r w:rsidRPr="00C13098">
        <w:rPr>
          <w:rFonts w:ascii="Times New Roman" w:eastAsiaTheme="minorEastAsia" w:hAnsi="Times New Roman" w:cs="Times New Roman"/>
          <w:bCs/>
          <w:color w:val="000000" w:themeColor="text1"/>
          <w:sz w:val="28"/>
          <w:szCs w:val="28"/>
          <w:lang w:eastAsia="ru-RU"/>
        </w:rPr>
        <w:t xml:space="preserve"> с участием пользователя информационной системы оператора, который</w:t>
      </w:r>
      <w:r w:rsidRPr="00C13098">
        <w:rPr>
          <w:rFonts w:ascii="Times New Roman" w:eastAsia="Times New Roman" w:hAnsi="Times New Roman" w:cs="Times New Roman"/>
          <w:bCs/>
          <w:color w:val="000000" w:themeColor="text1"/>
          <w:sz w:val="28"/>
          <w:szCs w:val="28"/>
          <w:lang w:eastAsia="ru-RU"/>
        </w:rPr>
        <w:t xml:space="preserve"> является </w:t>
      </w:r>
      <w:r w:rsidRPr="00C13098">
        <w:rPr>
          <w:rFonts w:ascii="Times New Roman" w:eastAsiaTheme="minorEastAsia" w:hAnsi="Times New Roman" w:cs="Times New Roman"/>
          <w:bCs/>
          <w:color w:val="000000" w:themeColor="text1"/>
          <w:sz w:val="28"/>
          <w:szCs w:val="28"/>
          <w:lang w:eastAsia="ru-RU"/>
        </w:rPr>
        <w:t>физическим лицом, не являющимся квалифицированным инвестором, только при наличии положительного результата тестирования, указанного в части 20 настоящей статьи, или в иных случаях, предусмотренных настоящим Федеральным законом.</w:t>
      </w:r>
      <w:proofErr w:type="gramEnd"/>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22. В случае отсутствия положительного результата тестирования, указанного в части 20 настоящей статьи, оператор при осуществлении деятельности, предусмотренной статьей 19 настоящего Федерального закона, вправе обеспечить возможность зачисления цифровых прав, доступных после тестирования, на цифровой счет обладателя</w:t>
      </w:r>
      <w:r w:rsidR="00D27C21" w:rsidRPr="00C13098">
        <w:rPr>
          <w:rFonts w:ascii="Times New Roman" w:eastAsiaTheme="minorEastAsia" w:hAnsi="Times New Roman" w:cs="Times New Roman"/>
          <w:bCs/>
          <w:color w:val="000000" w:themeColor="text1"/>
          <w:sz w:val="28"/>
          <w:szCs w:val="28"/>
          <w:lang w:eastAsia="ru-RU"/>
        </w:rPr>
        <w:t>, открытый</w:t>
      </w:r>
      <w:r w:rsidRPr="00C13098">
        <w:rPr>
          <w:rFonts w:ascii="Times New Roman" w:eastAsiaTheme="minorEastAsia" w:hAnsi="Times New Roman" w:cs="Times New Roman"/>
          <w:bCs/>
          <w:color w:val="000000" w:themeColor="text1"/>
          <w:sz w:val="28"/>
          <w:szCs w:val="28"/>
          <w:lang w:eastAsia="ru-RU"/>
        </w:rPr>
        <w:t xml:space="preserve"> физическо</w:t>
      </w:r>
      <w:r w:rsidR="00D27C21" w:rsidRPr="00C13098">
        <w:rPr>
          <w:rFonts w:ascii="Times New Roman" w:eastAsiaTheme="minorEastAsia" w:hAnsi="Times New Roman" w:cs="Times New Roman"/>
          <w:bCs/>
          <w:color w:val="000000" w:themeColor="text1"/>
          <w:sz w:val="28"/>
          <w:szCs w:val="28"/>
          <w:lang w:eastAsia="ru-RU"/>
        </w:rPr>
        <w:t>му</w:t>
      </w:r>
      <w:r w:rsidRPr="00C13098">
        <w:rPr>
          <w:rFonts w:ascii="Times New Roman" w:eastAsiaTheme="minorEastAsia" w:hAnsi="Times New Roman" w:cs="Times New Roman"/>
          <w:bCs/>
          <w:color w:val="000000" w:themeColor="text1"/>
          <w:sz w:val="28"/>
          <w:szCs w:val="28"/>
          <w:lang w:eastAsia="ru-RU"/>
        </w:rPr>
        <w:t xml:space="preserve"> лиц</w:t>
      </w:r>
      <w:r w:rsidR="00D27C21" w:rsidRPr="00C13098">
        <w:rPr>
          <w:rFonts w:ascii="Times New Roman" w:eastAsiaTheme="minorEastAsia" w:hAnsi="Times New Roman" w:cs="Times New Roman"/>
          <w:bCs/>
          <w:color w:val="000000" w:themeColor="text1"/>
          <w:sz w:val="28"/>
          <w:szCs w:val="28"/>
          <w:lang w:eastAsia="ru-RU"/>
        </w:rPr>
        <w:t>у</w:t>
      </w:r>
      <w:r w:rsidRPr="00C13098">
        <w:rPr>
          <w:rFonts w:ascii="Times New Roman" w:eastAsiaTheme="minorEastAsia" w:hAnsi="Times New Roman" w:cs="Times New Roman"/>
          <w:bCs/>
          <w:color w:val="000000" w:themeColor="text1"/>
          <w:sz w:val="28"/>
          <w:szCs w:val="28"/>
          <w:lang w:eastAsia="ru-RU"/>
        </w:rPr>
        <w:t>, не являюще</w:t>
      </w:r>
      <w:r w:rsidR="00D27C21" w:rsidRPr="00C13098">
        <w:rPr>
          <w:rFonts w:ascii="Times New Roman" w:eastAsiaTheme="minorEastAsia" w:hAnsi="Times New Roman" w:cs="Times New Roman"/>
          <w:bCs/>
          <w:color w:val="000000" w:themeColor="text1"/>
          <w:sz w:val="28"/>
          <w:szCs w:val="28"/>
          <w:lang w:eastAsia="ru-RU"/>
        </w:rPr>
        <w:t>му</w:t>
      </w:r>
      <w:r w:rsidRPr="00C13098">
        <w:rPr>
          <w:rFonts w:ascii="Times New Roman" w:eastAsiaTheme="minorEastAsia" w:hAnsi="Times New Roman" w:cs="Times New Roman"/>
          <w:bCs/>
          <w:color w:val="000000" w:themeColor="text1"/>
          <w:sz w:val="28"/>
          <w:szCs w:val="28"/>
          <w:lang w:eastAsia="ru-RU"/>
        </w:rPr>
        <w:t>ся квалифицированным инвестором, только при одновременном соблюдении следующих условий:</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 xml:space="preserve">1) оператор предоставил физическому лицу, которое не является квалифицированным инвестором, уведомление о рисках, связанных </w:t>
      </w:r>
      <w:r w:rsidR="009F01AE">
        <w:rPr>
          <w:rFonts w:ascii="Times New Roman" w:eastAsiaTheme="minorEastAsia" w:hAnsi="Times New Roman" w:cs="Times New Roman"/>
          <w:bCs/>
          <w:color w:val="000000" w:themeColor="text1"/>
          <w:sz w:val="28"/>
          <w:szCs w:val="28"/>
          <w:lang w:eastAsia="ru-RU"/>
        </w:rPr>
        <w:br/>
      </w:r>
      <w:r w:rsidRPr="00C13098">
        <w:rPr>
          <w:rFonts w:ascii="Times New Roman" w:eastAsiaTheme="minorEastAsia" w:hAnsi="Times New Roman" w:cs="Times New Roman"/>
          <w:bCs/>
          <w:color w:val="000000" w:themeColor="text1"/>
          <w:sz w:val="28"/>
          <w:szCs w:val="28"/>
          <w:lang w:eastAsia="ru-RU"/>
        </w:rPr>
        <w:t xml:space="preserve">с приобретением цифровых прав (далее - уведомление о рискованных сделках), и со дня предоставления уведомления о рискованных сделках </w:t>
      </w:r>
      <w:r w:rsidRPr="00C13098">
        <w:rPr>
          <w:rFonts w:ascii="Times New Roman" w:eastAsiaTheme="minorEastAsia" w:hAnsi="Times New Roman" w:cs="Times New Roman"/>
          <w:bCs/>
          <w:color w:val="000000" w:themeColor="text1"/>
          <w:sz w:val="28"/>
          <w:szCs w:val="28"/>
          <w:lang w:eastAsia="ru-RU"/>
        </w:rPr>
        <w:lastRenderedPageBreak/>
        <w:t>прошло не более одного года;</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2) физическое лицо, которое не является квалифицированным инвестором, предоставило оператору заявление о принятии рисков, указанных в уведомлении о рискованных сделках (далее - заявление о принятии рисков);</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 xml:space="preserve">3) сумма сделок с цифровыми правами, совершенных в календарном году в рамках осуществления оператором деятельности, указанной в статье 19 настоящего Федерального закона, при участии физического лица, не являющегося квалифицированным инвестором, и требующих прохождения тестирования, в случае отсутствия положительного результата тестирования клиента - физического лица в совокупности не превысит трехсот тысяч рублей. </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bCs/>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23. </w:t>
      </w:r>
      <w:proofErr w:type="gramStart"/>
      <w:r w:rsidRPr="00C13098">
        <w:rPr>
          <w:rFonts w:ascii="Times New Roman" w:eastAsiaTheme="minorEastAsia" w:hAnsi="Times New Roman" w:cs="Times New Roman"/>
          <w:bCs/>
          <w:color w:val="000000" w:themeColor="text1"/>
          <w:sz w:val="28"/>
          <w:szCs w:val="28"/>
          <w:lang w:eastAsia="ru-RU"/>
        </w:rPr>
        <w:t>Содержание, форма уведомления о рискованных сделках, порядок предоставления уведомления о рискованных сделках, порядок направления заявления о принятии рисков, порядок хранения заявления о принятии рисков устанавливаются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разработанным, согласованным и утвержденным в соответствии с требованиями Федерального закона от 13 июля 2015</w:t>
      </w:r>
      <w:proofErr w:type="gramEnd"/>
      <w:r w:rsidRPr="00C13098">
        <w:rPr>
          <w:rFonts w:ascii="Times New Roman" w:eastAsiaTheme="minorEastAsia" w:hAnsi="Times New Roman" w:cs="Times New Roman"/>
          <w:bCs/>
          <w:color w:val="000000" w:themeColor="text1"/>
          <w:sz w:val="28"/>
          <w:szCs w:val="28"/>
          <w:lang w:eastAsia="ru-RU"/>
        </w:rPr>
        <w:t xml:space="preserve"> года № 223-ФЗ «О саморегулируемых организациях в сфере финансового </w:t>
      </w:r>
      <w:r w:rsidRPr="00C13098">
        <w:rPr>
          <w:rFonts w:ascii="Times New Roman" w:eastAsiaTheme="minorEastAsia" w:hAnsi="Times New Roman" w:cs="Times New Roman"/>
          <w:bCs/>
          <w:color w:val="000000" w:themeColor="text1"/>
          <w:sz w:val="28"/>
          <w:szCs w:val="28"/>
          <w:lang w:eastAsia="ru-RU"/>
        </w:rPr>
        <w:lastRenderedPageBreak/>
        <w:t>рынка» саморегулируемой организацией в сфере финансового рынка, объединяющей операторов.</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24.</w:t>
      </w:r>
      <w:r w:rsidRPr="00C13098">
        <w:rPr>
          <w:rFonts w:ascii="Times New Roman" w:eastAsia="Times New Roman" w:hAnsi="Times New Roman" w:cs="Times New Roman"/>
          <w:bCs/>
          <w:color w:val="000000" w:themeColor="text1"/>
          <w:sz w:val="28"/>
          <w:szCs w:val="28"/>
          <w:lang w:eastAsia="ru-RU"/>
        </w:rPr>
        <w:t> Размещение цифровых прав на условиях публичной оферты осуществляется в соответствии с федеральными законами, за исключением случаев, установленных настоящим Федеральным законом.</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25. Оператор не</w:t>
      </w:r>
      <w:r w:rsidRPr="00C13098">
        <w:rPr>
          <w:rFonts w:ascii="Times New Roman" w:eastAsia="Times New Roman" w:hAnsi="Times New Roman" w:cs="Times New Roman"/>
          <w:color w:val="000000" w:themeColor="text1"/>
          <w:sz w:val="28"/>
          <w:szCs w:val="28"/>
          <w:lang w:eastAsia="ru-RU"/>
        </w:rPr>
        <w:t xml:space="preserve"> вправе </w:t>
      </w:r>
      <w:r w:rsidRPr="00C13098">
        <w:rPr>
          <w:rFonts w:ascii="Times New Roman" w:eastAsia="Times New Roman" w:hAnsi="Times New Roman" w:cs="Times New Roman"/>
          <w:bCs/>
          <w:color w:val="000000" w:themeColor="text1"/>
          <w:sz w:val="28"/>
          <w:szCs w:val="28"/>
          <w:lang w:eastAsia="ru-RU"/>
        </w:rPr>
        <w:t>отказать в предоставлении доступа</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br/>
        <w:t xml:space="preserve">к информационной системе </w:t>
      </w:r>
      <w:r w:rsidRPr="00C13098">
        <w:rPr>
          <w:rFonts w:ascii="Times New Roman" w:eastAsia="Times New Roman" w:hAnsi="Times New Roman" w:cs="Times New Roman"/>
          <w:bCs/>
          <w:color w:val="000000" w:themeColor="text1"/>
          <w:sz w:val="28"/>
          <w:szCs w:val="28"/>
          <w:lang w:eastAsia="ru-RU"/>
        </w:rPr>
        <w:t>оператора для открытия</w:t>
      </w:r>
      <w:r w:rsidRPr="00C13098">
        <w:rPr>
          <w:rFonts w:ascii="Times New Roman" w:eastAsia="Times New Roman" w:hAnsi="Times New Roman" w:cs="Times New Roman"/>
          <w:color w:val="000000" w:themeColor="text1"/>
          <w:sz w:val="28"/>
          <w:szCs w:val="28"/>
          <w:lang w:eastAsia="ru-RU"/>
        </w:rPr>
        <w:t xml:space="preserve"> цифровых </w:t>
      </w:r>
      <w:r w:rsidRPr="00C13098">
        <w:rPr>
          <w:rFonts w:ascii="Times New Roman" w:eastAsia="Times New Roman" w:hAnsi="Times New Roman" w:cs="Times New Roman"/>
          <w:bCs/>
          <w:color w:val="000000" w:themeColor="text1"/>
          <w:sz w:val="28"/>
          <w:szCs w:val="28"/>
          <w:lang w:eastAsia="ru-RU"/>
        </w:rPr>
        <w:t>счетов номинального держателя цифровому депозитарию</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heme="minorEastAsia" w:hAnsi="Times New Roman" w:cs="Times New Roman"/>
          <w:bCs/>
          <w:color w:val="000000" w:themeColor="text1"/>
          <w:sz w:val="28"/>
          <w:szCs w:val="28"/>
          <w:lang w:eastAsia="ru-RU"/>
        </w:rPr>
        <w:t xml:space="preserve">другому оператору и иным лицам, которых вправе определить Банк России, если цифровой депозитарий, другой оператор или иное лицо </w:t>
      </w:r>
      <w:r w:rsidRPr="00C13098">
        <w:rPr>
          <w:rFonts w:ascii="Times New Roman" w:eastAsia="Times New Roman" w:hAnsi="Times New Roman" w:cs="Times New Roman"/>
          <w:bCs/>
          <w:color w:val="000000" w:themeColor="text1"/>
          <w:sz w:val="28"/>
          <w:szCs w:val="28"/>
          <w:lang w:eastAsia="ru-RU"/>
        </w:rPr>
        <w:t>соответству</w:t>
      </w:r>
      <w:r w:rsidR="00D27C21" w:rsidRPr="00C13098">
        <w:rPr>
          <w:rFonts w:ascii="Times New Roman" w:eastAsia="Times New Roman" w:hAnsi="Times New Roman" w:cs="Times New Roman"/>
          <w:bCs/>
          <w:color w:val="000000" w:themeColor="text1"/>
          <w:sz w:val="28"/>
          <w:szCs w:val="28"/>
          <w:lang w:eastAsia="ru-RU"/>
        </w:rPr>
        <w:t>е</w:t>
      </w:r>
      <w:r w:rsidRPr="00C13098">
        <w:rPr>
          <w:rFonts w:ascii="Times New Roman" w:eastAsia="Times New Roman" w:hAnsi="Times New Roman" w:cs="Times New Roman"/>
          <w:bCs/>
          <w:color w:val="000000" w:themeColor="text1"/>
          <w:sz w:val="28"/>
          <w:szCs w:val="28"/>
          <w:lang w:eastAsia="ru-RU"/>
        </w:rPr>
        <w:t>т требованиям правил информационной системы оператора</w:t>
      </w:r>
      <w:r w:rsidRPr="00C13098">
        <w:rPr>
          <w:rFonts w:ascii="Times New Roman" w:eastAsia="Times New Roman" w:hAnsi="Times New Roman" w:cs="Times New Roman"/>
          <w:color w:val="000000" w:themeColor="text1"/>
          <w:sz w:val="28"/>
          <w:szCs w:val="28"/>
          <w:lang w:eastAsia="ru-RU"/>
        </w:rPr>
        <w:t>.</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26. Эмитент цифровых прав не вправе отказаться от исполнения обязательств, удостоверенных цифровыми правами, в том </w:t>
      </w:r>
      <w:proofErr w:type="gramStart"/>
      <w:r w:rsidRPr="00C13098">
        <w:rPr>
          <w:rFonts w:ascii="Times New Roman" w:eastAsia="Times New Roman" w:hAnsi="Times New Roman" w:cs="Times New Roman"/>
          <w:bCs/>
          <w:color w:val="000000" w:themeColor="text1"/>
          <w:sz w:val="28"/>
          <w:szCs w:val="28"/>
          <w:lang w:eastAsia="ru-RU"/>
        </w:rPr>
        <w:t>числе</w:t>
      </w:r>
      <w:proofErr w:type="gramEnd"/>
      <w:r w:rsidRPr="00C13098">
        <w:rPr>
          <w:rFonts w:ascii="Times New Roman" w:eastAsia="Times New Roman" w:hAnsi="Times New Roman" w:cs="Times New Roman"/>
          <w:bCs/>
          <w:color w:val="000000" w:themeColor="text1"/>
          <w:sz w:val="28"/>
          <w:szCs w:val="28"/>
          <w:lang w:eastAsia="ru-RU"/>
        </w:rPr>
        <w:t xml:space="preserve"> если цифровые права приобретены лицом, не указанным в решении о выпуске цифровых прав и (или) не соответствующим критериям, установленным в нем.</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27. </w:t>
      </w:r>
      <w:proofErr w:type="gramStart"/>
      <w:r w:rsidRPr="00C13098">
        <w:rPr>
          <w:rFonts w:ascii="Times New Roman" w:eastAsia="Times New Roman" w:hAnsi="Times New Roman" w:cs="Times New Roman"/>
          <w:bCs/>
          <w:color w:val="000000" w:themeColor="text1"/>
          <w:sz w:val="28"/>
          <w:szCs w:val="28"/>
          <w:lang w:eastAsia="ru-RU"/>
        </w:rPr>
        <w:t xml:space="preserve">Оператор вступает в саморегулируемую организацию в сфере финансового рынка, объединяющую операторов, в порядке, предусмотренном Федеральным законом от 13 июля 2015 года </w:t>
      </w:r>
      <w:r w:rsidR="00F266FB">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 xml:space="preserve">№ 223-ФЗ «О саморегулируемых организациях в сфере финансового рынка» и принятыми в соответствии с ним нормативными актами Банка </w:t>
      </w:r>
      <w:r w:rsidRPr="00C13098">
        <w:rPr>
          <w:rFonts w:ascii="Times New Roman" w:eastAsia="Times New Roman" w:hAnsi="Times New Roman" w:cs="Times New Roman"/>
          <w:bCs/>
          <w:color w:val="000000" w:themeColor="text1"/>
          <w:sz w:val="28"/>
          <w:szCs w:val="28"/>
          <w:lang w:eastAsia="ru-RU"/>
        </w:rPr>
        <w:lastRenderedPageBreak/>
        <w:t>России, в течение девяноста дней, следующих за днем наступления любого из следующих событий:</w:t>
      </w:r>
      <w:proofErr w:type="gramEnd"/>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 получение некоммерческой организацией статуса саморегулируемой организации в сфере финансового рынка, объединяющей операторов (при отсутствии иной саморегулируемой организации в сфере финансового рынка, объединяющей операторов);</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2) прекращение своего членства в саморегулируемой организации в сфере финансового рынка, объединяющей операторов (при наличии саморегулируемой организации в сфере финансового рынка, объединяющей операторов); </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внесение Банком России сведений о налич</w:t>
      </w:r>
      <w:proofErr w:type="gramStart"/>
      <w:r w:rsidRPr="00C13098">
        <w:rPr>
          <w:rFonts w:ascii="Times New Roman" w:eastAsia="Times New Roman" w:hAnsi="Times New Roman" w:cs="Times New Roman"/>
          <w:bCs/>
          <w:color w:val="000000" w:themeColor="text1"/>
          <w:sz w:val="28"/>
          <w:szCs w:val="28"/>
          <w:lang w:eastAsia="ru-RU"/>
        </w:rPr>
        <w:t>ии у ю</w:t>
      </w:r>
      <w:proofErr w:type="gramEnd"/>
      <w:r w:rsidRPr="00C13098">
        <w:rPr>
          <w:rFonts w:ascii="Times New Roman" w:eastAsia="Times New Roman" w:hAnsi="Times New Roman" w:cs="Times New Roman"/>
          <w:bCs/>
          <w:color w:val="000000" w:themeColor="text1"/>
          <w:sz w:val="28"/>
          <w:szCs w:val="28"/>
          <w:lang w:eastAsia="ru-RU"/>
        </w:rPr>
        <w:t>ридического лица права на осуществление деятельности оператора в реестр операторов информационных систем, в которых осуществляется выпуск цифровых финансовых активов (далее - реестр операторов информационных систем) (при наличии саморегулируемой организации в сфере финансового рынка, объединяющей операторов).</w:t>
      </w:r>
    </w:p>
    <w:p w:rsidR="00816B7A" w:rsidRPr="00717156" w:rsidRDefault="00816B7A" w:rsidP="00A34D41">
      <w:pPr>
        <w:spacing w:after="0" w:line="240" w:lineRule="auto"/>
        <w:ind w:left="2410" w:hanging="1701"/>
        <w:rPr>
          <w:rFonts w:ascii="Times New Roman" w:eastAsia="Times New Roman" w:hAnsi="Times New Roman" w:cs="Times New Roman"/>
          <w:b/>
          <w:color w:val="000000" w:themeColor="text1"/>
          <w:sz w:val="28"/>
          <w:szCs w:val="28"/>
          <w:lang w:eastAsia="ru-RU"/>
        </w:rPr>
      </w:pPr>
      <w:bookmarkStart w:id="37" w:name="_Toc217059345"/>
      <w:r w:rsidRPr="00296581">
        <w:rPr>
          <w:rFonts w:ascii="Times New Roman" w:eastAsia="Times New Roman" w:hAnsi="Times New Roman" w:cs="Times New Roman"/>
          <w:color w:val="000000" w:themeColor="text1"/>
          <w:sz w:val="28"/>
          <w:szCs w:val="28"/>
          <w:lang w:eastAsia="ru-RU"/>
        </w:rPr>
        <w:t>Статья 7.</w:t>
      </w:r>
      <w:bookmarkEnd w:id="37"/>
      <w:r w:rsidR="00296581">
        <w:rPr>
          <w:rFonts w:ascii="Times New Roman" w:eastAsia="Times New Roman" w:hAnsi="Times New Roman" w:cs="Times New Roman"/>
          <w:b/>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 xml:space="preserve">Решение о выпуске цифровых прав и </w:t>
      </w:r>
      <w:proofErr w:type="gramStart"/>
      <w:r w:rsidRPr="00717156">
        <w:rPr>
          <w:rFonts w:ascii="Times New Roman" w:eastAsia="Times New Roman" w:hAnsi="Times New Roman" w:cs="Times New Roman"/>
          <w:b/>
          <w:color w:val="000000" w:themeColor="text1"/>
          <w:sz w:val="28"/>
          <w:szCs w:val="28"/>
          <w:lang w:eastAsia="ru-RU"/>
        </w:rPr>
        <w:t>категории</w:t>
      </w:r>
      <w:proofErr w:type="gramEnd"/>
      <w:r w:rsidRPr="00717156">
        <w:rPr>
          <w:rFonts w:ascii="Times New Roman" w:eastAsia="Times New Roman" w:hAnsi="Times New Roman" w:cs="Times New Roman"/>
          <w:b/>
          <w:color w:val="000000" w:themeColor="text1"/>
          <w:sz w:val="28"/>
          <w:szCs w:val="28"/>
          <w:lang w:eastAsia="ru-RU"/>
        </w:rPr>
        <w:t xml:space="preserve"> цифровых прав</w:t>
      </w:r>
    </w:p>
    <w:p w:rsidR="00816B7A" w:rsidRPr="00717156" w:rsidRDefault="00816B7A" w:rsidP="00816B7A">
      <w:pPr>
        <w:spacing w:after="0" w:line="240" w:lineRule="auto"/>
        <w:ind w:left="2268" w:hanging="1559"/>
        <w:rPr>
          <w:rFonts w:ascii="Times New Roman" w:eastAsia="Times New Roman" w:hAnsi="Times New Roman" w:cs="Times New Roman"/>
          <w:b/>
          <w:color w:val="000000" w:themeColor="text1"/>
          <w:sz w:val="28"/>
          <w:szCs w:val="28"/>
          <w:lang w:eastAsia="ru-RU"/>
        </w:rPr>
      </w:pP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 Решение о выпуске цифровых прав должно содержать:</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C13098">
        <w:rPr>
          <w:rFonts w:ascii="Times New Roman" w:eastAsia="Times New Roman" w:hAnsi="Times New Roman" w:cs="Times New Roman"/>
          <w:color w:val="000000" w:themeColor="text1"/>
          <w:sz w:val="28"/>
          <w:szCs w:val="28"/>
          <w:lang w:eastAsia="ru-RU"/>
        </w:rPr>
        <w:t xml:space="preserve">1) сведения об эмитенте цифровых прав, в том числе </w:t>
      </w:r>
      <w:r w:rsidRPr="00C13098">
        <w:rPr>
          <w:rFonts w:ascii="Times New Roman" w:eastAsia="Times New Roman" w:hAnsi="Times New Roman" w:cs="Times New Roman"/>
          <w:bCs/>
          <w:color w:val="000000" w:themeColor="text1"/>
          <w:sz w:val="28"/>
          <w:szCs w:val="28"/>
          <w:lang w:eastAsia="ru-RU"/>
        </w:rPr>
        <w:t xml:space="preserve">для индивидуального предпринимателя - фамилию, имя, отчество (если иное не вытекает из закона или национального обычая), место жительства, </w:t>
      </w:r>
      <w:r w:rsidRPr="00C13098">
        <w:rPr>
          <w:rFonts w:ascii="Times New Roman" w:eastAsia="Times New Roman" w:hAnsi="Times New Roman" w:cs="Times New Roman"/>
          <w:bCs/>
          <w:color w:val="000000" w:themeColor="text1"/>
          <w:sz w:val="28"/>
          <w:szCs w:val="28"/>
          <w:lang w:eastAsia="ru-RU"/>
        </w:rPr>
        <w:lastRenderedPageBreak/>
        <w:t xml:space="preserve">сведения о государственной регистрации в качестве индивидуального предпринимателя, для юридического лица - </w:t>
      </w:r>
      <w:r w:rsidRPr="00C13098">
        <w:rPr>
          <w:rFonts w:ascii="Times New Roman" w:eastAsia="Times New Roman" w:hAnsi="Times New Roman" w:cs="Times New Roman"/>
          <w:color w:val="000000" w:themeColor="text1"/>
          <w:sz w:val="28"/>
          <w:szCs w:val="28"/>
          <w:lang w:eastAsia="ru-RU"/>
        </w:rPr>
        <w:t xml:space="preserve">полное наименование, адрес, сведения о государственной регистрации, а также сведения </w:t>
      </w:r>
      <w:r w:rsidR="00296581">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об официальном</w:t>
      </w:r>
      <w:r w:rsidRPr="00C13098">
        <w:rPr>
          <w:rFonts w:ascii="Times New Roman" w:eastAsia="Times New Roman" w:hAnsi="Times New Roman" w:cs="Times New Roman"/>
          <w:color w:val="000000" w:themeColor="text1"/>
          <w:sz w:val="28"/>
          <w:szCs w:val="28"/>
          <w:lang w:eastAsia="ru-RU"/>
        </w:rPr>
        <w:t xml:space="preserve"> сайте эмитента цифровых прав в информационно-телекоммуникационной сети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Интернет</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(при наличии);</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2) сведения об операторе, с которым у эмитента цифровых прав заключен договор об оказании услуг по размещению цифровых прав;</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уникальный идентификационный номер решения о выпуске цифровых прав, присвоенный оператором;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w:t>
      </w:r>
      <w:r w:rsidRPr="00C13098">
        <w:rPr>
          <w:rFonts w:ascii="Times New Roman" w:eastAsia="Times New Roman" w:hAnsi="Times New Roman" w:cs="Times New Roman"/>
          <w:color w:val="000000" w:themeColor="text1"/>
          <w:sz w:val="28"/>
          <w:szCs w:val="28"/>
          <w:lang w:eastAsia="ru-RU"/>
        </w:rPr>
        <w:t>) вид и объем прав, удостоверяемых цифровыми правами, либо указание на то, что цифровые права удостоверяют несколько видов прав</w:t>
      </w:r>
      <w:r w:rsidR="00D27C21" w:rsidRPr="00C13098">
        <w:rPr>
          <w:rFonts w:ascii="Times New Roman" w:eastAsia="Times New Roman" w:hAnsi="Times New Roman" w:cs="Times New Roman"/>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br/>
        <w:t>и условия, при наступлении которых такие права могут быть реализованы;</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5) порядок исполнения обязательств, удостоверенных цифровыми правами;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C13098">
        <w:rPr>
          <w:rFonts w:ascii="Times New Roman" w:eastAsia="Times New Roman" w:hAnsi="Times New Roman" w:cs="Times New Roman"/>
          <w:bCs/>
          <w:color w:val="000000" w:themeColor="text1"/>
          <w:sz w:val="28"/>
          <w:szCs w:val="28"/>
          <w:lang w:eastAsia="ru-RU"/>
        </w:rPr>
        <w:t>6</w:t>
      </w:r>
      <w:r w:rsidRPr="00C13098">
        <w:rPr>
          <w:rFonts w:ascii="Times New Roman" w:eastAsia="Times New Roman" w:hAnsi="Times New Roman" w:cs="Times New Roman"/>
          <w:color w:val="000000" w:themeColor="text1"/>
          <w:sz w:val="28"/>
          <w:szCs w:val="28"/>
          <w:lang w:eastAsia="ru-RU"/>
        </w:rPr>
        <w:t xml:space="preserve">) количество </w:t>
      </w:r>
      <w:r w:rsidRPr="00C13098">
        <w:rPr>
          <w:rFonts w:ascii="Times New Roman" w:eastAsia="Times New Roman" w:hAnsi="Times New Roman" w:cs="Times New Roman"/>
          <w:bCs/>
          <w:color w:val="000000" w:themeColor="text1"/>
          <w:sz w:val="28"/>
          <w:szCs w:val="28"/>
          <w:lang w:eastAsia="ru-RU"/>
        </w:rPr>
        <w:t>размещаемых</w:t>
      </w:r>
      <w:r w:rsidRPr="00C13098">
        <w:rPr>
          <w:rFonts w:ascii="Times New Roman" w:eastAsia="Times New Roman" w:hAnsi="Times New Roman" w:cs="Times New Roman"/>
          <w:color w:val="000000" w:themeColor="text1"/>
          <w:sz w:val="28"/>
          <w:szCs w:val="28"/>
          <w:lang w:eastAsia="ru-RU"/>
        </w:rPr>
        <w:t xml:space="preserve"> цифровых прав и (или) указание предельной суммы денежных средств, </w:t>
      </w:r>
      <w:r w:rsidRPr="00C13098">
        <w:rPr>
          <w:rFonts w:ascii="Times New Roman" w:eastAsia="Times New Roman" w:hAnsi="Times New Roman" w:cs="Times New Roman"/>
          <w:bCs/>
          <w:color w:val="000000" w:themeColor="text1"/>
          <w:sz w:val="28"/>
          <w:szCs w:val="28"/>
          <w:lang w:eastAsia="ru-RU"/>
        </w:rPr>
        <w:t>которые</w:t>
      </w:r>
      <w:r w:rsidRPr="00C13098">
        <w:rPr>
          <w:rFonts w:ascii="Times New Roman" w:eastAsia="Times New Roman" w:hAnsi="Times New Roman" w:cs="Times New Roman"/>
          <w:color w:val="000000" w:themeColor="text1"/>
          <w:sz w:val="28"/>
          <w:szCs w:val="28"/>
          <w:lang w:eastAsia="ru-RU"/>
        </w:rPr>
        <w:t xml:space="preserve"> необходимо передать </w:t>
      </w:r>
      <w:r w:rsidRPr="00C13098">
        <w:rPr>
          <w:rFonts w:ascii="Times New Roman" w:eastAsia="Times New Roman" w:hAnsi="Times New Roman" w:cs="Times New Roman"/>
          <w:bCs/>
          <w:color w:val="000000" w:themeColor="text1"/>
          <w:sz w:val="28"/>
          <w:szCs w:val="28"/>
          <w:lang w:eastAsia="ru-RU"/>
        </w:rPr>
        <w:t>в оплату</w:t>
      </w:r>
      <w:r w:rsidRPr="00C13098">
        <w:rPr>
          <w:rFonts w:ascii="Times New Roman" w:eastAsia="Times New Roman" w:hAnsi="Times New Roman" w:cs="Times New Roman"/>
          <w:color w:val="000000" w:themeColor="text1"/>
          <w:sz w:val="28"/>
          <w:szCs w:val="28"/>
          <w:lang w:eastAsia="ru-RU"/>
        </w:rPr>
        <w:t xml:space="preserve"> размещаемых цифровых прав, и (или) предельного количества </w:t>
      </w:r>
      <w:r w:rsidR="002E150B">
        <w:rPr>
          <w:rFonts w:ascii="Times New Roman" w:eastAsia="Times New Roman" w:hAnsi="Times New Roman" w:cs="Times New Roman"/>
          <w:color w:val="000000" w:themeColor="text1"/>
          <w:sz w:val="28"/>
          <w:szCs w:val="28"/>
          <w:lang w:eastAsia="ru-RU"/>
        </w:rPr>
        <w:t>вещей</w:t>
      </w:r>
      <w:r w:rsidR="002F344D">
        <w:rPr>
          <w:rFonts w:ascii="Times New Roman" w:eastAsia="Times New Roman" w:hAnsi="Times New Roman" w:cs="Times New Roman"/>
          <w:color w:val="000000" w:themeColor="text1"/>
          <w:sz w:val="28"/>
          <w:szCs w:val="28"/>
          <w:lang w:eastAsia="ru-RU"/>
        </w:rPr>
        <w:t>,</w:t>
      </w:r>
      <w:r w:rsidR="002E150B">
        <w:rPr>
          <w:rFonts w:ascii="Times New Roman" w:eastAsia="Times New Roman" w:hAnsi="Times New Roman" w:cs="Times New Roman"/>
          <w:color w:val="000000" w:themeColor="text1"/>
          <w:sz w:val="28"/>
          <w:szCs w:val="28"/>
          <w:lang w:eastAsia="ru-RU"/>
        </w:rPr>
        <w:t xml:space="preserve"> </w:t>
      </w:r>
      <w:r w:rsidR="00AD0B6A">
        <w:rPr>
          <w:rFonts w:ascii="Times New Roman" w:eastAsia="Times New Roman" w:hAnsi="Times New Roman" w:cs="Times New Roman"/>
          <w:color w:val="000000" w:themeColor="text1"/>
          <w:sz w:val="28"/>
          <w:szCs w:val="28"/>
          <w:lang w:eastAsia="ru-RU"/>
        </w:rPr>
        <w:t>и (</w:t>
      </w:r>
      <w:r w:rsidR="002E150B">
        <w:rPr>
          <w:rFonts w:ascii="Times New Roman" w:eastAsia="Times New Roman" w:hAnsi="Times New Roman" w:cs="Times New Roman"/>
          <w:color w:val="000000" w:themeColor="text1"/>
          <w:sz w:val="28"/>
          <w:szCs w:val="28"/>
          <w:lang w:eastAsia="ru-RU"/>
        </w:rPr>
        <w:t>или</w:t>
      </w:r>
      <w:r w:rsidR="00AD0B6A">
        <w:rPr>
          <w:rFonts w:ascii="Times New Roman" w:eastAsia="Times New Roman" w:hAnsi="Times New Roman" w:cs="Times New Roman"/>
          <w:color w:val="000000" w:themeColor="text1"/>
          <w:sz w:val="28"/>
          <w:szCs w:val="28"/>
          <w:lang w:eastAsia="ru-RU"/>
        </w:rPr>
        <w:t>)</w:t>
      </w:r>
      <w:r w:rsidR="002E150B">
        <w:rPr>
          <w:rFonts w:ascii="Times New Roman" w:eastAsia="Times New Roman" w:hAnsi="Times New Roman" w:cs="Times New Roman"/>
          <w:color w:val="000000" w:themeColor="text1"/>
          <w:sz w:val="28"/>
          <w:szCs w:val="28"/>
          <w:lang w:eastAsia="ru-RU"/>
        </w:rPr>
        <w:t xml:space="preserve"> </w:t>
      </w:r>
      <w:r w:rsidR="00C53A5D" w:rsidRPr="00C13098">
        <w:rPr>
          <w:rFonts w:ascii="Times New Roman" w:eastAsia="Times New Roman" w:hAnsi="Times New Roman" w:cs="Times New Roman"/>
          <w:bCs/>
          <w:color w:val="000000" w:themeColor="text1"/>
          <w:sz w:val="28"/>
          <w:szCs w:val="28"/>
          <w:lang w:eastAsia="ru-RU"/>
        </w:rPr>
        <w:t xml:space="preserve">предельной </w:t>
      </w:r>
      <w:r w:rsidR="002E150B">
        <w:rPr>
          <w:rFonts w:ascii="Times New Roman" w:eastAsia="Times New Roman" w:hAnsi="Times New Roman" w:cs="Times New Roman"/>
          <w:bCs/>
          <w:color w:val="000000" w:themeColor="text1"/>
          <w:sz w:val="28"/>
          <w:szCs w:val="28"/>
          <w:lang w:eastAsia="ru-RU"/>
        </w:rPr>
        <w:t>стоимости (предельного количества)</w:t>
      </w:r>
      <w:r w:rsidR="00C53A5D" w:rsidRPr="00C13098">
        <w:rPr>
          <w:rFonts w:ascii="Times New Roman" w:eastAsia="Times New Roman" w:hAnsi="Times New Roman" w:cs="Times New Roman"/>
          <w:bCs/>
          <w:color w:val="000000" w:themeColor="text1"/>
          <w:sz w:val="28"/>
          <w:szCs w:val="28"/>
          <w:lang w:eastAsia="ru-RU"/>
        </w:rPr>
        <w:t xml:space="preserve"> </w:t>
      </w:r>
      <w:r w:rsidR="00AD0B6A">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 xml:space="preserve">цифровых валют, </w:t>
      </w:r>
      <w:r w:rsidR="00AD0B6A">
        <w:rPr>
          <w:rFonts w:ascii="Times New Roman" w:eastAsia="Times New Roman" w:hAnsi="Times New Roman" w:cs="Times New Roman"/>
          <w:bCs/>
          <w:color w:val="000000" w:themeColor="text1"/>
          <w:sz w:val="28"/>
          <w:szCs w:val="28"/>
          <w:lang w:eastAsia="ru-RU"/>
        </w:rPr>
        <w:t>и (</w:t>
      </w:r>
      <w:r w:rsidR="002E150B">
        <w:rPr>
          <w:rFonts w:ascii="Times New Roman" w:eastAsia="Times New Roman" w:hAnsi="Times New Roman" w:cs="Times New Roman"/>
          <w:bCs/>
          <w:color w:val="000000" w:themeColor="text1"/>
          <w:sz w:val="28"/>
          <w:szCs w:val="28"/>
          <w:lang w:eastAsia="ru-RU"/>
        </w:rPr>
        <w:t>или</w:t>
      </w:r>
      <w:r w:rsidR="00AD0B6A">
        <w:rPr>
          <w:rFonts w:ascii="Times New Roman" w:eastAsia="Times New Roman" w:hAnsi="Times New Roman" w:cs="Times New Roman"/>
          <w:bCs/>
          <w:color w:val="000000" w:themeColor="text1"/>
          <w:sz w:val="28"/>
          <w:szCs w:val="28"/>
          <w:lang w:eastAsia="ru-RU"/>
        </w:rPr>
        <w:t>)</w:t>
      </w:r>
      <w:r w:rsidR="002E150B">
        <w:rPr>
          <w:rFonts w:ascii="Times New Roman" w:eastAsia="Times New Roman" w:hAnsi="Times New Roman" w:cs="Times New Roman"/>
          <w:bCs/>
          <w:color w:val="000000" w:themeColor="text1"/>
          <w:sz w:val="28"/>
          <w:szCs w:val="28"/>
          <w:lang w:eastAsia="ru-RU"/>
        </w:rPr>
        <w:t xml:space="preserve"> предельной стоимости (предельного количества) </w:t>
      </w:r>
      <w:r w:rsidR="00C53A5D" w:rsidRPr="00C13098">
        <w:rPr>
          <w:rFonts w:ascii="Times New Roman" w:eastAsia="Times New Roman" w:hAnsi="Times New Roman" w:cs="Times New Roman"/>
          <w:bCs/>
          <w:color w:val="000000" w:themeColor="text1"/>
          <w:sz w:val="28"/>
          <w:szCs w:val="28"/>
          <w:lang w:eastAsia="ru-RU"/>
        </w:rPr>
        <w:t xml:space="preserve">имущественных прав, в том числе бездокументарных ценных бумаг, </w:t>
      </w:r>
      <w:r w:rsidRPr="00C13098">
        <w:rPr>
          <w:rFonts w:ascii="Times New Roman" w:eastAsia="Times New Roman" w:hAnsi="Times New Roman" w:cs="Times New Roman"/>
          <w:color w:val="000000" w:themeColor="text1"/>
          <w:sz w:val="28"/>
          <w:szCs w:val="28"/>
          <w:lang w:eastAsia="ru-RU"/>
        </w:rPr>
        <w:t xml:space="preserve">цифровых прав, либо иных прав, имеющих денежную оценку, в качестве </w:t>
      </w:r>
      <w:r w:rsidRPr="00C13098">
        <w:rPr>
          <w:rFonts w:ascii="Times New Roman" w:eastAsia="Times New Roman" w:hAnsi="Times New Roman" w:cs="Times New Roman"/>
          <w:color w:val="000000" w:themeColor="text1"/>
          <w:sz w:val="28"/>
          <w:szCs w:val="28"/>
          <w:lang w:eastAsia="ru-RU"/>
        </w:rPr>
        <w:lastRenderedPageBreak/>
        <w:t>встречного предоставления за</w:t>
      </w:r>
      <w:proofErr w:type="gramEnd"/>
      <w:r w:rsidRPr="00C13098">
        <w:rPr>
          <w:rFonts w:ascii="Times New Roman" w:eastAsia="Times New Roman" w:hAnsi="Times New Roman" w:cs="Times New Roman"/>
          <w:color w:val="000000" w:themeColor="text1"/>
          <w:sz w:val="28"/>
          <w:szCs w:val="28"/>
          <w:lang w:eastAsia="ru-RU"/>
        </w:rPr>
        <w:t xml:space="preserve"> размещаемые цифровые права, по достижении которых размещение цифровых прав прекращается;</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7</w:t>
      </w:r>
      <w:r w:rsidRPr="00C13098">
        <w:rPr>
          <w:rFonts w:ascii="Times New Roman" w:eastAsia="Times New Roman" w:hAnsi="Times New Roman" w:cs="Times New Roman"/>
          <w:color w:val="000000" w:themeColor="text1"/>
          <w:sz w:val="28"/>
          <w:szCs w:val="28"/>
          <w:lang w:eastAsia="ru-RU"/>
        </w:rPr>
        <w:t>) условия, при наступлении которых размещение выпуска цифровых прав признается состоявшимся (завершенным);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C13098">
        <w:rPr>
          <w:rFonts w:ascii="Times New Roman" w:eastAsia="Times New Roman" w:hAnsi="Times New Roman" w:cs="Times New Roman"/>
          <w:bCs/>
          <w:color w:val="000000" w:themeColor="text1"/>
          <w:sz w:val="28"/>
          <w:szCs w:val="28"/>
          <w:lang w:eastAsia="ru-RU"/>
        </w:rPr>
        <w:t>8) цену</w:t>
      </w:r>
      <w:r w:rsidRPr="00C13098">
        <w:rPr>
          <w:rFonts w:ascii="Times New Roman" w:eastAsia="Times New Roman" w:hAnsi="Times New Roman" w:cs="Times New Roman"/>
          <w:color w:val="000000" w:themeColor="text1"/>
          <w:sz w:val="28"/>
          <w:szCs w:val="28"/>
          <w:lang w:eastAsia="ru-RU"/>
        </w:rPr>
        <w:t xml:space="preserve"> приобретения цифровых прав при их</w:t>
      </w:r>
      <w:r w:rsidRPr="00C13098">
        <w:rPr>
          <w:rFonts w:ascii="Times New Roman" w:eastAsia="Times New Roman" w:hAnsi="Times New Roman" w:cs="Times New Roman"/>
          <w:bCs/>
          <w:color w:val="000000" w:themeColor="text1"/>
          <w:sz w:val="28"/>
          <w:szCs w:val="28"/>
          <w:lang w:eastAsia="ru-RU"/>
        </w:rPr>
        <w:t xml:space="preserve"> размещении</w:t>
      </w:r>
      <w:r w:rsidR="00AC09B3" w:rsidRPr="00C13098">
        <w:rPr>
          <w:rFonts w:ascii="Times New Roman" w:eastAsia="Times New Roman" w:hAnsi="Times New Roman" w:cs="Times New Roman"/>
          <w:color w:val="000000" w:themeColor="text1"/>
          <w:sz w:val="28"/>
          <w:szCs w:val="28"/>
          <w:lang w:eastAsia="ru-RU"/>
        </w:rPr>
        <w:t xml:space="preserve"> или порядок ее определения</w:t>
      </w:r>
      <w:r w:rsidR="00C53A5D" w:rsidRPr="00C13098">
        <w:rPr>
          <w:rFonts w:ascii="Times New Roman" w:eastAsia="Times New Roman" w:hAnsi="Times New Roman" w:cs="Times New Roman"/>
          <w:color w:val="000000" w:themeColor="text1"/>
          <w:sz w:val="28"/>
          <w:szCs w:val="28"/>
          <w:lang w:eastAsia="ru-RU"/>
        </w:rPr>
        <w:t xml:space="preserve"> - при</w:t>
      </w:r>
      <w:r w:rsidRPr="00C13098">
        <w:rPr>
          <w:rFonts w:ascii="Times New Roman" w:eastAsia="Times New Roman" w:hAnsi="Times New Roman" w:cs="Times New Roman"/>
          <w:color w:val="000000" w:themeColor="text1"/>
          <w:sz w:val="28"/>
          <w:szCs w:val="28"/>
          <w:lang w:eastAsia="ru-RU"/>
        </w:rPr>
        <w:t xml:space="preserve"> оплате </w:t>
      </w:r>
      <w:r w:rsidRPr="00C13098">
        <w:rPr>
          <w:rFonts w:ascii="Times New Roman" w:eastAsia="Times New Roman" w:hAnsi="Times New Roman" w:cs="Times New Roman"/>
          <w:bCs/>
          <w:color w:val="000000" w:themeColor="text1"/>
          <w:sz w:val="28"/>
          <w:szCs w:val="28"/>
          <w:lang w:eastAsia="ru-RU"/>
        </w:rPr>
        <w:t>размещаемых</w:t>
      </w:r>
      <w:r w:rsidRPr="00C13098">
        <w:rPr>
          <w:rFonts w:ascii="Times New Roman" w:eastAsia="Times New Roman" w:hAnsi="Times New Roman" w:cs="Times New Roman"/>
          <w:color w:val="000000" w:themeColor="text1"/>
          <w:sz w:val="28"/>
          <w:szCs w:val="28"/>
          <w:lang w:eastAsia="ru-RU"/>
        </w:rPr>
        <w:t xml:space="preserve"> циф</w:t>
      </w:r>
      <w:r w:rsidR="00A06B35">
        <w:rPr>
          <w:rFonts w:ascii="Times New Roman" w:eastAsia="Times New Roman" w:hAnsi="Times New Roman" w:cs="Times New Roman"/>
          <w:color w:val="000000" w:themeColor="text1"/>
          <w:sz w:val="28"/>
          <w:szCs w:val="28"/>
          <w:lang w:eastAsia="ru-RU"/>
        </w:rPr>
        <w:t>ровых прав денежными средствами</w:t>
      </w:r>
      <w:r w:rsidR="003D44CF">
        <w:rPr>
          <w:rFonts w:ascii="Times New Roman" w:eastAsia="Times New Roman" w:hAnsi="Times New Roman" w:cs="Times New Roman"/>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и (или) количество </w:t>
      </w:r>
      <w:r w:rsidR="003D44CF">
        <w:rPr>
          <w:rFonts w:ascii="Times New Roman" w:eastAsia="Times New Roman" w:hAnsi="Times New Roman" w:cs="Times New Roman"/>
          <w:color w:val="000000" w:themeColor="text1"/>
          <w:sz w:val="28"/>
          <w:szCs w:val="28"/>
          <w:lang w:eastAsia="ru-RU"/>
        </w:rPr>
        <w:t>вещей, и (</w:t>
      </w:r>
      <w:r w:rsidR="004B7DF8">
        <w:rPr>
          <w:rFonts w:ascii="Times New Roman" w:eastAsia="Times New Roman" w:hAnsi="Times New Roman" w:cs="Times New Roman"/>
          <w:color w:val="000000" w:themeColor="text1"/>
          <w:sz w:val="28"/>
          <w:szCs w:val="28"/>
          <w:lang w:eastAsia="ru-RU"/>
        </w:rPr>
        <w:t>или</w:t>
      </w:r>
      <w:r w:rsidR="003D44CF">
        <w:rPr>
          <w:rFonts w:ascii="Times New Roman" w:eastAsia="Times New Roman" w:hAnsi="Times New Roman" w:cs="Times New Roman"/>
          <w:color w:val="000000" w:themeColor="text1"/>
          <w:sz w:val="28"/>
          <w:szCs w:val="28"/>
          <w:lang w:eastAsia="ru-RU"/>
        </w:rPr>
        <w:t>)</w:t>
      </w:r>
      <w:r w:rsidR="004B7DF8">
        <w:rPr>
          <w:rFonts w:ascii="Times New Roman" w:eastAsia="Times New Roman" w:hAnsi="Times New Roman" w:cs="Times New Roman"/>
          <w:color w:val="000000" w:themeColor="text1"/>
          <w:sz w:val="28"/>
          <w:szCs w:val="28"/>
          <w:lang w:eastAsia="ru-RU"/>
        </w:rPr>
        <w:t xml:space="preserve"> </w:t>
      </w:r>
      <w:r w:rsidR="00C53A5D" w:rsidRPr="00C13098">
        <w:rPr>
          <w:rFonts w:ascii="Times New Roman" w:eastAsia="Times New Roman" w:hAnsi="Times New Roman" w:cs="Times New Roman"/>
          <w:color w:val="000000" w:themeColor="text1"/>
          <w:sz w:val="28"/>
          <w:szCs w:val="28"/>
          <w:lang w:eastAsia="ru-RU"/>
        </w:rPr>
        <w:t xml:space="preserve">стоимость </w:t>
      </w:r>
      <w:r w:rsidR="004B7DF8">
        <w:rPr>
          <w:rFonts w:ascii="Times New Roman" w:eastAsia="Times New Roman" w:hAnsi="Times New Roman" w:cs="Times New Roman"/>
          <w:color w:val="000000" w:themeColor="text1"/>
          <w:sz w:val="28"/>
          <w:szCs w:val="28"/>
          <w:lang w:eastAsia="ru-RU"/>
        </w:rPr>
        <w:t xml:space="preserve">(количество) </w:t>
      </w:r>
      <w:r w:rsidRPr="00C13098">
        <w:rPr>
          <w:rFonts w:ascii="Times New Roman" w:eastAsia="Times New Roman" w:hAnsi="Times New Roman" w:cs="Times New Roman"/>
          <w:bCs/>
          <w:color w:val="000000" w:themeColor="text1"/>
          <w:sz w:val="28"/>
          <w:szCs w:val="28"/>
          <w:lang w:eastAsia="ru-RU"/>
        </w:rPr>
        <w:t>цифровых валют</w:t>
      </w:r>
      <w:r w:rsidR="00A06B35">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bCs/>
          <w:color w:val="000000" w:themeColor="text1"/>
          <w:sz w:val="28"/>
          <w:szCs w:val="28"/>
          <w:lang w:eastAsia="ru-RU"/>
        </w:rPr>
        <w:t xml:space="preserve"> </w:t>
      </w:r>
      <w:r w:rsidR="003D44CF">
        <w:rPr>
          <w:rFonts w:ascii="Times New Roman" w:eastAsia="Times New Roman" w:hAnsi="Times New Roman" w:cs="Times New Roman"/>
          <w:bCs/>
          <w:color w:val="000000" w:themeColor="text1"/>
          <w:sz w:val="28"/>
          <w:szCs w:val="28"/>
          <w:lang w:eastAsia="ru-RU"/>
        </w:rPr>
        <w:t>и (</w:t>
      </w:r>
      <w:r w:rsidRPr="00C13098">
        <w:rPr>
          <w:rFonts w:ascii="Times New Roman" w:eastAsia="Times New Roman" w:hAnsi="Times New Roman" w:cs="Times New Roman"/>
          <w:bCs/>
          <w:color w:val="000000" w:themeColor="text1"/>
          <w:sz w:val="28"/>
          <w:szCs w:val="28"/>
          <w:lang w:eastAsia="ru-RU"/>
        </w:rPr>
        <w:t>или</w:t>
      </w:r>
      <w:r w:rsidR="003D44CF">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bCs/>
          <w:color w:val="000000" w:themeColor="text1"/>
          <w:sz w:val="28"/>
          <w:szCs w:val="28"/>
          <w:lang w:eastAsia="ru-RU"/>
        </w:rPr>
        <w:t xml:space="preserve"> </w:t>
      </w:r>
      <w:r w:rsidR="004B7DF8" w:rsidRPr="00C13098">
        <w:rPr>
          <w:rFonts w:ascii="Times New Roman" w:eastAsia="Times New Roman" w:hAnsi="Times New Roman" w:cs="Times New Roman"/>
          <w:color w:val="000000" w:themeColor="text1"/>
          <w:sz w:val="28"/>
          <w:szCs w:val="28"/>
          <w:lang w:eastAsia="ru-RU"/>
        </w:rPr>
        <w:t xml:space="preserve">стоимость </w:t>
      </w:r>
      <w:r w:rsidR="004B7DF8">
        <w:rPr>
          <w:rFonts w:ascii="Times New Roman" w:eastAsia="Times New Roman" w:hAnsi="Times New Roman" w:cs="Times New Roman"/>
          <w:color w:val="000000" w:themeColor="text1"/>
          <w:sz w:val="28"/>
          <w:szCs w:val="28"/>
          <w:lang w:eastAsia="ru-RU"/>
        </w:rPr>
        <w:t xml:space="preserve">(количество) </w:t>
      </w:r>
      <w:r w:rsidRPr="00C13098">
        <w:rPr>
          <w:rFonts w:ascii="Times New Roman" w:eastAsia="Times New Roman" w:hAnsi="Times New Roman" w:cs="Times New Roman"/>
          <w:color w:val="000000" w:themeColor="text1"/>
          <w:sz w:val="28"/>
          <w:szCs w:val="28"/>
          <w:lang w:eastAsia="ru-RU"/>
        </w:rPr>
        <w:t xml:space="preserve">имущественных прав, в том числе </w:t>
      </w:r>
      <w:r w:rsidRPr="00C13098">
        <w:rPr>
          <w:rFonts w:ascii="Times New Roman" w:eastAsia="Times New Roman" w:hAnsi="Times New Roman" w:cs="Times New Roman"/>
          <w:bCs/>
          <w:color w:val="000000" w:themeColor="text1"/>
          <w:sz w:val="28"/>
          <w:szCs w:val="28"/>
          <w:lang w:eastAsia="ru-RU"/>
        </w:rPr>
        <w:t xml:space="preserve">бездокументарных ценных бумаг, </w:t>
      </w:r>
      <w:r w:rsidRPr="00C13098">
        <w:rPr>
          <w:rFonts w:ascii="Times New Roman" w:eastAsia="Times New Roman" w:hAnsi="Times New Roman" w:cs="Times New Roman"/>
          <w:color w:val="000000" w:themeColor="text1"/>
          <w:sz w:val="28"/>
          <w:szCs w:val="28"/>
          <w:lang w:eastAsia="ru-RU"/>
        </w:rPr>
        <w:t>цифровых прав</w:t>
      </w:r>
      <w:r w:rsidR="00A06B35">
        <w:rPr>
          <w:rFonts w:ascii="Times New Roman" w:eastAsia="Times New Roman" w:hAnsi="Times New Roman" w:cs="Times New Roman"/>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либо иных прав, имеющих денежную оценку, которые</w:t>
      </w:r>
      <w:r w:rsidR="004B7DF8">
        <w:rPr>
          <w:rFonts w:ascii="Times New Roman" w:eastAsia="Times New Roman" w:hAnsi="Times New Roman" w:cs="Times New Roman"/>
          <w:color w:val="000000" w:themeColor="text1"/>
          <w:sz w:val="28"/>
          <w:szCs w:val="28"/>
          <w:lang w:eastAsia="ru-RU"/>
        </w:rPr>
        <w:t xml:space="preserve"> их первым приобретателям</w:t>
      </w:r>
      <w:r w:rsidRPr="00C13098">
        <w:rPr>
          <w:rFonts w:ascii="Times New Roman" w:eastAsia="Times New Roman" w:hAnsi="Times New Roman" w:cs="Times New Roman"/>
          <w:color w:val="000000" w:themeColor="text1"/>
          <w:sz w:val="28"/>
          <w:szCs w:val="28"/>
          <w:lang w:eastAsia="ru-RU"/>
        </w:rPr>
        <w:t xml:space="preserve"> необходимо передать для приобретения цифровых прав, или</w:t>
      </w:r>
      <w:proofErr w:type="gramEnd"/>
      <w:r w:rsidRPr="00C13098">
        <w:rPr>
          <w:rFonts w:ascii="Times New Roman" w:eastAsia="Times New Roman" w:hAnsi="Times New Roman" w:cs="Times New Roman"/>
          <w:color w:val="000000" w:themeColor="text1"/>
          <w:sz w:val="28"/>
          <w:szCs w:val="28"/>
          <w:lang w:eastAsia="ru-RU"/>
        </w:rPr>
        <w:t xml:space="preserve"> порядок определения такого количества</w:t>
      </w:r>
      <w:r w:rsidR="00C53A5D" w:rsidRPr="00C13098">
        <w:rPr>
          <w:rFonts w:ascii="Times New Roman" w:eastAsia="Times New Roman" w:hAnsi="Times New Roman" w:cs="Times New Roman"/>
          <w:color w:val="000000" w:themeColor="text1"/>
          <w:sz w:val="28"/>
          <w:szCs w:val="28"/>
          <w:lang w:eastAsia="ru-RU"/>
        </w:rPr>
        <w:t xml:space="preserve"> (стоимости)</w:t>
      </w:r>
      <w:r w:rsidRPr="00C13098">
        <w:rPr>
          <w:rFonts w:ascii="Times New Roman" w:eastAsia="Times New Roman" w:hAnsi="Times New Roman" w:cs="Times New Roman"/>
          <w:color w:val="000000" w:themeColor="text1"/>
          <w:sz w:val="28"/>
          <w:szCs w:val="28"/>
          <w:lang w:eastAsia="ru-RU"/>
        </w:rPr>
        <w:t xml:space="preserve"> </w:t>
      </w:r>
      <w:r w:rsidR="00C53A5D"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при оплате </w:t>
      </w:r>
      <w:r w:rsidRPr="00C13098">
        <w:rPr>
          <w:rFonts w:ascii="Times New Roman" w:eastAsia="Times New Roman" w:hAnsi="Times New Roman" w:cs="Times New Roman"/>
          <w:bCs/>
          <w:color w:val="000000" w:themeColor="text1"/>
          <w:sz w:val="28"/>
          <w:szCs w:val="28"/>
          <w:lang w:eastAsia="ru-RU"/>
        </w:rPr>
        <w:t>размещаемых</w:t>
      </w:r>
      <w:r w:rsidRPr="00C13098">
        <w:rPr>
          <w:rFonts w:ascii="Times New Roman" w:eastAsia="Times New Roman" w:hAnsi="Times New Roman" w:cs="Times New Roman"/>
          <w:color w:val="000000" w:themeColor="text1"/>
          <w:sz w:val="28"/>
          <w:szCs w:val="28"/>
          <w:lang w:eastAsia="ru-RU"/>
        </w:rPr>
        <w:t xml:space="preserve"> цифровых прав путем передачи в качестве встречного предоставления вещей, </w:t>
      </w:r>
      <w:r w:rsidR="003D44CF">
        <w:rPr>
          <w:rFonts w:ascii="Times New Roman" w:eastAsia="Times New Roman" w:hAnsi="Times New Roman" w:cs="Times New Roman"/>
          <w:color w:val="000000" w:themeColor="text1"/>
          <w:sz w:val="28"/>
          <w:szCs w:val="28"/>
          <w:lang w:eastAsia="ru-RU"/>
        </w:rPr>
        <w:t>и (</w:t>
      </w:r>
      <w:r w:rsidRPr="00C13098">
        <w:rPr>
          <w:rFonts w:ascii="Times New Roman" w:eastAsia="Times New Roman" w:hAnsi="Times New Roman" w:cs="Times New Roman"/>
          <w:color w:val="000000" w:themeColor="text1"/>
          <w:sz w:val="28"/>
          <w:szCs w:val="28"/>
          <w:lang w:eastAsia="ru-RU"/>
        </w:rPr>
        <w:t>или</w:t>
      </w:r>
      <w:r w:rsidR="003D44CF">
        <w:rPr>
          <w:rFonts w:ascii="Times New Roman" w:eastAsia="Times New Roman" w:hAnsi="Times New Roman" w:cs="Times New Roman"/>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цифровых валют, </w:t>
      </w:r>
      <w:r w:rsidR="003D44CF">
        <w:rPr>
          <w:rFonts w:ascii="Times New Roman" w:eastAsia="Times New Roman" w:hAnsi="Times New Roman" w:cs="Times New Roman"/>
          <w:color w:val="000000" w:themeColor="text1"/>
          <w:sz w:val="28"/>
          <w:szCs w:val="28"/>
          <w:lang w:eastAsia="ru-RU"/>
        </w:rPr>
        <w:t>и (</w:t>
      </w:r>
      <w:r w:rsidRPr="00C13098">
        <w:rPr>
          <w:rFonts w:ascii="Times New Roman" w:eastAsia="Times New Roman" w:hAnsi="Times New Roman" w:cs="Times New Roman"/>
          <w:color w:val="000000" w:themeColor="text1"/>
          <w:sz w:val="28"/>
          <w:szCs w:val="28"/>
          <w:lang w:eastAsia="ru-RU"/>
        </w:rPr>
        <w:t>или</w:t>
      </w:r>
      <w:r w:rsidR="003D44CF">
        <w:rPr>
          <w:rFonts w:ascii="Times New Roman" w:eastAsia="Times New Roman" w:hAnsi="Times New Roman" w:cs="Times New Roman"/>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имущественных прав, в том числе</w:t>
      </w:r>
      <w:r w:rsidR="00C53A5D" w:rsidRPr="00C13098">
        <w:rPr>
          <w:rFonts w:ascii="Times New Roman" w:eastAsia="Times New Roman" w:hAnsi="Times New Roman" w:cs="Times New Roman"/>
          <w:color w:val="000000" w:themeColor="text1"/>
          <w:sz w:val="28"/>
          <w:szCs w:val="28"/>
          <w:lang w:eastAsia="ru-RU"/>
        </w:rPr>
        <w:t xml:space="preserve"> бездокументарных ценных бумаг,</w:t>
      </w:r>
      <w:r w:rsidRPr="00C13098">
        <w:rPr>
          <w:rFonts w:ascii="Times New Roman" w:eastAsia="Times New Roman" w:hAnsi="Times New Roman" w:cs="Times New Roman"/>
          <w:color w:val="000000" w:themeColor="text1"/>
          <w:sz w:val="28"/>
          <w:szCs w:val="28"/>
          <w:lang w:eastAsia="ru-RU"/>
        </w:rPr>
        <w:t xml:space="preserve"> цифровых прав, либо иных прав, имеющих денежную оценку;</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9) день, с которого возможно заключение договоров о приобретении цифровых прав при размещении цифровых прав, или порядок его определения;</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10) день</w:t>
      </w:r>
      <w:r w:rsidRPr="00C13098">
        <w:rPr>
          <w:rFonts w:ascii="Times New Roman" w:eastAsia="Times New Roman" w:hAnsi="Times New Roman" w:cs="Times New Roman"/>
          <w:color w:val="000000" w:themeColor="text1"/>
          <w:sz w:val="28"/>
          <w:szCs w:val="28"/>
          <w:lang w:eastAsia="ru-RU"/>
        </w:rPr>
        <w:t xml:space="preserve"> начала размещения цифровых прав или порядок </w:t>
      </w:r>
      <w:r w:rsidRPr="00C13098">
        <w:rPr>
          <w:rFonts w:ascii="Times New Roman" w:eastAsia="Times New Roman" w:hAnsi="Times New Roman" w:cs="Times New Roman"/>
          <w:bCs/>
          <w:color w:val="000000" w:themeColor="text1"/>
          <w:sz w:val="28"/>
          <w:szCs w:val="28"/>
          <w:lang w:eastAsia="ru-RU"/>
        </w:rPr>
        <w:t>его</w:t>
      </w:r>
      <w:r w:rsidRPr="00C13098">
        <w:rPr>
          <w:rFonts w:ascii="Times New Roman" w:eastAsia="Times New Roman" w:hAnsi="Times New Roman" w:cs="Times New Roman"/>
          <w:color w:val="000000" w:themeColor="text1"/>
          <w:sz w:val="28"/>
          <w:szCs w:val="28"/>
          <w:lang w:eastAsia="ru-RU"/>
        </w:rPr>
        <w:t xml:space="preserve"> определения;</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C13098">
        <w:rPr>
          <w:rFonts w:ascii="Times New Roman" w:eastAsia="Times New Roman" w:hAnsi="Times New Roman" w:cs="Times New Roman"/>
          <w:bCs/>
          <w:color w:val="000000" w:themeColor="text1"/>
          <w:sz w:val="28"/>
          <w:szCs w:val="28"/>
          <w:lang w:eastAsia="ru-RU"/>
        </w:rPr>
        <w:lastRenderedPageBreak/>
        <w:t>11</w:t>
      </w:r>
      <w:r w:rsidRPr="00C13098">
        <w:rPr>
          <w:rFonts w:ascii="Times New Roman" w:eastAsia="Times New Roman" w:hAnsi="Times New Roman" w:cs="Times New Roman"/>
          <w:color w:val="000000" w:themeColor="text1"/>
          <w:sz w:val="28"/>
          <w:szCs w:val="28"/>
          <w:lang w:eastAsia="ru-RU"/>
        </w:rPr>
        <w:t>) способ оплаты размещаемых цифровых прав (оплата денежными средствами и (или) передача иных вещей</w:t>
      </w:r>
      <w:r w:rsidR="003D44CF">
        <w:rPr>
          <w:rFonts w:ascii="Times New Roman" w:eastAsia="Times New Roman" w:hAnsi="Times New Roman" w:cs="Times New Roman"/>
          <w:color w:val="000000" w:themeColor="text1"/>
          <w:sz w:val="28"/>
          <w:szCs w:val="28"/>
          <w:lang w:eastAsia="ru-RU"/>
        </w:rPr>
        <w:t>, и</w:t>
      </w:r>
      <w:r w:rsidRPr="00C13098">
        <w:rPr>
          <w:rFonts w:ascii="Times New Roman" w:eastAsia="Times New Roman" w:hAnsi="Times New Roman" w:cs="Times New Roman"/>
          <w:bCs/>
          <w:color w:val="000000" w:themeColor="text1"/>
          <w:sz w:val="28"/>
          <w:szCs w:val="28"/>
          <w:lang w:eastAsia="ru-RU"/>
        </w:rPr>
        <w:t xml:space="preserve"> </w:t>
      </w:r>
      <w:r w:rsidR="003D44CF">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bCs/>
          <w:color w:val="000000" w:themeColor="text1"/>
          <w:sz w:val="28"/>
          <w:szCs w:val="28"/>
          <w:lang w:eastAsia="ru-RU"/>
        </w:rPr>
        <w:t>или</w:t>
      </w:r>
      <w:r w:rsidR="003D44CF">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bCs/>
          <w:color w:val="000000" w:themeColor="text1"/>
          <w:sz w:val="28"/>
          <w:szCs w:val="28"/>
          <w:lang w:eastAsia="ru-RU"/>
        </w:rPr>
        <w:t xml:space="preserve"> цифровых валют,</w:t>
      </w:r>
      <w:r w:rsidRPr="00C13098">
        <w:rPr>
          <w:rFonts w:ascii="Times New Roman" w:eastAsia="Times New Roman" w:hAnsi="Times New Roman" w:cs="Times New Roman"/>
          <w:color w:val="000000" w:themeColor="text1"/>
          <w:sz w:val="28"/>
          <w:szCs w:val="28"/>
          <w:lang w:eastAsia="ru-RU"/>
        </w:rPr>
        <w:t xml:space="preserve"> </w:t>
      </w:r>
      <w:r w:rsidR="003D44CF">
        <w:rPr>
          <w:rFonts w:ascii="Times New Roman" w:eastAsia="Times New Roman" w:hAnsi="Times New Roman" w:cs="Times New Roman"/>
          <w:color w:val="000000" w:themeColor="text1"/>
          <w:sz w:val="28"/>
          <w:szCs w:val="28"/>
          <w:lang w:eastAsia="ru-RU"/>
        </w:rPr>
        <w:t>и (</w:t>
      </w:r>
      <w:r w:rsidRPr="00C13098">
        <w:rPr>
          <w:rFonts w:ascii="Times New Roman" w:eastAsia="Times New Roman" w:hAnsi="Times New Roman" w:cs="Times New Roman"/>
          <w:color w:val="000000" w:themeColor="text1"/>
          <w:sz w:val="28"/>
          <w:szCs w:val="28"/>
          <w:lang w:eastAsia="ru-RU"/>
        </w:rPr>
        <w:t>или</w:t>
      </w:r>
      <w:r w:rsidR="003D44CF">
        <w:rPr>
          <w:rFonts w:ascii="Times New Roman" w:eastAsia="Times New Roman" w:hAnsi="Times New Roman" w:cs="Times New Roman"/>
          <w:color w:val="000000" w:themeColor="text1"/>
          <w:sz w:val="28"/>
          <w:szCs w:val="28"/>
          <w:lang w:eastAsia="ru-RU"/>
        </w:rPr>
        <w:t>)</w:t>
      </w:r>
      <w:bookmarkStart w:id="38" w:name="_GoBack"/>
      <w:bookmarkEnd w:id="38"/>
      <w:r w:rsidRPr="00C13098">
        <w:rPr>
          <w:rFonts w:ascii="Times New Roman" w:eastAsia="Times New Roman" w:hAnsi="Times New Roman" w:cs="Times New Roman"/>
          <w:color w:val="000000" w:themeColor="text1"/>
          <w:sz w:val="28"/>
          <w:szCs w:val="28"/>
          <w:lang w:eastAsia="ru-RU"/>
        </w:rPr>
        <w:t xml:space="preserve"> имущественных прав, в том числе </w:t>
      </w:r>
      <w:r w:rsidRPr="00C13098">
        <w:rPr>
          <w:rFonts w:ascii="Times New Roman" w:eastAsia="Times New Roman" w:hAnsi="Times New Roman" w:cs="Times New Roman"/>
          <w:bCs/>
          <w:color w:val="000000" w:themeColor="text1"/>
          <w:sz w:val="28"/>
          <w:szCs w:val="28"/>
          <w:lang w:eastAsia="ru-RU"/>
        </w:rPr>
        <w:t xml:space="preserve">бездокументарных ценных бумаг, </w:t>
      </w:r>
      <w:r w:rsidRPr="00C13098">
        <w:rPr>
          <w:rFonts w:ascii="Times New Roman" w:eastAsia="Times New Roman" w:hAnsi="Times New Roman" w:cs="Times New Roman"/>
          <w:color w:val="000000" w:themeColor="text1"/>
          <w:sz w:val="28"/>
          <w:szCs w:val="28"/>
          <w:lang w:eastAsia="ru-RU"/>
        </w:rPr>
        <w:t>цифровых прав, либо иных прав, имеющих денежную оценку, в качестве встречного предоставления);</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C13098">
        <w:rPr>
          <w:rFonts w:ascii="Times New Roman" w:eastAsia="Times New Roman" w:hAnsi="Times New Roman" w:cs="Times New Roman"/>
          <w:bCs/>
          <w:color w:val="000000" w:themeColor="text1"/>
          <w:sz w:val="28"/>
          <w:szCs w:val="28"/>
          <w:lang w:eastAsia="ru-RU"/>
        </w:rPr>
        <w:t>12</w:t>
      </w:r>
      <w:r w:rsidRPr="00C13098">
        <w:rPr>
          <w:rFonts w:ascii="Times New Roman" w:eastAsia="Times New Roman" w:hAnsi="Times New Roman" w:cs="Times New Roman"/>
          <w:color w:val="000000" w:themeColor="text1"/>
          <w:sz w:val="28"/>
          <w:szCs w:val="28"/>
          <w:lang w:eastAsia="ru-RU"/>
        </w:rPr>
        <w:t xml:space="preserve">) указание на использование для размещения цифровых прав сделок, предусматривающих исполнение сторонами возникающих </w:t>
      </w:r>
      <w:r w:rsidRPr="00C13098">
        <w:rPr>
          <w:rFonts w:ascii="Times New Roman" w:eastAsia="Times New Roman" w:hAnsi="Times New Roman" w:cs="Times New Roman"/>
          <w:color w:val="000000" w:themeColor="text1"/>
          <w:sz w:val="28"/>
          <w:szCs w:val="28"/>
          <w:lang w:eastAsia="ru-RU"/>
        </w:rPr>
        <w:br/>
        <w:t xml:space="preserve">из </w:t>
      </w:r>
      <w:r w:rsidRPr="00C13098">
        <w:rPr>
          <w:rFonts w:ascii="Times New Roman" w:eastAsia="Times New Roman" w:hAnsi="Times New Roman" w:cs="Times New Roman"/>
          <w:bCs/>
          <w:color w:val="000000" w:themeColor="text1"/>
          <w:sz w:val="28"/>
          <w:szCs w:val="28"/>
          <w:lang w:eastAsia="ru-RU"/>
        </w:rPr>
        <w:t>них</w:t>
      </w:r>
      <w:r w:rsidRPr="00C13098">
        <w:rPr>
          <w:rFonts w:ascii="Times New Roman" w:eastAsia="Times New Roman" w:hAnsi="Times New Roman" w:cs="Times New Roman"/>
          <w:color w:val="000000" w:themeColor="text1"/>
          <w:sz w:val="28"/>
          <w:szCs w:val="28"/>
          <w:lang w:eastAsia="ru-RU"/>
        </w:rPr>
        <w:t xml:space="preserve"> обязательств при наступлении определенных обстоятельств </w:t>
      </w:r>
      <w:r w:rsidRPr="00C13098">
        <w:rPr>
          <w:rFonts w:ascii="Times New Roman" w:eastAsia="Times New Roman" w:hAnsi="Times New Roman" w:cs="Times New Roman"/>
          <w:color w:val="000000" w:themeColor="text1"/>
          <w:sz w:val="28"/>
          <w:szCs w:val="28"/>
          <w:lang w:eastAsia="ru-RU"/>
        </w:rPr>
        <w:br/>
        <w:t>без направленного на исполнение обязательств отдельно выраженного дополнительного волеизъявления сторон путем применения информационных технологий (в случае использования таких сделок);</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C13098">
        <w:rPr>
          <w:rFonts w:ascii="Times New Roman" w:eastAsia="Times New Roman" w:hAnsi="Times New Roman" w:cs="Times New Roman"/>
          <w:bCs/>
          <w:color w:val="000000" w:themeColor="text1"/>
          <w:sz w:val="28"/>
          <w:szCs w:val="28"/>
          <w:lang w:eastAsia="ru-RU"/>
        </w:rPr>
        <w:t>13</w:t>
      </w:r>
      <w:r w:rsidRPr="00C13098">
        <w:rPr>
          <w:rFonts w:ascii="Times New Roman" w:eastAsia="Times New Roman" w:hAnsi="Times New Roman" w:cs="Times New Roman"/>
          <w:color w:val="000000" w:themeColor="text1"/>
          <w:sz w:val="28"/>
          <w:szCs w:val="28"/>
          <w:lang w:eastAsia="ru-RU"/>
        </w:rPr>
        <w:t xml:space="preserve">) при обеспечении исполнения обязательств, удостоверенных цифровыми правами, указание на то, что такие обязательства обеспечиваются имуществом лица, </w:t>
      </w:r>
      <w:r w:rsidRPr="00C13098">
        <w:rPr>
          <w:rFonts w:ascii="Times New Roman" w:eastAsia="Times New Roman" w:hAnsi="Times New Roman" w:cs="Times New Roman"/>
          <w:bCs/>
          <w:color w:val="000000" w:themeColor="text1"/>
          <w:sz w:val="28"/>
          <w:szCs w:val="28"/>
          <w:lang w:eastAsia="ru-RU"/>
        </w:rPr>
        <w:t>размещающего</w:t>
      </w:r>
      <w:r w:rsidRPr="00C13098">
        <w:rPr>
          <w:rFonts w:ascii="Times New Roman" w:eastAsia="Times New Roman" w:hAnsi="Times New Roman" w:cs="Times New Roman"/>
          <w:color w:val="000000" w:themeColor="text1"/>
          <w:sz w:val="28"/>
          <w:szCs w:val="28"/>
          <w:lang w:eastAsia="ru-RU"/>
        </w:rPr>
        <w:t xml:space="preserve"> цифровые права, и (или) третьих лиц (если применимо), описание предмета обеспечения, позволяющего его идентифицировать (если применимо), условия обеспечения, указание на способ обеспечения</w:t>
      </w:r>
      <w:r w:rsidRPr="00C13098">
        <w:rPr>
          <w:rFonts w:ascii="Times New Roman" w:eastAsia="Times New Roman" w:hAnsi="Times New Roman" w:cs="Times New Roman"/>
          <w:bCs/>
          <w:color w:val="000000" w:themeColor="text1"/>
          <w:sz w:val="28"/>
          <w:szCs w:val="28"/>
          <w:lang w:eastAsia="ru-RU"/>
        </w:rPr>
        <w:t>, а также информаци</w:t>
      </w:r>
      <w:r w:rsidR="00963423">
        <w:rPr>
          <w:rFonts w:ascii="Times New Roman" w:eastAsia="Times New Roman" w:hAnsi="Times New Roman" w:cs="Times New Roman"/>
          <w:bCs/>
          <w:color w:val="000000" w:themeColor="text1"/>
          <w:sz w:val="28"/>
          <w:szCs w:val="28"/>
          <w:lang w:eastAsia="ru-RU"/>
        </w:rPr>
        <w:t>ю</w:t>
      </w:r>
      <w:r w:rsidRPr="00C13098">
        <w:rPr>
          <w:rFonts w:ascii="Times New Roman" w:eastAsia="Times New Roman" w:hAnsi="Times New Roman" w:cs="Times New Roman"/>
          <w:bCs/>
          <w:color w:val="000000" w:themeColor="text1"/>
          <w:sz w:val="28"/>
          <w:szCs w:val="28"/>
          <w:lang w:eastAsia="ru-RU"/>
        </w:rPr>
        <w:t xml:space="preserve"> о лице (лицах), предоставившем (предоставивших) такое обеспечение, позволяющ</w:t>
      </w:r>
      <w:r w:rsidR="00963423">
        <w:rPr>
          <w:rFonts w:ascii="Times New Roman" w:eastAsia="Times New Roman" w:hAnsi="Times New Roman" w:cs="Times New Roman"/>
          <w:bCs/>
          <w:color w:val="000000" w:themeColor="text1"/>
          <w:sz w:val="28"/>
          <w:szCs w:val="28"/>
          <w:lang w:eastAsia="ru-RU"/>
        </w:rPr>
        <w:t>ую</w:t>
      </w:r>
      <w:r w:rsidRPr="00C13098">
        <w:rPr>
          <w:rFonts w:ascii="Times New Roman" w:eastAsia="Times New Roman" w:hAnsi="Times New Roman" w:cs="Times New Roman"/>
          <w:bCs/>
          <w:color w:val="000000" w:themeColor="text1"/>
          <w:sz w:val="28"/>
          <w:szCs w:val="28"/>
          <w:lang w:eastAsia="ru-RU"/>
        </w:rPr>
        <w:t xml:space="preserve"> определить такое лицо (таких лиц);</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C13098">
        <w:rPr>
          <w:rFonts w:ascii="Times New Roman" w:eastAsia="Times New Roman" w:hAnsi="Times New Roman" w:cs="Times New Roman"/>
          <w:bCs/>
          <w:color w:val="000000" w:themeColor="text1"/>
          <w:sz w:val="28"/>
          <w:szCs w:val="28"/>
          <w:lang w:eastAsia="ru-RU"/>
        </w:rPr>
        <w:t xml:space="preserve">14) при обеспечении исполнения обязательств, удостоверенных цифровыми правами, имуществом, обремененным залогом или иными </w:t>
      </w:r>
      <w:r w:rsidRPr="00C13098">
        <w:rPr>
          <w:rFonts w:ascii="Times New Roman" w:eastAsia="Times New Roman" w:hAnsi="Times New Roman" w:cs="Times New Roman"/>
          <w:bCs/>
          <w:color w:val="000000" w:themeColor="text1"/>
          <w:sz w:val="28"/>
          <w:szCs w:val="28"/>
          <w:lang w:eastAsia="ru-RU"/>
        </w:rPr>
        <w:lastRenderedPageBreak/>
        <w:t xml:space="preserve">правами третьих лиц, указание на наличие такого обременения </w:t>
      </w:r>
      <w:r w:rsidRPr="00C13098">
        <w:rPr>
          <w:rFonts w:ascii="Times New Roman" w:eastAsia="Times New Roman" w:hAnsi="Times New Roman" w:cs="Times New Roman"/>
          <w:bCs/>
          <w:color w:val="000000" w:themeColor="text1"/>
          <w:sz w:val="28"/>
          <w:szCs w:val="28"/>
          <w:lang w:eastAsia="ru-RU"/>
        </w:rPr>
        <w:br/>
        <w:t>и день его возникновения, а также информация о лице (лицах), предоставившем (предоставивших) такое обеспечение, позволяющая определить такое лицо (таких лиц);</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C13098">
        <w:rPr>
          <w:rFonts w:ascii="Times New Roman" w:eastAsia="Times New Roman" w:hAnsi="Times New Roman" w:cs="Times New Roman"/>
          <w:bCs/>
          <w:color w:val="000000" w:themeColor="text1"/>
          <w:sz w:val="28"/>
          <w:szCs w:val="28"/>
          <w:lang w:eastAsia="ru-RU"/>
        </w:rPr>
        <w:t>15</w:t>
      </w:r>
      <w:r w:rsidRPr="00C13098">
        <w:rPr>
          <w:rFonts w:ascii="Times New Roman" w:eastAsia="Times New Roman" w:hAnsi="Times New Roman" w:cs="Times New Roman"/>
          <w:color w:val="000000" w:themeColor="text1"/>
          <w:sz w:val="28"/>
          <w:szCs w:val="28"/>
          <w:lang w:eastAsia="ru-RU"/>
        </w:rPr>
        <w:t xml:space="preserve">) при размещении цифровых </w:t>
      </w:r>
      <w:r w:rsidRPr="00C13098">
        <w:rPr>
          <w:rFonts w:ascii="Times New Roman" w:eastAsia="Times New Roman" w:hAnsi="Times New Roman" w:cs="Times New Roman"/>
          <w:bCs/>
          <w:color w:val="000000" w:themeColor="text1"/>
          <w:sz w:val="28"/>
          <w:szCs w:val="28"/>
          <w:lang w:eastAsia="ru-RU"/>
        </w:rPr>
        <w:t>прав</w:t>
      </w:r>
      <w:r w:rsidRPr="00C13098">
        <w:rPr>
          <w:rFonts w:ascii="Times New Roman" w:eastAsia="Times New Roman" w:hAnsi="Times New Roman" w:cs="Times New Roman"/>
          <w:color w:val="000000" w:themeColor="text1"/>
          <w:sz w:val="28"/>
          <w:szCs w:val="28"/>
          <w:lang w:eastAsia="ru-RU"/>
        </w:rPr>
        <w:t xml:space="preserve">, удостоверяющих </w:t>
      </w:r>
      <w:r w:rsidRPr="00C13098">
        <w:rPr>
          <w:rFonts w:ascii="Times New Roman" w:eastAsia="Times New Roman" w:hAnsi="Times New Roman" w:cs="Times New Roman"/>
          <w:bCs/>
          <w:color w:val="000000" w:themeColor="text1"/>
          <w:sz w:val="28"/>
          <w:szCs w:val="28"/>
          <w:lang w:eastAsia="ru-RU"/>
        </w:rPr>
        <w:t>права из</w:t>
      </w:r>
      <w:r w:rsidRPr="00C13098">
        <w:rPr>
          <w:rFonts w:ascii="Times New Roman" w:eastAsia="Times New Roman" w:hAnsi="Times New Roman" w:cs="Times New Roman"/>
          <w:color w:val="000000" w:themeColor="text1"/>
          <w:sz w:val="28"/>
          <w:szCs w:val="28"/>
          <w:lang w:eastAsia="ru-RU"/>
        </w:rPr>
        <w:t xml:space="preserve"> эмиссионных ценных бумаг</w:t>
      </w:r>
      <w:r w:rsidRPr="00C13098">
        <w:rPr>
          <w:rFonts w:ascii="Times New Roman" w:eastAsia="Times New Roman" w:hAnsi="Times New Roman" w:cs="Times New Roman"/>
          <w:bCs/>
          <w:color w:val="000000" w:themeColor="text1"/>
          <w:sz w:val="28"/>
          <w:szCs w:val="28"/>
          <w:lang w:eastAsia="ru-RU"/>
        </w:rPr>
        <w:t xml:space="preserve"> или право требовать</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 xml:space="preserve">эмиссионные ценные бумаги, </w:t>
      </w:r>
      <w:r w:rsidRPr="00C13098">
        <w:rPr>
          <w:rFonts w:ascii="Times New Roman" w:eastAsia="Times New Roman" w:hAnsi="Times New Roman" w:cs="Times New Roman"/>
          <w:color w:val="000000" w:themeColor="text1"/>
          <w:sz w:val="28"/>
          <w:szCs w:val="28"/>
          <w:lang w:eastAsia="ru-RU"/>
        </w:rPr>
        <w:t xml:space="preserve">указание вида, категории (типа) </w:t>
      </w:r>
      <w:r w:rsidRPr="00C13098">
        <w:rPr>
          <w:rFonts w:ascii="Times New Roman" w:eastAsia="Times New Roman" w:hAnsi="Times New Roman" w:cs="Times New Roman"/>
          <w:bCs/>
          <w:color w:val="000000" w:themeColor="text1"/>
          <w:sz w:val="28"/>
          <w:szCs w:val="28"/>
          <w:lang w:eastAsia="ru-RU"/>
        </w:rPr>
        <w:t xml:space="preserve">эмиссионных ценных бумаг, </w:t>
      </w:r>
      <w:r w:rsidR="004B2E1C">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 xml:space="preserve">а в случае, если размещаемые цифровые права удостоверяют </w:t>
      </w:r>
      <w:r w:rsidRPr="00C13098">
        <w:rPr>
          <w:rFonts w:ascii="Times New Roman" w:eastAsia="Times New Roman" w:hAnsi="Times New Roman" w:cs="Times New Roman"/>
          <w:color w:val="000000" w:themeColor="text1"/>
          <w:sz w:val="28"/>
          <w:szCs w:val="28"/>
          <w:lang w:eastAsia="ru-RU"/>
        </w:rPr>
        <w:t xml:space="preserve">право требовать </w:t>
      </w:r>
      <w:r w:rsidRPr="00C13098">
        <w:rPr>
          <w:rFonts w:ascii="Times New Roman" w:eastAsia="Times New Roman" w:hAnsi="Times New Roman" w:cs="Times New Roman"/>
          <w:bCs/>
          <w:color w:val="000000" w:themeColor="text1"/>
          <w:sz w:val="28"/>
          <w:szCs w:val="28"/>
          <w:lang w:eastAsia="ru-RU"/>
        </w:rPr>
        <w:t>эмиссионные ценные</w:t>
      </w:r>
      <w:r w:rsidRPr="00C13098">
        <w:rPr>
          <w:rFonts w:ascii="Times New Roman" w:eastAsia="Times New Roman" w:hAnsi="Times New Roman" w:cs="Times New Roman"/>
          <w:color w:val="000000" w:themeColor="text1"/>
          <w:sz w:val="28"/>
          <w:szCs w:val="28"/>
          <w:lang w:eastAsia="ru-RU"/>
        </w:rPr>
        <w:t xml:space="preserve"> бумаги, срок, в течение которого может быть реализовано </w:t>
      </w:r>
      <w:r w:rsidRPr="00C13098">
        <w:rPr>
          <w:rFonts w:ascii="Times New Roman" w:eastAsia="Times New Roman" w:hAnsi="Times New Roman" w:cs="Times New Roman"/>
          <w:bCs/>
          <w:color w:val="000000" w:themeColor="text1"/>
          <w:sz w:val="28"/>
          <w:szCs w:val="28"/>
          <w:lang w:eastAsia="ru-RU"/>
        </w:rPr>
        <w:t>такое право,</w:t>
      </w:r>
      <w:r w:rsidRPr="00C13098">
        <w:rPr>
          <w:rFonts w:ascii="Times New Roman" w:eastAsia="Times New Roman" w:hAnsi="Times New Roman" w:cs="Times New Roman"/>
          <w:color w:val="000000" w:themeColor="text1"/>
          <w:sz w:val="28"/>
          <w:szCs w:val="28"/>
          <w:lang w:eastAsia="ru-RU"/>
        </w:rPr>
        <w:t xml:space="preserve"> или указание на событие</w:t>
      </w:r>
      <w:r w:rsidRPr="00C13098">
        <w:rPr>
          <w:rFonts w:ascii="Times New Roman" w:eastAsia="Times New Roman" w:hAnsi="Times New Roman" w:cs="Times New Roman"/>
          <w:bCs/>
          <w:color w:val="000000" w:themeColor="text1"/>
          <w:sz w:val="28"/>
          <w:szCs w:val="28"/>
          <w:lang w:eastAsia="ru-RU"/>
        </w:rPr>
        <w:t xml:space="preserve"> или обстоятельство, </w:t>
      </w:r>
      <w:r w:rsidRPr="00C13098">
        <w:rPr>
          <w:rFonts w:ascii="Times New Roman" w:eastAsia="Times New Roman" w:hAnsi="Times New Roman" w:cs="Times New Roman"/>
          <w:color w:val="000000" w:themeColor="text1"/>
          <w:sz w:val="28"/>
          <w:szCs w:val="28"/>
          <w:lang w:eastAsia="ru-RU"/>
        </w:rPr>
        <w:t>которые порождают право требовать передачи эмиссионной ценной бумаги</w:t>
      </w:r>
      <w:proofErr w:type="gramEnd"/>
      <w:r w:rsidRPr="00C13098">
        <w:rPr>
          <w:rFonts w:ascii="Times New Roman" w:eastAsia="Times New Roman" w:hAnsi="Times New Roman" w:cs="Times New Roman"/>
          <w:color w:val="000000" w:themeColor="text1"/>
          <w:sz w:val="28"/>
          <w:szCs w:val="28"/>
          <w:lang w:eastAsia="ru-RU"/>
        </w:rPr>
        <w:t>,</w:t>
      </w:r>
      <w:r w:rsidRPr="00C13098">
        <w:rPr>
          <w:rFonts w:ascii="Times New Roman" w:eastAsia="Times New Roman" w:hAnsi="Times New Roman" w:cs="Times New Roman"/>
          <w:bCs/>
          <w:color w:val="000000" w:themeColor="text1"/>
          <w:sz w:val="28"/>
          <w:szCs w:val="28"/>
          <w:lang w:eastAsia="ru-RU"/>
        </w:rPr>
        <w:t xml:space="preserve"> при </w:t>
      </w:r>
      <w:proofErr w:type="gramStart"/>
      <w:r w:rsidRPr="00C13098">
        <w:rPr>
          <w:rFonts w:ascii="Times New Roman" w:eastAsia="Times New Roman" w:hAnsi="Times New Roman" w:cs="Times New Roman"/>
          <w:bCs/>
          <w:color w:val="000000" w:themeColor="text1"/>
          <w:sz w:val="28"/>
          <w:szCs w:val="28"/>
          <w:lang w:eastAsia="ru-RU"/>
        </w:rPr>
        <w:t>наступлении</w:t>
      </w:r>
      <w:proofErr w:type="gramEnd"/>
      <w:r w:rsidRPr="00C13098">
        <w:rPr>
          <w:rFonts w:ascii="Times New Roman" w:eastAsia="Times New Roman" w:hAnsi="Times New Roman" w:cs="Times New Roman"/>
          <w:bCs/>
          <w:color w:val="000000" w:themeColor="text1"/>
          <w:sz w:val="28"/>
          <w:szCs w:val="28"/>
          <w:lang w:eastAsia="ru-RU"/>
        </w:rPr>
        <w:t xml:space="preserve"> которых может быть реализовано право требования эмиссионных ценных бумаг</w:t>
      </w:r>
      <w:r w:rsidRPr="00C13098">
        <w:rPr>
          <w:rFonts w:ascii="Times New Roman" w:eastAsia="Times New Roman" w:hAnsi="Times New Roman" w:cs="Times New Roman"/>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16</w:t>
      </w:r>
      <w:r w:rsidRPr="00C13098">
        <w:rPr>
          <w:rFonts w:ascii="Times New Roman" w:eastAsia="Times New Roman" w:hAnsi="Times New Roman" w:cs="Times New Roman"/>
          <w:color w:val="000000" w:themeColor="text1"/>
          <w:sz w:val="28"/>
          <w:szCs w:val="28"/>
          <w:lang w:eastAsia="ru-RU"/>
        </w:rPr>
        <w:t xml:space="preserve">) указание на </w:t>
      </w:r>
      <w:r w:rsidRPr="00C13098">
        <w:rPr>
          <w:rFonts w:ascii="Times New Roman" w:eastAsia="Times New Roman" w:hAnsi="Times New Roman" w:cs="Times New Roman"/>
          <w:bCs/>
          <w:color w:val="000000" w:themeColor="text1"/>
          <w:sz w:val="28"/>
          <w:szCs w:val="28"/>
          <w:lang w:eastAsia="ru-RU"/>
        </w:rPr>
        <w:t>ограничение оснований и (или) размера</w:t>
      </w:r>
      <w:r w:rsidRPr="00C13098">
        <w:rPr>
          <w:rFonts w:ascii="Times New Roman" w:eastAsia="Times New Roman" w:hAnsi="Times New Roman" w:cs="Times New Roman"/>
          <w:color w:val="000000" w:themeColor="text1"/>
          <w:sz w:val="28"/>
          <w:szCs w:val="28"/>
          <w:lang w:eastAsia="ru-RU"/>
        </w:rPr>
        <w:t xml:space="preserve"> ответственности эмитента цифровых прав (при наличии такого ограничения);</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17</w:t>
      </w:r>
      <w:r w:rsidRPr="00C13098">
        <w:rPr>
          <w:rFonts w:ascii="Times New Roman" w:eastAsia="Times New Roman" w:hAnsi="Times New Roman" w:cs="Times New Roman"/>
          <w:color w:val="000000" w:themeColor="text1"/>
          <w:sz w:val="28"/>
          <w:szCs w:val="28"/>
          <w:lang w:eastAsia="ru-RU"/>
        </w:rPr>
        <w:t xml:space="preserve">) иные положения, включение которых в решение о выпуске цифровых прав предусмотрено настоящим Федеральным законом </w:t>
      </w:r>
      <w:r w:rsidRPr="00C13098">
        <w:rPr>
          <w:rFonts w:ascii="Times New Roman" w:eastAsia="Times New Roman" w:hAnsi="Times New Roman" w:cs="Times New Roman"/>
          <w:bCs/>
          <w:color w:val="000000" w:themeColor="text1"/>
          <w:sz w:val="28"/>
          <w:szCs w:val="28"/>
          <w:lang w:eastAsia="ru-RU"/>
        </w:rPr>
        <w:t>или нормативными актами</w:t>
      </w:r>
      <w:r w:rsidRPr="00C13098">
        <w:rPr>
          <w:rFonts w:ascii="Times New Roman" w:eastAsia="Times New Roman" w:hAnsi="Times New Roman" w:cs="Times New Roman"/>
          <w:color w:val="000000" w:themeColor="text1"/>
          <w:sz w:val="28"/>
          <w:szCs w:val="28"/>
          <w:lang w:eastAsia="ru-RU"/>
        </w:rPr>
        <w:t xml:space="preserve"> Банка России.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2. Решение о выпуске цифровых прав может содержать указание на возможность их приобретения только </w:t>
      </w:r>
      <w:r w:rsidRPr="00C13098">
        <w:rPr>
          <w:rFonts w:ascii="Times New Roman" w:eastAsia="Times New Roman" w:hAnsi="Times New Roman" w:cs="Times New Roman"/>
          <w:bCs/>
          <w:color w:val="000000" w:themeColor="text1"/>
          <w:sz w:val="28"/>
          <w:szCs w:val="28"/>
          <w:lang w:eastAsia="ru-RU"/>
        </w:rPr>
        <w:t xml:space="preserve">нерезидентами и (или) резидентами - </w:t>
      </w:r>
      <w:r w:rsidRPr="00C13098">
        <w:rPr>
          <w:rFonts w:ascii="Times New Roman" w:eastAsia="Times New Roman" w:hAnsi="Times New Roman" w:cs="Times New Roman"/>
          <w:color w:val="000000" w:themeColor="text1"/>
          <w:sz w:val="28"/>
          <w:szCs w:val="28"/>
          <w:lang w:eastAsia="ru-RU"/>
        </w:rPr>
        <w:lastRenderedPageBreak/>
        <w:t>индивидуальными предпринимателями и (или) юридическими лицами, указанными в таком решении и (или) соответствующими критериям, установленным таким решением</w:t>
      </w:r>
      <w:r w:rsidRPr="00C13098">
        <w:rPr>
          <w:rFonts w:ascii="Times New Roman" w:eastAsia="Times New Roman" w:hAnsi="Times New Roman" w:cs="Times New Roman"/>
          <w:bCs/>
          <w:color w:val="000000" w:themeColor="text1"/>
          <w:sz w:val="28"/>
          <w:szCs w:val="28"/>
          <w:lang w:eastAsia="ru-RU"/>
        </w:rPr>
        <w:t xml:space="preserve"> (далее - ограниченные в обращении цифровые права).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bookmarkStart w:id="39" w:name="P186"/>
      <w:bookmarkEnd w:id="39"/>
      <w:r w:rsidRPr="00C13098">
        <w:rPr>
          <w:rFonts w:ascii="Times New Roman" w:eastAsia="Times New Roman" w:hAnsi="Times New Roman" w:cs="Times New Roman"/>
          <w:color w:val="000000" w:themeColor="text1"/>
          <w:sz w:val="28"/>
          <w:szCs w:val="28"/>
          <w:lang w:eastAsia="ru-RU"/>
        </w:rPr>
        <w:t xml:space="preserve">3. В решении о выпуске цифровых прав наряду со сведениями, указанными в </w:t>
      </w:r>
      <w:r w:rsidRPr="00C13098">
        <w:rPr>
          <w:rFonts w:ascii="Times New Roman" w:eastAsia="Times New Roman" w:hAnsi="Times New Roman" w:cs="Times New Roman"/>
          <w:bCs/>
          <w:color w:val="000000" w:themeColor="text1"/>
          <w:sz w:val="28"/>
          <w:szCs w:val="28"/>
          <w:lang w:eastAsia="ru-RU"/>
        </w:rPr>
        <w:t>части 1 настоящей статьи,</w:t>
      </w:r>
      <w:r w:rsidRPr="00C13098">
        <w:rPr>
          <w:rFonts w:ascii="Times New Roman" w:eastAsia="Times New Roman" w:hAnsi="Times New Roman" w:cs="Times New Roman"/>
          <w:color w:val="000000" w:themeColor="text1"/>
          <w:sz w:val="28"/>
          <w:szCs w:val="28"/>
          <w:lang w:eastAsia="ru-RU"/>
        </w:rPr>
        <w:t xml:space="preserve"> могут содержаться иные сведения, определенные эмитентом цифровых прав.</w:t>
      </w:r>
      <w:r w:rsidRPr="00C13098">
        <w:rPr>
          <w:rFonts w:ascii="Times New Roman" w:eastAsia="Times New Roman" w:hAnsi="Times New Roman" w:cs="Times New Roman"/>
          <w:bCs/>
          <w:color w:val="000000" w:themeColor="text1"/>
          <w:sz w:val="28"/>
          <w:szCs w:val="28"/>
          <w:lang w:eastAsia="ru-RU"/>
        </w:rPr>
        <w:t xml:space="preserve"> </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 Решение о выпуске ограниченных в обращении цифровых прав может содержать указание на возможность их учета исключительно в информационной системе оператора, в которой они были размещены, или в информационной системе, организованной не в соответствии с российским правом, или в нескольких информационных системах.</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5. Банк России</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 xml:space="preserve">вправе установить </w:t>
      </w:r>
      <w:r w:rsidRPr="00C13098">
        <w:rPr>
          <w:rFonts w:ascii="Times New Roman" w:eastAsia="Times New Roman" w:hAnsi="Times New Roman" w:cs="Times New Roman"/>
          <w:color w:val="000000" w:themeColor="text1"/>
          <w:sz w:val="28"/>
          <w:szCs w:val="28"/>
          <w:lang w:eastAsia="ru-RU"/>
        </w:rPr>
        <w:t>дополнительные требования к содержанию решения о выпуске цифровых прав.</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6. Если </w:t>
      </w:r>
      <w:r w:rsidRPr="00C13098">
        <w:rPr>
          <w:rFonts w:ascii="Times New Roman" w:eastAsia="Times New Roman" w:hAnsi="Times New Roman" w:cs="Times New Roman"/>
          <w:color w:val="000000" w:themeColor="text1"/>
          <w:sz w:val="28"/>
          <w:szCs w:val="28"/>
          <w:lang w:eastAsia="ru-RU"/>
        </w:rPr>
        <w:t xml:space="preserve">решение о выпуске цифровых прав содержит указание на </w:t>
      </w:r>
      <w:r w:rsidRPr="00C13098">
        <w:rPr>
          <w:rFonts w:ascii="Times New Roman" w:eastAsia="Times New Roman" w:hAnsi="Times New Roman" w:cs="Times New Roman"/>
          <w:bCs/>
          <w:color w:val="000000" w:themeColor="text1"/>
          <w:sz w:val="28"/>
          <w:szCs w:val="28"/>
          <w:lang w:eastAsia="ru-RU"/>
        </w:rPr>
        <w:t>ограничение оснований и (или) размера</w:t>
      </w:r>
      <w:r w:rsidRPr="00C13098">
        <w:rPr>
          <w:rFonts w:ascii="Times New Roman" w:eastAsia="Times New Roman" w:hAnsi="Times New Roman" w:cs="Times New Roman"/>
          <w:color w:val="000000" w:themeColor="text1"/>
          <w:sz w:val="28"/>
          <w:szCs w:val="28"/>
          <w:lang w:eastAsia="ru-RU"/>
        </w:rPr>
        <w:t xml:space="preserve"> ответственности эмитента цифровых прав, такое указание должно быть явным и недвусмысленным.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7</w:t>
      </w:r>
      <w:r w:rsidRPr="00C13098">
        <w:rPr>
          <w:rFonts w:ascii="Times New Roman" w:eastAsia="Times New Roman" w:hAnsi="Times New Roman" w:cs="Times New Roman"/>
          <w:color w:val="000000" w:themeColor="text1"/>
          <w:sz w:val="28"/>
          <w:szCs w:val="28"/>
          <w:lang w:eastAsia="ru-RU"/>
        </w:rPr>
        <w:t xml:space="preserve">. Если иное не предусмотрено настоящим Федеральным законом, решение о выпуске цифровых прав составляется в электронной форме и должно быть подписано усиленной квалифицированной электронной подписью </w:t>
      </w:r>
      <w:r w:rsidRPr="00C13098">
        <w:rPr>
          <w:rFonts w:ascii="Times New Roman" w:eastAsia="Times New Roman" w:hAnsi="Times New Roman" w:cs="Times New Roman"/>
          <w:bCs/>
          <w:color w:val="000000" w:themeColor="text1"/>
          <w:sz w:val="28"/>
          <w:szCs w:val="28"/>
          <w:lang w:eastAsia="ru-RU"/>
        </w:rPr>
        <w:t xml:space="preserve">индивидуального предпринимателя, </w:t>
      </w:r>
      <w:r w:rsidRPr="00C13098">
        <w:rPr>
          <w:rFonts w:ascii="Times New Roman" w:eastAsia="Times New Roman" w:hAnsi="Times New Roman" w:cs="Times New Roman"/>
          <w:color w:val="000000" w:themeColor="text1"/>
          <w:sz w:val="28"/>
          <w:szCs w:val="28"/>
          <w:lang w:eastAsia="ru-RU"/>
        </w:rPr>
        <w:t xml:space="preserve">единоличного </w:t>
      </w:r>
      <w:r w:rsidRPr="00C13098">
        <w:rPr>
          <w:rFonts w:ascii="Times New Roman" w:eastAsia="Times New Roman" w:hAnsi="Times New Roman" w:cs="Times New Roman"/>
          <w:color w:val="000000" w:themeColor="text1"/>
          <w:sz w:val="28"/>
          <w:szCs w:val="28"/>
          <w:lang w:eastAsia="ru-RU"/>
        </w:rPr>
        <w:lastRenderedPageBreak/>
        <w:t>исполнительного органа</w:t>
      </w:r>
      <w:r w:rsidRPr="00C13098">
        <w:rPr>
          <w:rFonts w:ascii="Times New Roman" w:eastAsia="Times New Roman" w:hAnsi="Times New Roman" w:cs="Times New Roman"/>
          <w:bCs/>
          <w:color w:val="000000" w:themeColor="text1"/>
          <w:sz w:val="28"/>
          <w:szCs w:val="28"/>
          <w:lang w:eastAsia="ru-RU"/>
        </w:rPr>
        <w:t xml:space="preserve"> юридического лица, являющихся эмитентами цифровых прав, </w:t>
      </w:r>
      <w:r w:rsidRPr="00C13098">
        <w:rPr>
          <w:rFonts w:ascii="Times New Roman" w:eastAsia="Times New Roman" w:hAnsi="Times New Roman" w:cs="Times New Roman"/>
          <w:color w:val="000000" w:themeColor="text1"/>
          <w:sz w:val="28"/>
          <w:szCs w:val="28"/>
          <w:lang w:eastAsia="ru-RU"/>
        </w:rPr>
        <w:t xml:space="preserve">либо уполномоченного </w:t>
      </w:r>
      <w:r w:rsidRPr="00C13098">
        <w:rPr>
          <w:rFonts w:ascii="Times New Roman" w:eastAsia="Times New Roman" w:hAnsi="Times New Roman" w:cs="Times New Roman"/>
          <w:bCs/>
          <w:color w:val="000000" w:themeColor="text1"/>
          <w:sz w:val="28"/>
          <w:szCs w:val="28"/>
          <w:lang w:eastAsia="ru-RU"/>
        </w:rPr>
        <w:t>ими</w:t>
      </w:r>
      <w:r w:rsidRPr="00C13098">
        <w:rPr>
          <w:rFonts w:ascii="Times New Roman" w:eastAsia="Times New Roman" w:hAnsi="Times New Roman" w:cs="Times New Roman"/>
          <w:color w:val="000000" w:themeColor="text1"/>
          <w:sz w:val="28"/>
          <w:szCs w:val="28"/>
          <w:lang w:eastAsia="ru-RU"/>
        </w:rPr>
        <w:t xml:space="preserve"> лица.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8. </w:t>
      </w:r>
      <w:proofErr w:type="gramStart"/>
      <w:r w:rsidRPr="00C13098">
        <w:rPr>
          <w:rFonts w:ascii="Times New Roman" w:eastAsia="Times New Roman" w:hAnsi="Times New Roman" w:cs="Times New Roman"/>
          <w:bCs/>
          <w:color w:val="000000" w:themeColor="text1"/>
          <w:sz w:val="28"/>
          <w:szCs w:val="28"/>
          <w:lang w:eastAsia="ru-RU"/>
        </w:rPr>
        <w:t xml:space="preserve">Решение о выпуске цифровых прав, удостоверяющих обязательства, в отношении которых эмитентом цифровых прав или </w:t>
      </w:r>
      <w:r w:rsidRPr="00C13098">
        <w:rPr>
          <w:rFonts w:ascii="Times New Roman" w:eastAsia="Times New Roman" w:hAnsi="Times New Roman" w:cs="Times New Roman"/>
          <w:color w:val="000000" w:themeColor="text1"/>
          <w:sz w:val="28"/>
          <w:szCs w:val="28"/>
          <w:lang w:eastAsia="ru-RU"/>
        </w:rPr>
        <w:t>третьим лицом</w:t>
      </w:r>
      <w:r w:rsidRPr="00C13098">
        <w:rPr>
          <w:rFonts w:ascii="Times New Roman" w:eastAsia="Times New Roman" w:hAnsi="Times New Roman" w:cs="Times New Roman"/>
          <w:bCs/>
          <w:color w:val="000000" w:themeColor="text1"/>
          <w:sz w:val="28"/>
          <w:szCs w:val="28"/>
          <w:lang w:eastAsia="ru-RU"/>
        </w:rPr>
        <w:t xml:space="preserve"> предоставлено обеспечение (далее - обеспеченные цифровые права),</w:t>
      </w:r>
      <w:r w:rsidRPr="00C13098">
        <w:rPr>
          <w:rFonts w:ascii="Times New Roman" w:eastAsia="Times New Roman" w:hAnsi="Times New Roman" w:cs="Times New Roman"/>
          <w:color w:val="000000" w:themeColor="text1"/>
          <w:sz w:val="28"/>
          <w:szCs w:val="28"/>
          <w:lang w:eastAsia="ru-RU"/>
        </w:rPr>
        <w:t xml:space="preserve"> должно быть подписано также усиленной квалифицированной электронной подписью лица, предоставившего обеспечение (если оно является физическим лицом, в том числе индивидуальным предпринимателем), или усиленной квалифицированной электронной подписью (усиленными квалифицированными электронными подписями) лица (лиц), осуществляющего (осуществляющих) функции единоличного исполнительного органа</w:t>
      </w:r>
      <w:proofErr w:type="gramEnd"/>
      <w:r w:rsidRPr="00C13098">
        <w:rPr>
          <w:rFonts w:ascii="Times New Roman" w:eastAsia="Times New Roman" w:hAnsi="Times New Roman" w:cs="Times New Roman"/>
          <w:color w:val="000000" w:themeColor="text1"/>
          <w:sz w:val="28"/>
          <w:szCs w:val="28"/>
          <w:lang w:eastAsia="ru-RU"/>
        </w:rPr>
        <w:t xml:space="preserve"> юридического лица, предоставившего обеспечение, либо уполномоченного им (ими) лица</w:t>
      </w:r>
      <w:r w:rsidRPr="00C13098">
        <w:rPr>
          <w:rFonts w:ascii="Times New Roman" w:eastAsia="Times New Roman" w:hAnsi="Times New Roman" w:cs="Times New Roman"/>
          <w:bCs/>
          <w:color w:val="000000" w:themeColor="text1"/>
          <w:sz w:val="28"/>
          <w:szCs w:val="28"/>
          <w:lang w:eastAsia="ru-RU"/>
        </w:rPr>
        <w:t>, подтверждая тем самым достоверность</w:t>
      </w:r>
      <w:r w:rsidRPr="00C13098">
        <w:rPr>
          <w:rFonts w:ascii="Times New Roman" w:eastAsia="Times New Roman" w:hAnsi="Times New Roman" w:cs="Times New Roman"/>
          <w:color w:val="000000" w:themeColor="text1"/>
          <w:sz w:val="28"/>
          <w:szCs w:val="28"/>
          <w:lang w:eastAsia="ru-RU"/>
        </w:rPr>
        <w:t xml:space="preserve"> информации об обеспечении.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9. Обеспеченные цифровые права предоставляют их обладателю все права, возникающие из такого обеспечения. С переходом обеспеченных цифровых прав к новому обладателю (приобретателю) переходят все права, вытекающие из такого обеспечения. Передача прав, возникших из предоставленного обеспечения, без передачи прав на цифровые права является недействительной.</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10. Банк России вправе установить требования к лицам, предоставляющим обеспечение исполнения обязательств, удостоверенных цифровыми правами, а также к имуществу, передаваемому в качестве обеспечения исполнения обязательств, удостоверенных цифровыми правами.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11</w:t>
      </w:r>
      <w:r w:rsidRPr="00C13098">
        <w:rPr>
          <w:rFonts w:ascii="Times New Roman" w:eastAsia="Times New Roman" w:hAnsi="Times New Roman" w:cs="Times New Roman"/>
          <w:color w:val="000000" w:themeColor="text1"/>
          <w:sz w:val="28"/>
          <w:szCs w:val="28"/>
          <w:lang w:eastAsia="ru-RU"/>
        </w:rPr>
        <w:t>. </w:t>
      </w:r>
      <w:proofErr w:type="gramStart"/>
      <w:r w:rsidRPr="00C13098">
        <w:rPr>
          <w:rFonts w:ascii="Times New Roman" w:eastAsia="Times New Roman" w:hAnsi="Times New Roman" w:cs="Times New Roman"/>
          <w:color w:val="000000" w:themeColor="text1"/>
          <w:sz w:val="28"/>
          <w:szCs w:val="28"/>
          <w:lang w:eastAsia="ru-RU"/>
        </w:rPr>
        <w:t xml:space="preserve">Решение о выпуске цифровых прав должно быть размещено в информационно-телекоммуникационной сети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Интернет</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на</w:t>
      </w:r>
      <w:r w:rsidRPr="00C13098">
        <w:rPr>
          <w:rFonts w:ascii="Times New Roman" w:eastAsia="Times New Roman" w:hAnsi="Times New Roman" w:cs="Times New Roman"/>
          <w:bCs/>
          <w:color w:val="000000" w:themeColor="text1"/>
          <w:sz w:val="28"/>
          <w:szCs w:val="28"/>
          <w:lang w:eastAsia="ru-RU"/>
        </w:rPr>
        <w:t xml:space="preserve"> официальном</w:t>
      </w:r>
      <w:r w:rsidRPr="00C13098">
        <w:rPr>
          <w:rFonts w:ascii="Times New Roman" w:eastAsia="Times New Roman" w:hAnsi="Times New Roman" w:cs="Times New Roman"/>
          <w:color w:val="000000" w:themeColor="text1"/>
          <w:sz w:val="28"/>
          <w:szCs w:val="28"/>
          <w:lang w:eastAsia="ru-RU"/>
        </w:rPr>
        <w:t xml:space="preserve"> сайте эмитента цифровых прав (при наличии</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и на сайте оператора</w:t>
      </w:r>
      <w:r w:rsidRPr="00C13098">
        <w:rPr>
          <w:rFonts w:ascii="Times New Roman" w:eastAsia="Times New Roman" w:hAnsi="Times New Roman" w:cs="Times New Roman"/>
          <w:bCs/>
          <w:color w:val="000000" w:themeColor="text1"/>
          <w:sz w:val="28"/>
          <w:szCs w:val="28"/>
          <w:lang w:eastAsia="ru-RU"/>
        </w:rPr>
        <w:t>, указанном в правилах информационной системы оператора,</w:t>
      </w:r>
      <w:r w:rsidRPr="00C13098">
        <w:rPr>
          <w:rFonts w:ascii="Times New Roman" w:eastAsia="Times New Roman" w:hAnsi="Times New Roman" w:cs="Times New Roman"/>
          <w:color w:val="000000" w:themeColor="text1"/>
          <w:sz w:val="28"/>
          <w:szCs w:val="28"/>
          <w:lang w:eastAsia="ru-RU"/>
        </w:rPr>
        <w:t xml:space="preserve"> и должно находиться в открытом доступе до полного </w:t>
      </w:r>
      <w:r w:rsidRPr="00C13098">
        <w:rPr>
          <w:rFonts w:ascii="Times New Roman" w:eastAsia="Times New Roman" w:hAnsi="Times New Roman" w:cs="Times New Roman"/>
          <w:bCs/>
          <w:color w:val="000000" w:themeColor="text1"/>
          <w:sz w:val="28"/>
          <w:szCs w:val="28"/>
          <w:lang w:eastAsia="ru-RU"/>
        </w:rPr>
        <w:t>прекращения</w:t>
      </w:r>
      <w:r w:rsidRPr="00C13098">
        <w:rPr>
          <w:rFonts w:ascii="Times New Roman" w:eastAsia="Times New Roman" w:hAnsi="Times New Roman" w:cs="Times New Roman"/>
          <w:color w:val="000000" w:themeColor="text1"/>
          <w:sz w:val="28"/>
          <w:szCs w:val="28"/>
          <w:lang w:eastAsia="ru-RU"/>
        </w:rPr>
        <w:t xml:space="preserve"> обязательств эмитента цифровых прав перед всеми обладателями цифровых прав соответствующего выпуска</w:t>
      </w:r>
      <w:r w:rsidRPr="00C13098">
        <w:rPr>
          <w:rFonts w:ascii="Times New Roman" w:eastAsia="Times New Roman" w:hAnsi="Times New Roman" w:cs="Times New Roman"/>
          <w:bCs/>
          <w:color w:val="000000" w:themeColor="text1"/>
          <w:sz w:val="28"/>
          <w:szCs w:val="28"/>
          <w:lang w:eastAsia="ru-RU"/>
        </w:rPr>
        <w:t xml:space="preserve"> цифровых прав</w:t>
      </w:r>
      <w:r w:rsidRPr="00C13098">
        <w:rPr>
          <w:rFonts w:ascii="Times New Roman" w:eastAsia="Times New Roman" w:hAnsi="Times New Roman" w:cs="Times New Roman"/>
          <w:color w:val="000000" w:themeColor="text1"/>
          <w:sz w:val="28"/>
          <w:szCs w:val="28"/>
          <w:lang w:eastAsia="ru-RU"/>
        </w:rPr>
        <w:t>, если иное не предусмотрено настоящим Федеральным законом.</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12</w:t>
      </w:r>
      <w:r w:rsidRPr="00C13098">
        <w:rPr>
          <w:rFonts w:ascii="Times New Roman" w:eastAsia="Times New Roman" w:hAnsi="Times New Roman" w:cs="Times New Roman"/>
          <w:color w:val="000000" w:themeColor="text1"/>
          <w:sz w:val="28"/>
          <w:szCs w:val="28"/>
          <w:lang w:eastAsia="ru-RU"/>
        </w:rPr>
        <w:t>. </w:t>
      </w:r>
      <w:proofErr w:type="gramStart"/>
      <w:r w:rsidRPr="00C13098">
        <w:rPr>
          <w:rFonts w:ascii="Times New Roman" w:eastAsia="Times New Roman" w:hAnsi="Times New Roman" w:cs="Times New Roman"/>
          <w:color w:val="000000" w:themeColor="text1"/>
          <w:sz w:val="28"/>
          <w:szCs w:val="28"/>
          <w:lang w:eastAsia="ru-RU"/>
        </w:rPr>
        <w:t xml:space="preserve">Решение о выпуске </w:t>
      </w:r>
      <w:r w:rsidRPr="00C13098">
        <w:rPr>
          <w:rFonts w:ascii="Times New Roman" w:eastAsia="Times New Roman" w:hAnsi="Times New Roman" w:cs="Times New Roman"/>
          <w:bCs/>
          <w:color w:val="000000" w:themeColor="text1"/>
          <w:sz w:val="28"/>
          <w:szCs w:val="28"/>
          <w:lang w:eastAsia="ru-RU"/>
        </w:rPr>
        <w:t xml:space="preserve">ограниченных в обращении </w:t>
      </w:r>
      <w:r w:rsidRPr="00C13098">
        <w:rPr>
          <w:rFonts w:ascii="Times New Roman" w:eastAsia="Times New Roman" w:hAnsi="Times New Roman" w:cs="Times New Roman"/>
          <w:color w:val="000000" w:themeColor="text1"/>
          <w:sz w:val="28"/>
          <w:szCs w:val="28"/>
          <w:lang w:eastAsia="ru-RU"/>
        </w:rPr>
        <w:t xml:space="preserve">цифровых прав </w:t>
      </w:r>
      <w:r w:rsidRPr="00C13098">
        <w:rPr>
          <w:rFonts w:ascii="Times New Roman" w:eastAsia="Times New Roman" w:hAnsi="Times New Roman" w:cs="Times New Roman"/>
          <w:bCs/>
          <w:color w:val="000000" w:themeColor="text1"/>
          <w:sz w:val="28"/>
          <w:szCs w:val="28"/>
          <w:lang w:eastAsia="ru-RU"/>
        </w:rPr>
        <w:t xml:space="preserve">или цифровых прав, предназначенных для квалифицированных инвесторов, </w:t>
      </w:r>
      <w:r w:rsidRPr="00C13098">
        <w:rPr>
          <w:rFonts w:ascii="Times New Roman" w:eastAsia="Times New Roman" w:hAnsi="Times New Roman" w:cs="Times New Roman"/>
          <w:color w:val="000000" w:themeColor="text1"/>
          <w:sz w:val="28"/>
          <w:szCs w:val="28"/>
          <w:lang w:eastAsia="ru-RU"/>
        </w:rPr>
        <w:t xml:space="preserve">может не размещаться в информационно-телекоммуникационной сети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Интернет</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на </w:t>
      </w:r>
      <w:r w:rsidRPr="00C13098">
        <w:rPr>
          <w:rFonts w:ascii="Times New Roman" w:eastAsia="Times New Roman" w:hAnsi="Times New Roman" w:cs="Times New Roman"/>
          <w:bCs/>
          <w:color w:val="000000" w:themeColor="text1"/>
          <w:sz w:val="28"/>
          <w:szCs w:val="28"/>
          <w:lang w:eastAsia="ru-RU"/>
        </w:rPr>
        <w:t xml:space="preserve">официальном </w:t>
      </w:r>
      <w:r w:rsidRPr="00C13098">
        <w:rPr>
          <w:rFonts w:ascii="Times New Roman" w:eastAsia="Times New Roman" w:hAnsi="Times New Roman" w:cs="Times New Roman"/>
          <w:color w:val="000000" w:themeColor="text1"/>
          <w:sz w:val="28"/>
          <w:szCs w:val="28"/>
          <w:lang w:eastAsia="ru-RU"/>
        </w:rPr>
        <w:t xml:space="preserve">сайте эмитента цифровых прав </w:t>
      </w:r>
      <w:r w:rsidRPr="00C13098">
        <w:rPr>
          <w:rFonts w:ascii="Times New Roman" w:eastAsia="Times New Roman" w:hAnsi="Times New Roman" w:cs="Times New Roman"/>
          <w:bCs/>
          <w:color w:val="000000" w:themeColor="text1"/>
          <w:sz w:val="28"/>
          <w:szCs w:val="28"/>
          <w:lang w:eastAsia="ru-RU"/>
        </w:rPr>
        <w:t xml:space="preserve">(при наличии) </w:t>
      </w:r>
      <w:r w:rsidRPr="00C13098">
        <w:rPr>
          <w:rFonts w:ascii="Times New Roman" w:eastAsia="Times New Roman" w:hAnsi="Times New Roman" w:cs="Times New Roman"/>
          <w:color w:val="000000" w:themeColor="text1"/>
          <w:sz w:val="28"/>
          <w:szCs w:val="28"/>
          <w:lang w:eastAsia="ru-RU"/>
        </w:rPr>
        <w:t>и на сайте оператора</w:t>
      </w:r>
      <w:r w:rsidRPr="00C13098">
        <w:rPr>
          <w:rFonts w:ascii="Times New Roman" w:eastAsia="Times New Roman" w:hAnsi="Times New Roman" w:cs="Times New Roman"/>
          <w:bCs/>
          <w:color w:val="000000" w:themeColor="text1"/>
          <w:sz w:val="28"/>
          <w:szCs w:val="28"/>
          <w:lang w:eastAsia="ru-RU"/>
        </w:rPr>
        <w:t xml:space="preserve">, указанном </w:t>
      </w:r>
      <w:r w:rsidRPr="00C13098">
        <w:rPr>
          <w:rFonts w:ascii="Times New Roman" w:eastAsia="Times New Roman" w:hAnsi="Times New Roman" w:cs="Times New Roman"/>
          <w:bCs/>
          <w:color w:val="000000" w:themeColor="text1"/>
          <w:sz w:val="28"/>
          <w:szCs w:val="28"/>
          <w:lang w:eastAsia="ru-RU"/>
        </w:rPr>
        <w:br/>
        <w:t>в правилах информационной системы оператора</w:t>
      </w:r>
      <w:r w:rsidRPr="00C13098">
        <w:rPr>
          <w:rFonts w:ascii="Times New Roman" w:eastAsia="Times New Roman" w:hAnsi="Times New Roman" w:cs="Times New Roman"/>
          <w:color w:val="000000" w:themeColor="text1"/>
          <w:sz w:val="28"/>
          <w:szCs w:val="28"/>
          <w:lang w:eastAsia="ru-RU"/>
        </w:rPr>
        <w:t xml:space="preserve">, при условии обеспечения </w:t>
      </w:r>
      <w:r w:rsidRPr="00C13098">
        <w:rPr>
          <w:rFonts w:ascii="Times New Roman" w:eastAsia="Times New Roman" w:hAnsi="Times New Roman" w:cs="Times New Roman"/>
          <w:bCs/>
          <w:color w:val="000000" w:themeColor="text1"/>
          <w:sz w:val="28"/>
          <w:szCs w:val="28"/>
          <w:lang w:eastAsia="ru-RU"/>
        </w:rPr>
        <w:t xml:space="preserve">оператором </w:t>
      </w:r>
      <w:r w:rsidRPr="00C13098">
        <w:rPr>
          <w:rFonts w:ascii="Times New Roman" w:eastAsia="Times New Roman" w:hAnsi="Times New Roman" w:cs="Times New Roman"/>
          <w:color w:val="000000" w:themeColor="text1"/>
          <w:sz w:val="28"/>
          <w:szCs w:val="28"/>
          <w:lang w:eastAsia="ru-RU"/>
        </w:rPr>
        <w:t xml:space="preserve">доступа к указанному решению Банку России, </w:t>
      </w:r>
      <w:r w:rsidRPr="00C13098">
        <w:rPr>
          <w:rFonts w:ascii="Times New Roman" w:eastAsia="Times New Roman" w:hAnsi="Times New Roman" w:cs="Times New Roman"/>
          <w:bCs/>
          <w:color w:val="000000" w:themeColor="text1"/>
          <w:sz w:val="28"/>
          <w:szCs w:val="28"/>
          <w:lang w:eastAsia="ru-RU"/>
        </w:rPr>
        <w:t>номинальному держателю</w:t>
      </w:r>
      <w:r w:rsidRPr="00C13098">
        <w:rPr>
          <w:rFonts w:ascii="Times New Roman" w:eastAsia="Times New Roman" w:hAnsi="Times New Roman" w:cs="Times New Roman"/>
          <w:color w:val="000000" w:themeColor="text1"/>
          <w:sz w:val="28"/>
          <w:szCs w:val="28"/>
          <w:lang w:eastAsia="ru-RU"/>
        </w:rPr>
        <w:t xml:space="preserve"> и обладателям таких цифровых прав</w:t>
      </w:r>
      <w:r w:rsidRPr="00C13098">
        <w:rPr>
          <w:rFonts w:ascii="Times New Roman" w:eastAsia="Times New Roman" w:hAnsi="Times New Roman" w:cs="Times New Roman"/>
          <w:bCs/>
          <w:color w:val="000000" w:themeColor="text1"/>
          <w:sz w:val="28"/>
          <w:szCs w:val="28"/>
          <w:lang w:eastAsia="ru-RU"/>
        </w:rPr>
        <w:t xml:space="preserve">, учитываемых на </w:t>
      </w:r>
      <w:r w:rsidRPr="00C13098">
        <w:rPr>
          <w:rFonts w:ascii="Times New Roman" w:eastAsia="Times New Roman" w:hAnsi="Times New Roman" w:cs="Times New Roman"/>
          <w:bCs/>
          <w:color w:val="000000" w:themeColor="text1"/>
          <w:sz w:val="28"/>
          <w:szCs w:val="28"/>
          <w:lang w:eastAsia="ru-RU"/>
        </w:rPr>
        <w:lastRenderedPageBreak/>
        <w:t>цифровых</w:t>
      </w:r>
      <w:proofErr w:type="gramEnd"/>
      <w:r w:rsidRPr="00C13098">
        <w:rPr>
          <w:rFonts w:ascii="Times New Roman" w:eastAsia="Times New Roman" w:hAnsi="Times New Roman" w:cs="Times New Roman"/>
          <w:bCs/>
          <w:color w:val="000000" w:themeColor="text1"/>
          <w:sz w:val="28"/>
          <w:szCs w:val="28"/>
          <w:lang w:eastAsia="ru-RU"/>
        </w:rPr>
        <w:t xml:space="preserve"> </w:t>
      </w:r>
      <w:proofErr w:type="gramStart"/>
      <w:r w:rsidRPr="00C13098">
        <w:rPr>
          <w:rFonts w:ascii="Times New Roman" w:eastAsia="Times New Roman" w:hAnsi="Times New Roman" w:cs="Times New Roman"/>
          <w:bCs/>
          <w:color w:val="000000" w:themeColor="text1"/>
          <w:sz w:val="28"/>
          <w:szCs w:val="28"/>
          <w:lang w:eastAsia="ru-RU"/>
        </w:rPr>
        <w:t>счетах в информационной системе оператора, а также приобретателям таких цифровых прав, которые вправе их приобретать,</w:t>
      </w:r>
      <w:r w:rsidRPr="00C13098">
        <w:rPr>
          <w:rFonts w:ascii="Times New Roman" w:eastAsia="Times New Roman" w:hAnsi="Times New Roman" w:cs="Times New Roman"/>
          <w:color w:val="000000" w:themeColor="text1"/>
          <w:sz w:val="28"/>
          <w:szCs w:val="28"/>
          <w:lang w:eastAsia="ru-RU"/>
        </w:rPr>
        <w:t xml:space="preserve"> до полного исполнения обязательств эмитента цифровых прав перед обладателями таких цифровых прав и связанных с </w:t>
      </w:r>
      <w:r w:rsidRPr="00C13098">
        <w:rPr>
          <w:rFonts w:ascii="Times New Roman" w:eastAsia="Times New Roman" w:hAnsi="Times New Roman" w:cs="Times New Roman"/>
          <w:bCs/>
          <w:color w:val="000000" w:themeColor="text1"/>
          <w:sz w:val="28"/>
          <w:szCs w:val="28"/>
          <w:lang w:eastAsia="ru-RU"/>
        </w:rPr>
        <w:t>ними</w:t>
      </w:r>
      <w:r w:rsidRPr="00C13098">
        <w:rPr>
          <w:rFonts w:ascii="Times New Roman" w:eastAsia="Times New Roman" w:hAnsi="Times New Roman" w:cs="Times New Roman"/>
          <w:color w:val="000000" w:themeColor="text1"/>
          <w:sz w:val="28"/>
          <w:szCs w:val="28"/>
          <w:lang w:eastAsia="ru-RU"/>
        </w:rPr>
        <w:t xml:space="preserve"> обязанностей оператора.</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13. Решением о выпуске цифровых прав может быть предусмотрено, что оно адресовано определенному кругу лиц. Решение о выпуске цифровых прав, адресованное неопределенному кругу лиц, размещенное в информационно-телекоммуникационной сети «Интернет» на официальном сайте эмитента цифровых прав и на сайте оператора, указанном в правилах информационной системы оператора, признается публичной офертой. Решение о выпуске цифровых прав, удостоверяющих права из эмиссионных ценных бумаг или удостоверяющих право требовать предоставления эмиссионных ценных бумаг, или цифровых акций должно быть адресовано определенному кругу лиц.</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14</w:t>
      </w:r>
      <w:r w:rsidRPr="00C13098">
        <w:rPr>
          <w:rFonts w:ascii="Times New Roman" w:eastAsia="Times New Roman" w:hAnsi="Times New Roman" w:cs="Times New Roman"/>
          <w:color w:val="000000" w:themeColor="text1"/>
          <w:sz w:val="28"/>
          <w:szCs w:val="28"/>
          <w:lang w:eastAsia="ru-RU"/>
        </w:rPr>
        <w:t>. Если эмитентом</w:t>
      </w:r>
      <w:r w:rsidRPr="00C13098">
        <w:rPr>
          <w:rFonts w:ascii="Times New Roman" w:eastAsia="Times New Roman" w:hAnsi="Times New Roman" w:cs="Times New Roman"/>
          <w:bCs/>
          <w:color w:val="000000" w:themeColor="text1"/>
          <w:sz w:val="28"/>
          <w:szCs w:val="28"/>
          <w:lang w:eastAsia="ru-RU"/>
        </w:rPr>
        <w:t xml:space="preserve"> ограниченных в обращении</w:t>
      </w:r>
      <w:r w:rsidRPr="00C13098">
        <w:rPr>
          <w:rFonts w:ascii="Times New Roman" w:eastAsia="Times New Roman" w:hAnsi="Times New Roman" w:cs="Times New Roman"/>
          <w:color w:val="000000" w:themeColor="text1"/>
          <w:sz w:val="28"/>
          <w:szCs w:val="28"/>
          <w:lang w:eastAsia="ru-RU"/>
        </w:rPr>
        <w:t xml:space="preserve"> цифровых прав является юридическое лицо, личным законом которого является право иностранного государства, решение о выпуске </w:t>
      </w:r>
      <w:r w:rsidRPr="00C13098">
        <w:rPr>
          <w:rFonts w:ascii="Times New Roman" w:eastAsia="Times New Roman" w:hAnsi="Times New Roman" w:cs="Times New Roman"/>
          <w:bCs/>
          <w:color w:val="000000" w:themeColor="text1"/>
          <w:sz w:val="28"/>
          <w:szCs w:val="28"/>
          <w:lang w:eastAsia="ru-RU"/>
        </w:rPr>
        <w:t>таких</w:t>
      </w:r>
      <w:r w:rsidRPr="00C13098">
        <w:rPr>
          <w:rFonts w:ascii="Times New Roman" w:eastAsia="Times New Roman" w:hAnsi="Times New Roman" w:cs="Times New Roman"/>
          <w:color w:val="000000" w:themeColor="text1"/>
          <w:sz w:val="28"/>
          <w:szCs w:val="28"/>
          <w:lang w:eastAsia="ru-RU"/>
        </w:rPr>
        <w:t xml:space="preserve"> цифровых прав может быть составлено на бумажном носителе. </w:t>
      </w:r>
      <w:proofErr w:type="gramStart"/>
      <w:r w:rsidRPr="00C13098">
        <w:rPr>
          <w:rFonts w:ascii="Times New Roman" w:eastAsia="Times New Roman" w:hAnsi="Times New Roman" w:cs="Times New Roman"/>
          <w:bCs/>
          <w:color w:val="000000" w:themeColor="text1"/>
          <w:sz w:val="28"/>
          <w:szCs w:val="28"/>
          <w:lang w:eastAsia="ru-RU"/>
        </w:rPr>
        <w:t xml:space="preserve">Решение </w:t>
      </w:r>
      <w:r w:rsidRPr="00C13098">
        <w:rPr>
          <w:rFonts w:ascii="Times New Roman" w:eastAsia="Times New Roman" w:hAnsi="Times New Roman" w:cs="Times New Roman"/>
          <w:color w:val="000000" w:themeColor="text1"/>
          <w:sz w:val="28"/>
          <w:szCs w:val="28"/>
          <w:lang w:eastAsia="ru-RU"/>
        </w:rPr>
        <w:t xml:space="preserve">о выпуске </w:t>
      </w:r>
      <w:r w:rsidRPr="00C13098">
        <w:rPr>
          <w:rFonts w:ascii="Times New Roman" w:eastAsia="Times New Roman" w:hAnsi="Times New Roman" w:cs="Times New Roman"/>
          <w:bCs/>
          <w:color w:val="000000" w:themeColor="text1"/>
          <w:sz w:val="28"/>
          <w:szCs w:val="28"/>
          <w:lang w:eastAsia="ru-RU"/>
        </w:rPr>
        <w:t>ограниченных в обращении</w:t>
      </w:r>
      <w:r w:rsidRPr="00C13098">
        <w:rPr>
          <w:rFonts w:ascii="Times New Roman" w:eastAsia="Times New Roman" w:hAnsi="Times New Roman" w:cs="Times New Roman"/>
          <w:color w:val="000000" w:themeColor="text1"/>
          <w:sz w:val="28"/>
          <w:szCs w:val="28"/>
          <w:lang w:eastAsia="ru-RU"/>
        </w:rPr>
        <w:t xml:space="preserve"> цифровых прав должно быть подписано лицом, занимающим должность (осуществляющим функции) единоличного исполнительного </w:t>
      </w:r>
      <w:r w:rsidRPr="00C13098">
        <w:rPr>
          <w:rFonts w:ascii="Times New Roman" w:eastAsia="Times New Roman" w:hAnsi="Times New Roman" w:cs="Times New Roman"/>
          <w:color w:val="000000" w:themeColor="text1"/>
          <w:sz w:val="28"/>
          <w:szCs w:val="28"/>
          <w:lang w:eastAsia="ru-RU"/>
        </w:rPr>
        <w:lastRenderedPageBreak/>
        <w:t>органа эмитента цифровых прав, или уполномоченным им лицом с указанием дня подписания, преобразовано оператором в электронную форму путем сканирования с сохранением его реквизитов и заверено усиленной квалифицированной электронной подписью оператора или усиленной квалифицированной подписью представителя.</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15</w:t>
      </w:r>
      <w:r w:rsidRPr="00C13098">
        <w:rPr>
          <w:rFonts w:ascii="Times New Roman" w:eastAsia="Times New Roman" w:hAnsi="Times New Roman" w:cs="Times New Roman"/>
          <w:color w:val="000000" w:themeColor="text1"/>
          <w:sz w:val="28"/>
          <w:szCs w:val="28"/>
          <w:lang w:eastAsia="ru-RU"/>
        </w:rPr>
        <w:t xml:space="preserve">. Решение о выпуске долговых цифровых финансовых активов наряду со сведениями, указанными в </w:t>
      </w:r>
      <w:r w:rsidRPr="00C13098">
        <w:rPr>
          <w:rFonts w:ascii="Times New Roman" w:eastAsia="Times New Roman" w:hAnsi="Times New Roman" w:cs="Times New Roman"/>
          <w:bCs/>
          <w:color w:val="000000" w:themeColor="text1"/>
          <w:sz w:val="28"/>
          <w:szCs w:val="28"/>
          <w:lang w:eastAsia="ru-RU"/>
        </w:rPr>
        <w:t>части 1 настоящей статьи,</w:t>
      </w:r>
      <w:r w:rsidRPr="00C13098">
        <w:rPr>
          <w:rFonts w:ascii="Times New Roman" w:eastAsia="Times New Roman" w:hAnsi="Times New Roman" w:cs="Times New Roman"/>
          <w:color w:val="000000" w:themeColor="text1"/>
          <w:sz w:val="28"/>
          <w:szCs w:val="28"/>
          <w:lang w:eastAsia="ru-RU"/>
        </w:rPr>
        <w:t xml:space="preserve"> должно содержать</w:t>
      </w:r>
      <w:r w:rsidRPr="00C13098">
        <w:rPr>
          <w:rFonts w:ascii="Times New Roman" w:eastAsia="Times New Roman" w:hAnsi="Times New Roman" w:cs="Times New Roman"/>
          <w:bCs/>
          <w:color w:val="000000" w:themeColor="text1"/>
          <w:sz w:val="28"/>
          <w:szCs w:val="28"/>
          <w:lang w:eastAsia="ru-RU"/>
        </w:rPr>
        <w:t xml:space="preserve">: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1) указание на недопустимость изменения вида и объема обязательств, удостоверенных </w:t>
      </w:r>
      <w:r w:rsidRPr="00C13098">
        <w:rPr>
          <w:rFonts w:ascii="Times New Roman" w:eastAsia="Times New Roman" w:hAnsi="Times New Roman" w:cs="Times New Roman"/>
          <w:bCs/>
          <w:color w:val="000000" w:themeColor="text1"/>
          <w:sz w:val="28"/>
          <w:szCs w:val="28"/>
          <w:lang w:eastAsia="ru-RU"/>
        </w:rPr>
        <w:t>долговыми</w:t>
      </w:r>
      <w:r w:rsidRPr="00C13098">
        <w:rPr>
          <w:rFonts w:ascii="Times New Roman" w:eastAsia="Times New Roman" w:hAnsi="Times New Roman" w:cs="Times New Roman"/>
          <w:color w:val="000000" w:themeColor="text1"/>
          <w:sz w:val="28"/>
          <w:szCs w:val="28"/>
          <w:lang w:eastAsia="ru-RU"/>
        </w:rPr>
        <w:t xml:space="preserve"> цифровыми финансовыми активами;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2) указание на то, что записи о долговых цифровых финансовых активах погашаются в случае, если их обладателем становится эмитент таких долговых цифровых финансовых активов;</w:t>
      </w:r>
      <w:r w:rsidRPr="00C13098">
        <w:rPr>
          <w:rFonts w:ascii="Times New Roman" w:eastAsia="Times New Roman" w:hAnsi="Times New Roman" w:cs="Times New Roman"/>
          <w:bCs/>
          <w:color w:val="000000" w:themeColor="text1"/>
          <w:sz w:val="28"/>
          <w:szCs w:val="28"/>
          <w:lang w:eastAsia="ru-RU"/>
        </w:rPr>
        <w:t xml:space="preserve">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3) указание на то, что </w:t>
      </w:r>
      <w:r w:rsidRPr="00C13098">
        <w:rPr>
          <w:rFonts w:ascii="Times New Roman" w:eastAsia="Times New Roman" w:hAnsi="Times New Roman" w:cs="Times New Roman"/>
          <w:bCs/>
          <w:color w:val="000000" w:themeColor="text1"/>
          <w:sz w:val="28"/>
          <w:szCs w:val="28"/>
          <w:lang w:eastAsia="ru-RU"/>
        </w:rPr>
        <w:t>каждый долговой цифровой финансовый актив, размещаемый</w:t>
      </w:r>
      <w:r w:rsidRPr="00C13098">
        <w:rPr>
          <w:rFonts w:ascii="Times New Roman" w:eastAsia="Times New Roman" w:hAnsi="Times New Roman" w:cs="Times New Roman"/>
          <w:color w:val="000000" w:themeColor="text1"/>
          <w:sz w:val="28"/>
          <w:szCs w:val="28"/>
          <w:lang w:eastAsia="ru-RU"/>
        </w:rPr>
        <w:t xml:space="preserve"> на основании</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решения о выпуске </w:t>
      </w:r>
      <w:r w:rsidRPr="00C13098">
        <w:rPr>
          <w:rFonts w:ascii="Times New Roman" w:eastAsia="Times New Roman" w:hAnsi="Times New Roman" w:cs="Times New Roman"/>
          <w:bCs/>
          <w:color w:val="000000" w:themeColor="text1"/>
          <w:sz w:val="28"/>
          <w:szCs w:val="28"/>
          <w:lang w:eastAsia="ru-RU"/>
        </w:rPr>
        <w:t>долговых</w:t>
      </w:r>
      <w:r w:rsidRPr="00C13098">
        <w:rPr>
          <w:rFonts w:ascii="Times New Roman" w:eastAsia="Times New Roman" w:hAnsi="Times New Roman" w:cs="Times New Roman"/>
          <w:color w:val="000000" w:themeColor="text1"/>
          <w:sz w:val="28"/>
          <w:szCs w:val="28"/>
          <w:lang w:eastAsia="ru-RU"/>
        </w:rPr>
        <w:t xml:space="preserve"> цифровых финансовых активов, независимо от времени его приобретения </w:t>
      </w:r>
      <w:r w:rsidRPr="00C13098">
        <w:rPr>
          <w:rFonts w:ascii="Times New Roman" w:eastAsia="Times New Roman" w:hAnsi="Times New Roman" w:cs="Times New Roman"/>
          <w:bCs/>
          <w:color w:val="000000" w:themeColor="text1"/>
          <w:sz w:val="28"/>
          <w:szCs w:val="28"/>
          <w:lang w:eastAsia="ru-RU"/>
        </w:rPr>
        <w:t>удостоверяет</w:t>
      </w:r>
      <w:r w:rsidRPr="00C13098">
        <w:rPr>
          <w:rFonts w:ascii="Times New Roman" w:eastAsia="Times New Roman" w:hAnsi="Times New Roman" w:cs="Times New Roman"/>
          <w:color w:val="000000" w:themeColor="text1"/>
          <w:sz w:val="28"/>
          <w:szCs w:val="28"/>
          <w:lang w:eastAsia="ru-RU"/>
        </w:rPr>
        <w:t xml:space="preserve"> единые неизменные вид, объем соответствующих обязательств и сроки их исполнения;</w:t>
      </w:r>
      <w:r w:rsidRPr="00C13098">
        <w:rPr>
          <w:rFonts w:ascii="Times New Roman" w:eastAsia="Times New Roman" w:hAnsi="Times New Roman" w:cs="Times New Roman"/>
          <w:bCs/>
          <w:color w:val="000000" w:themeColor="text1"/>
          <w:sz w:val="28"/>
          <w:szCs w:val="28"/>
          <w:lang w:eastAsia="ru-RU"/>
        </w:rPr>
        <w:t xml:space="preserve">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lastRenderedPageBreak/>
        <w:t>4) порядок и сроки исполнения обязательств, удостоверенных долговыми цифровыми финансовыми активами, эмитентом таких долговых цифровых финансовых активов;</w:t>
      </w:r>
      <w:r w:rsidRPr="00C13098">
        <w:rPr>
          <w:rFonts w:ascii="Times New Roman" w:eastAsia="Times New Roman" w:hAnsi="Times New Roman" w:cs="Times New Roman"/>
          <w:bCs/>
          <w:color w:val="000000" w:themeColor="text1"/>
          <w:sz w:val="28"/>
          <w:szCs w:val="28"/>
          <w:lang w:eastAsia="ru-RU"/>
        </w:rPr>
        <w:t xml:space="preserve">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C13098">
        <w:rPr>
          <w:rFonts w:ascii="Times New Roman" w:eastAsia="Times New Roman" w:hAnsi="Times New Roman" w:cs="Times New Roman"/>
          <w:color w:val="000000" w:themeColor="text1"/>
          <w:sz w:val="28"/>
          <w:szCs w:val="28"/>
          <w:lang w:eastAsia="ru-RU"/>
        </w:rPr>
        <w:t>5) порядок определения размера сумм</w:t>
      </w:r>
      <w:r w:rsidRPr="00C13098">
        <w:rPr>
          <w:rFonts w:ascii="Times New Roman" w:eastAsia="Times New Roman" w:hAnsi="Times New Roman" w:cs="Times New Roman"/>
          <w:bCs/>
          <w:color w:val="000000" w:themeColor="text1"/>
          <w:sz w:val="28"/>
          <w:szCs w:val="28"/>
          <w:lang w:eastAsia="ru-RU"/>
        </w:rPr>
        <w:t>ы</w:t>
      </w:r>
      <w:r w:rsidRPr="00C13098">
        <w:rPr>
          <w:rFonts w:ascii="Times New Roman" w:eastAsia="Times New Roman" w:hAnsi="Times New Roman" w:cs="Times New Roman"/>
          <w:color w:val="000000" w:themeColor="text1"/>
          <w:sz w:val="28"/>
          <w:szCs w:val="28"/>
          <w:lang w:eastAsia="ru-RU"/>
        </w:rPr>
        <w:t xml:space="preserve"> периодических выплат (выплаты) по долговым цифровым финансовым активам с применением ставки в процентах годовых от цены приобретения </w:t>
      </w:r>
      <w:r w:rsidRPr="00C13098">
        <w:rPr>
          <w:rFonts w:ascii="Times New Roman" w:eastAsia="Times New Roman" w:hAnsi="Times New Roman" w:cs="Times New Roman"/>
          <w:bCs/>
          <w:color w:val="000000" w:themeColor="text1"/>
          <w:sz w:val="28"/>
          <w:szCs w:val="28"/>
          <w:lang w:eastAsia="ru-RU"/>
        </w:rPr>
        <w:t>таких долговых</w:t>
      </w:r>
      <w:r w:rsidRPr="00C13098">
        <w:rPr>
          <w:rFonts w:ascii="Times New Roman" w:eastAsia="Times New Roman" w:hAnsi="Times New Roman" w:cs="Times New Roman"/>
          <w:color w:val="000000" w:themeColor="text1"/>
          <w:sz w:val="28"/>
          <w:szCs w:val="28"/>
          <w:lang w:eastAsia="ru-RU"/>
        </w:rPr>
        <w:t xml:space="preserve"> цифровых финансовых активов при их размещении </w:t>
      </w:r>
      <w:r w:rsidRPr="00C13098">
        <w:rPr>
          <w:rFonts w:ascii="Times New Roman" w:eastAsia="Times New Roman" w:hAnsi="Times New Roman" w:cs="Times New Roman"/>
          <w:bCs/>
          <w:color w:val="000000" w:themeColor="text1"/>
          <w:sz w:val="28"/>
          <w:szCs w:val="28"/>
          <w:lang w:eastAsia="ru-RU"/>
        </w:rPr>
        <w:t xml:space="preserve">в виде фиксированной величины </w:t>
      </w:r>
      <w:r w:rsidRPr="00C13098">
        <w:rPr>
          <w:rFonts w:ascii="Times New Roman" w:eastAsia="Times New Roman" w:hAnsi="Times New Roman" w:cs="Times New Roman"/>
          <w:color w:val="000000" w:themeColor="text1"/>
          <w:sz w:val="28"/>
          <w:szCs w:val="28"/>
          <w:lang w:eastAsia="ru-RU"/>
        </w:rPr>
        <w:t>или с применением ставки в процентах годовых, величина которой может изменяться в зависимости от изменения переменной величины.</w:t>
      </w:r>
      <w:proofErr w:type="gramEnd"/>
      <w:r w:rsidRPr="00C13098">
        <w:rPr>
          <w:rFonts w:ascii="Times New Roman" w:eastAsia="Times New Roman" w:hAnsi="Times New Roman" w:cs="Times New Roman"/>
          <w:color w:val="000000" w:themeColor="text1"/>
          <w:sz w:val="28"/>
          <w:szCs w:val="28"/>
          <w:lang w:eastAsia="ru-RU"/>
        </w:rPr>
        <w:t xml:space="preserve"> При этом данный порядок должен позволять определить </w:t>
      </w:r>
      <w:r w:rsidRPr="00C13098">
        <w:rPr>
          <w:rFonts w:ascii="Times New Roman" w:eastAsia="Times New Roman" w:hAnsi="Times New Roman" w:cs="Times New Roman"/>
          <w:bCs/>
          <w:color w:val="000000" w:themeColor="text1"/>
          <w:sz w:val="28"/>
          <w:szCs w:val="28"/>
          <w:lang w:eastAsia="ru-RU"/>
        </w:rPr>
        <w:t>сумму указанных</w:t>
      </w:r>
      <w:r w:rsidRPr="00C13098">
        <w:rPr>
          <w:rFonts w:ascii="Times New Roman" w:eastAsia="Times New Roman" w:hAnsi="Times New Roman" w:cs="Times New Roman"/>
          <w:color w:val="000000" w:themeColor="text1"/>
          <w:sz w:val="28"/>
          <w:szCs w:val="28"/>
          <w:lang w:eastAsia="ru-RU"/>
        </w:rPr>
        <w:t xml:space="preserve"> периодических выплат </w:t>
      </w:r>
      <w:r w:rsidRPr="00C13098">
        <w:rPr>
          <w:rFonts w:ascii="Times New Roman" w:eastAsia="Times New Roman" w:hAnsi="Times New Roman" w:cs="Times New Roman"/>
          <w:bCs/>
          <w:color w:val="000000" w:themeColor="text1"/>
          <w:sz w:val="28"/>
          <w:szCs w:val="28"/>
          <w:lang w:eastAsia="ru-RU"/>
        </w:rPr>
        <w:t>(выплаты) на каждый последний день месяца</w:t>
      </w:r>
      <w:r w:rsidRPr="00C13098">
        <w:rPr>
          <w:rFonts w:ascii="Times New Roman" w:eastAsia="Times New Roman" w:hAnsi="Times New Roman" w:cs="Times New Roman"/>
          <w:color w:val="000000" w:themeColor="text1"/>
          <w:sz w:val="28"/>
          <w:szCs w:val="28"/>
          <w:lang w:eastAsia="ru-RU"/>
        </w:rPr>
        <w:t xml:space="preserve"> в течение срока действия таких </w:t>
      </w:r>
      <w:r w:rsidRPr="00C13098">
        <w:rPr>
          <w:rFonts w:ascii="Times New Roman" w:eastAsia="Times New Roman" w:hAnsi="Times New Roman" w:cs="Times New Roman"/>
          <w:bCs/>
          <w:color w:val="000000" w:themeColor="text1"/>
          <w:sz w:val="28"/>
          <w:szCs w:val="28"/>
          <w:lang w:eastAsia="ru-RU"/>
        </w:rPr>
        <w:t>долговых</w:t>
      </w:r>
      <w:r w:rsidRPr="00C13098">
        <w:rPr>
          <w:rFonts w:ascii="Times New Roman" w:eastAsia="Times New Roman" w:hAnsi="Times New Roman" w:cs="Times New Roman"/>
          <w:color w:val="000000" w:themeColor="text1"/>
          <w:sz w:val="28"/>
          <w:szCs w:val="28"/>
          <w:lang w:eastAsia="ru-RU"/>
        </w:rPr>
        <w:t xml:space="preserve"> цифровых финансовых активов, на </w:t>
      </w:r>
      <w:r w:rsidRPr="00C13098">
        <w:rPr>
          <w:rFonts w:ascii="Times New Roman" w:eastAsia="Times New Roman" w:hAnsi="Times New Roman" w:cs="Times New Roman"/>
          <w:bCs/>
          <w:color w:val="000000" w:themeColor="text1"/>
          <w:sz w:val="28"/>
          <w:szCs w:val="28"/>
          <w:lang w:eastAsia="ru-RU"/>
        </w:rPr>
        <w:t>день</w:t>
      </w:r>
      <w:r w:rsidRPr="00C13098">
        <w:rPr>
          <w:rFonts w:ascii="Times New Roman" w:eastAsia="Times New Roman" w:hAnsi="Times New Roman" w:cs="Times New Roman"/>
          <w:color w:val="000000" w:themeColor="text1"/>
          <w:sz w:val="28"/>
          <w:szCs w:val="28"/>
          <w:lang w:eastAsia="ru-RU"/>
        </w:rPr>
        <w:t xml:space="preserve"> их выплаты, а также на момент исполнения обязательств, удостоверенных </w:t>
      </w:r>
      <w:r w:rsidRPr="00C13098">
        <w:rPr>
          <w:rFonts w:ascii="Times New Roman" w:eastAsia="Times New Roman" w:hAnsi="Times New Roman" w:cs="Times New Roman"/>
          <w:bCs/>
          <w:color w:val="000000" w:themeColor="text1"/>
          <w:sz w:val="28"/>
          <w:szCs w:val="28"/>
          <w:lang w:eastAsia="ru-RU"/>
        </w:rPr>
        <w:t>такими</w:t>
      </w:r>
      <w:r w:rsidRPr="00C13098">
        <w:rPr>
          <w:rFonts w:ascii="Times New Roman" w:eastAsia="Times New Roman" w:hAnsi="Times New Roman" w:cs="Times New Roman"/>
          <w:color w:val="000000" w:themeColor="text1"/>
          <w:sz w:val="28"/>
          <w:szCs w:val="28"/>
          <w:lang w:eastAsia="ru-RU"/>
        </w:rPr>
        <w:t xml:space="preserve"> долговыми цифровыми финансовыми активами;</w:t>
      </w:r>
      <w:r w:rsidRPr="00C13098">
        <w:rPr>
          <w:rFonts w:ascii="Times New Roman" w:eastAsia="Times New Roman" w:hAnsi="Times New Roman" w:cs="Times New Roman"/>
          <w:bCs/>
          <w:color w:val="000000" w:themeColor="text1"/>
          <w:sz w:val="28"/>
          <w:szCs w:val="28"/>
          <w:lang w:eastAsia="ru-RU"/>
        </w:rPr>
        <w:t xml:space="preserve">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6) указание на то, что </w:t>
      </w:r>
      <w:r w:rsidRPr="00C13098">
        <w:rPr>
          <w:rFonts w:ascii="Times New Roman" w:eastAsia="Times New Roman" w:hAnsi="Times New Roman" w:cs="Times New Roman"/>
          <w:bCs/>
          <w:color w:val="000000" w:themeColor="text1"/>
          <w:sz w:val="28"/>
          <w:szCs w:val="28"/>
          <w:lang w:eastAsia="ru-RU"/>
        </w:rPr>
        <w:t>размещаемые</w:t>
      </w:r>
      <w:r w:rsidRPr="00C13098">
        <w:rPr>
          <w:rFonts w:ascii="Times New Roman" w:eastAsia="Times New Roman" w:hAnsi="Times New Roman" w:cs="Times New Roman"/>
          <w:color w:val="000000" w:themeColor="text1"/>
          <w:sz w:val="28"/>
          <w:szCs w:val="28"/>
          <w:lang w:eastAsia="ru-RU"/>
        </w:rPr>
        <w:t xml:space="preserve"> цифровые финансовые активы являются долговыми цифровыми финансовыми активами.</w:t>
      </w:r>
      <w:bookmarkStart w:id="40" w:name="P203"/>
      <w:bookmarkEnd w:id="40"/>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16. Решение о выпуске цифровых прав может предусматривать возможность размещения, перевода и </w:t>
      </w:r>
      <w:proofErr w:type="gramStart"/>
      <w:r w:rsidRPr="00C13098">
        <w:rPr>
          <w:rFonts w:ascii="Times New Roman" w:eastAsia="Times New Roman" w:hAnsi="Times New Roman" w:cs="Times New Roman"/>
          <w:color w:val="000000" w:themeColor="text1"/>
          <w:sz w:val="28"/>
          <w:szCs w:val="28"/>
          <w:lang w:eastAsia="ru-RU"/>
        </w:rPr>
        <w:t>обращения</w:t>
      </w:r>
      <w:proofErr w:type="gramEnd"/>
      <w:r w:rsidRPr="00C13098">
        <w:rPr>
          <w:rFonts w:ascii="Times New Roman" w:eastAsia="Times New Roman" w:hAnsi="Times New Roman" w:cs="Times New Roman"/>
          <w:color w:val="000000" w:themeColor="text1"/>
          <w:sz w:val="28"/>
          <w:szCs w:val="28"/>
          <w:lang w:eastAsia="ru-RU"/>
        </w:rPr>
        <w:t xml:space="preserve"> цифровых прав в информационной системе, организованной не в соответствии с российским правом. </w:t>
      </w:r>
      <w:proofErr w:type="gramStart"/>
      <w:r w:rsidRPr="00C13098">
        <w:rPr>
          <w:rFonts w:ascii="Times New Roman" w:eastAsia="Times New Roman" w:hAnsi="Times New Roman" w:cs="Times New Roman"/>
          <w:color w:val="000000" w:themeColor="text1"/>
          <w:sz w:val="28"/>
          <w:szCs w:val="28"/>
          <w:lang w:eastAsia="ru-RU"/>
        </w:rPr>
        <w:t xml:space="preserve">Банк России вправе определить условия, при которых такие размещение, перевод и обращение допускаются, в том числе </w:t>
      </w:r>
      <w:r w:rsidRPr="00C13098">
        <w:rPr>
          <w:rFonts w:ascii="Times New Roman" w:eastAsia="Times New Roman" w:hAnsi="Times New Roman" w:cs="Times New Roman"/>
          <w:bCs/>
          <w:color w:val="000000" w:themeColor="text1"/>
          <w:sz w:val="28"/>
          <w:szCs w:val="28"/>
          <w:lang w:eastAsia="ru-RU"/>
        </w:rPr>
        <w:t xml:space="preserve">установить </w:t>
      </w:r>
      <w:r w:rsidRPr="00C13098">
        <w:rPr>
          <w:rFonts w:ascii="Times New Roman" w:eastAsia="Times New Roman" w:hAnsi="Times New Roman" w:cs="Times New Roman"/>
          <w:bCs/>
          <w:color w:val="000000" w:themeColor="text1"/>
          <w:sz w:val="28"/>
          <w:szCs w:val="28"/>
          <w:lang w:eastAsia="ru-RU"/>
        </w:rPr>
        <w:lastRenderedPageBreak/>
        <w:t>требования к</w:t>
      </w:r>
      <w:r w:rsidRPr="00C13098">
        <w:rPr>
          <w:rFonts w:ascii="Times New Roman" w:eastAsia="Times New Roman" w:hAnsi="Times New Roman" w:cs="Times New Roman"/>
          <w:color w:val="000000" w:themeColor="text1"/>
          <w:sz w:val="28"/>
          <w:szCs w:val="28"/>
          <w:lang w:eastAsia="ru-RU"/>
        </w:rPr>
        <w:t xml:space="preserve"> информационной системе, организованной не в соответствии с российским правом, в которой </w:t>
      </w:r>
      <w:r w:rsidRPr="00C13098">
        <w:rPr>
          <w:rFonts w:ascii="Times New Roman" w:eastAsia="Times New Roman" w:hAnsi="Times New Roman" w:cs="Times New Roman"/>
          <w:bCs/>
          <w:color w:val="000000" w:themeColor="text1"/>
          <w:sz w:val="28"/>
          <w:szCs w:val="28"/>
          <w:lang w:eastAsia="ru-RU"/>
        </w:rPr>
        <w:t>могут быть размещены и могут обращаться цифровые права</w:t>
      </w:r>
      <w:r w:rsidRPr="00C13098">
        <w:rPr>
          <w:rFonts w:ascii="Times New Roman" w:eastAsia="Times New Roman" w:hAnsi="Times New Roman" w:cs="Times New Roman"/>
          <w:color w:val="000000" w:themeColor="text1"/>
          <w:sz w:val="28"/>
          <w:szCs w:val="28"/>
          <w:lang w:eastAsia="ru-RU"/>
        </w:rPr>
        <w:t xml:space="preserve"> и в которую цифровые права могут быть переведены.</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17. </w:t>
      </w:r>
      <w:r w:rsidRPr="00C13098">
        <w:rPr>
          <w:rFonts w:ascii="Times New Roman" w:eastAsia="Times New Roman" w:hAnsi="Times New Roman" w:cs="Times New Roman"/>
          <w:bCs/>
          <w:color w:val="000000" w:themeColor="text1"/>
          <w:sz w:val="28"/>
          <w:szCs w:val="28"/>
          <w:lang w:eastAsia="ru-RU"/>
        </w:rPr>
        <w:t>Банк России вправе определить цифровые права и (или) признаки цифровых прав, приобретение которых может осуществляться только резидентами, являющимися квалифицированными инвесторами (далее - цифровые права, предназначенные для квалифицированных инвесторов).</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18. Банк России вправе определить </w:t>
      </w:r>
      <w:r w:rsidRPr="00C13098">
        <w:rPr>
          <w:rFonts w:ascii="Times New Roman" w:eastAsia="Times New Roman" w:hAnsi="Times New Roman" w:cs="Times New Roman"/>
          <w:bCs/>
          <w:color w:val="000000" w:themeColor="text1"/>
          <w:sz w:val="28"/>
          <w:szCs w:val="28"/>
          <w:lang w:eastAsia="ru-RU"/>
        </w:rPr>
        <w:t>цифровые права и (или) признаки цифровых прав, являющихся цифровыми правами, доступными после тестирования</w:t>
      </w:r>
      <w:r w:rsidRPr="00C13098">
        <w:rPr>
          <w:rFonts w:ascii="Times New Roman" w:eastAsia="Times New Roman" w:hAnsi="Times New Roman" w:cs="Times New Roman"/>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19. Банк России вправе определить цифровые права </w:t>
      </w:r>
      <w:r w:rsidRPr="00C13098">
        <w:rPr>
          <w:rFonts w:ascii="Times New Roman" w:eastAsia="Times New Roman" w:hAnsi="Times New Roman" w:cs="Times New Roman"/>
          <w:color w:val="000000" w:themeColor="text1"/>
          <w:sz w:val="28"/>
          <w:szCs w:val="28"/>
          <w:lang w:eastAsia="ru-RU"/>
        </w:rPr>
        <w:t xml:space="preserve">и (или) </w:t>
      </w:r>
      <w:r w:rsidRPr="00C13098">
        <w:rPr>
          <w:rFonts w:ascii="Times New Roman" w:eastAsia="Times New Roman" w:hAnsi="Times New Roman" w:cs="Times New Roman"/>
          <w:bCs/>
          <w:color w:val="000000" w:themeColor="text1"/>
          <w:sz w:val="28"/>
          <w:szCs w:val="28"/>
          <w:lang w:eastAsia="ru-RU"/>
        </w:rPr>
        <w:t>признаки цифровых прав, приобретение которых физическими лицами - гражданами Российской Федерации и российскими юридическими лицами, не являющимися квалифицированными инвесторами, может осуществляться без ограничений (цифровые права, доступные без ограничений).</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20. </w:t>
      </w:r>
      <w:proofErr w:type="gramStart"/>
      <w:r w:rsidRPr="00C13098">
        <w:rPr>
          <w:rFonts w:ascii="Times New Roman" w:eastAsia="Times New Roman" w:hAnsi="Times New Roman" w:cs="Times New Roman"/>
          <w:bCs/>
          <w:color w:val="000000" w:themeColor="text1"/>
          <w:sz w:val="28"/>
          <w:szCs w:val="28"/>
          <w:lang w:eastAsia="ru-RU"/>
        </w:rPr>
        <w:t>Утилитарными цифровыми правами не могут являться право требовать предоставления имущества, права на которое подлежат</w:t>
      </w:r>
      <w:r w:rsidRPr="00C13098">
        <w:rPr>
          <w:rFonts w:ascii="Times New Roman" w:eastAsia="Times New Roman" w:hAnsi="Times New Roman" w:cs="Times New Roman"/>
          <w:color w:val="000000" w:themeColor="text1"/>
          <w:sz w:val="28"/>
          <w:szCs w:val="28"/>
          <w:lang w:eastAsia="ru-RU"/>
        </w:rPr>
        <w:t xml:space="preserve"> государственной </w:t>
      </w:r>
      <w:r w:rsidRPr="00C13098">
        <w:rPr>
          <w:rFonts w:ascii="Times New Roman" w:eastAsia="Times New Roman" w:hAnsi="Times New Roman" w:cs="Times New Roman"/>
          <w:bCs/>
          <w:color w:val="000000" w:themeColor="text1"/>
          <w:sz w:val="28"/>
          <w:szCs w:val="28"/>
          <w:lang w:eastAsia="ru-RU"/>
        </w:rPr>
        <w:t>регистрации, и (или) право требовать предоставления имущества, сделки с которым подлежат</w:t>
      </w:r>
      <w:r w:rsidRPr="00C13098">
        <w:rPr>
          <w:rFonts w:ascii="Times New Roman" w:eastAsia="Times New Roman" w:hAnsi="Times New Roman" w:cs="Times New Roman"/>
          <w:color w:val="000000" w:themeColor="text1"/>
          <w:sz w:val="28"/>
          <w:szCs w:val="28"/>
          <w:lang w:eastAsia="ru-RU"/>
        </w:rPr>
        <w:t xml:space="preserve"> государственной </w:t>
      </w:r>
      <w:r w:rsidRPr="00C13098">
        <w:rPr>
          <w:rFonts w:ascii="Times New Roman" w:eastAsia="Times New Roman" w:hAnsi="Times New Roman" w:cs="Times New Roman"/>
          <w:bCs/>
          <w:color w:val="000000" w:themeColor="text1"/>
          <w:sz w:val="28"/>
          <w:szCs w:val="28"/>
          <w:lang w:eastAsia="ru-RU"/>
        </w:rPr>
        <w:t xml:space="preserve">регистрации или нотариальному удостоверению, право требовать предоставления </w:t>
      </w:r>
      <w:r w:rsidRPr="00C13098">
        <w:rPr>
          <w:rFonts w:ascii="Times New Roman" w:eastAsia="Times New Roman" w:hAnsi="Times New Roman" w:cs="Times New Roman"/>
          <w:bCs/>
          <w:color w:val="000000" w:themeColor="text1"/>
          <w:sz w:val="28"/>
          <w:szCs w:val="28"/>
          <w:lang w:eastAsia="ru-RU"/>
        </w:rPr>
        <w:lastRenderedPageBreak/>
        <w:t>документарных ценных бумаг, наличных денежных средств, в том числе иностранной валюты, за исключением памятных и инвестиционных монет из драгоценных металлов, являющихся законным средством наличного платежа на</w:t>
      </w:r>
      <w:proofErr w:type="gramEnd"/>
      <w:r w:rsidRPr="00C13098">
        <w:rPr>
          <w:rFonts w:ascii="Times New Roman" w:eastAsia="Times New Roman" w:hAnsi="Times New Roman" w:cs="Times New Roman"/>
          <w:bCs/>
          <w:color w:val="000000" w:themeColor="text1"/>
          <w:sz w:val="28"/>
          <w:szCs w:val="28"/>
          <w:lang w:eastAsia="ru-RU"/>
        </w:rPr>
        <w:t xml:space="preserve"> территории</w:t>
      </w:r>
      <w:r w:rsidRPr="00C13098">
        <w:rPr>
          <w:rFonts w:ascii="Times New Roman" w:eastAsia="Times New Roman" w:hAnsi="Times New Roman" w:cs="Times New Roman"/>
          <w:color w:val="000000" w:themeColor="text1"/>
          <w:sz w:val="28"/>
          <w:szCs w:val="28"/>
          <w:lang w:eastAsia="ru-RU"/>
        </w:rPr>
        <w:t xml:space="preserve"> Российской Федерации.</w:t>
      </w:r>
    </w:p>
    <w:p w:rsidR="00816B7A" w:rsidRPr="00717156" w:rsidRDefault="00816B7A" w:rsidP="00816B7A">
      <w:pPr>
        <w:spacing w:after="0" w:line="240" w:lineRule="auto"/>
        <w:ind w:left="2268" w:hanging="1559"/>
        <w:rPr>
          <w:rFonts w:ascii="Times New Roman" w:eastAsia="Times New Roman" w:hAnsi="Times New Roman" w:cs="Times New Roman"/>
          <w:b/>
          <w:bCs/>
          <w:color w:val="000000" w:themeColor="text1"/>
          <w:sz w:val="28"/>
          <w:szCs w:val="28"/>
          <w:lang w:eastAsia="ru-RU"/>
        </w:rPr>
      </w:pPr>
      <w:bookmarkStart w:id="41" w:name="_Toc215864222"/>
      <w:bookmarkStart w:id="42" w:name="_Toc216253370"/>
      <w:bookmarkStart w:id="43" w:name="_Toc216345591"/>
      <w:bookmarkStart w:id="44" w:name="_Toc217059347"/>
      <w:r w:rsidRPr="00717156">
        <w:rPr>
          <w:rFonts w:ascii="Times New Roman" w:eastAsia="Times New Roman" w:hAnsi="Times New Roman" w:cs="Times New Roman"/>
          <w:bCs/>
          <w:color w:val="000000" w:themeColor="text1"/>
          <w:sz w:val="28"/>
          <w:szCs w:val="28"/>
          <w:lang w:eastAsia="ru-RU"/>
        </w:rPr>
        <w:t>Статья 8.</w:t>
      </w:r>
      <w:r w:rsidRPr="00717156">
        <w:rPr>
          <w:rFonts w:ascii="Times New Roman" w:eastAsia="Times New Roman" w:hAnsi="Times New Roman" w:cs="Times New Roman"/>
          <w:b/>
          <w:bCs/>
          <w:color w:val="000000" w:themeColor="text1"/>
          <w:sz w:val="28"/>
          <w:szCs w:val="28"/>
          <w:lang w:eastAsia="ru-RU"/>
        </w:rPr>
        <w:tab/>
      </w:r>
      <w:bookmarkEnd w:id="41"/>
      <w:bookmarkEnd w:id="42"/>
      <w:bookmarkEnd w:id="43"/>
      <w:bookmarkEnd w:id="44"/>
      <w:r w:rsidRPr="00717156">
        <w:rPr>
          <w:rFonts w:ascii="Times New Roman" w:eastAsia="Times New Roman" w:hAnsi="Times New Roman" w:cs="Times New Roman"/>
          <w:b/>
          <w:bCs/>
          <w:color w:val="000000" w:themeColor="text1"/>
          <w:sz w:val="28"/>
          <w:szCs w:val="28"/>
          <w:lang w:eastAsia="ru-RU"/>
        </w:rPr>
        <w:t xml:space="preserve">Особенности выпуска и </w:t>
      </w:r>
      <w:proofErr w:type="gramStart"/>
      <w:r w:rsidRPr="00717156">
        <w:rPr>
          <w:rFonts w:ascii="Times New Roman" w:eastAsia="Times New Roman" w:hAnsi="Times New Roman" w:cs="Times New Roman"/>
          <w:b/>
          <w:bCs/>
          <w:color w:val="000000" w:themeColor="text1"/>
          <w:sz w:val="28"/>
          <w:szCs w:val="28"/>
          <w:lang w:eastAsia="ru-RU"/>
        </w:rPr>
        <w:t>размещения</w:t>
      </w:r>
      <w:proofErr w:type="gramEnd"/>
      <w:r w:rsidRPr="00717156">
        <w:rPr>
          <w:rFonts w:ascii="Times New Roman" w:eastAsia="Times New Roman" w:hAnsi="Times New Roman" w:cs="Times New Roman"/>
          <w:b/>
          <w:bCs/>
          <w:color w:val="000000" w:themeColor="text1"/>
          <w:sz w:val="28"/>
          <w:szCs w:val="28"/>
          <w:lang w:eastAsia="ru-RU"/>
        </w:rPr>
        <w:t xml:space="preserve"> цифровых прав, удостоверяющих права из эмиссионных ценных бумаг, право требовать предоставления эмиссионных ценных бумаг</w:t>
      </w:r>
    </w:p>
    <w:p w:rsidR="00816B7A" w:rsidRPr="00717156" w:rsidRDefault="00816B7A" w:rsidP="00816B7A">
      <w:pPr>
        <w:spacing w:after="0" w:line="240" w:lineRule="auto"/>
        <w:ind w:left="2268" w:hanging="1559"/>
        <w:rPr>
          <w:rFonts w:ascii="Times New Roman" w:eastAsia="Times New Roman" w:hAnsi="Times New Roman" w:cs="Times New Roman"/>
          <w:b/>
          <w:bCs/>
          <w:color w:val="000000" w:themeColor="text1"/>
          <w:sz w:val="28"/>
          <w:szCs w:val="28"/>
          <w:lang w:eastAsia="ru-RU"/>
        </w:rPr>
      </w:pP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1. Цифровые </w:t>
      </w:r>
      <w:r w:rsidRPr="00C13098">
        <w:rPr>
          <w:rFonts w:ascii="Times New Roman" w:eastAsia="Times New Roman" w:hAnsi="Times New Roman" w:cs="Times New Roman"/>
          <w:bCs/>
          <w:color w:val="000000" w:themeColor="text1"/>
          <w:sz w:val="28"/>
          <w:szCs w:val="28"/>
          <w:lang w:eastAsia="ru-RU"/>
        </w:rPr>
        <w:t>права</w:t>
      </w:r>
      <w:r w:rsidRPr="00C13098">
        <w:rPr>
          <w:rFonts w:ascii="Times New Roman" w:eastAsia="Times New Roman" w:hAnsi="Times New Roman" w:cs="Times New Roman"/>
          <w:color w:val="000000" w:themeColor="text1"/>
          <w:sz w:val="28"/>
          <w:szCs w:val="28"/>
          <w:lang w:eastAsia="ru-RU"/>
        </w:rPr>
        <w:t xml:space="preserve">, удостоверяющие </w:t>
      </w:r>
      <w:r w:rsidRPr="00C13098">
        <w:rPr>
          <w:rFonts w:ascii="Times New Roman" w:eastAsia="Times New Roman" w:hAnsi="Times New Roman" w:cs="Times New Roman"/>
          <w:bCs/>
          <w:color w:val="000000" w:themeColor="text1"/>
          <w:sz w:val="28"/>
          <w:szCs w:val="28"/>
          <w:lang w:eastAsia="ru-RU"/>
        </w:rPr>
        <w:t>права из эмиссионных ценных бумаг</w:t>
      </w:r>
      <w:r w:rsidRPr="00C13098">
        <w:rPr>
          <w:rFonts w:ascii="Times New Roman" w:eastAsia="Times New Roman" w:hAnsi="Times New Roman" w:cs="Times New Roman"/>
          <w:color w:val="000000" w:themeColor="text1"/>
          <w:sz w:val="28"/>
          <w:szCs w:val="28"/>
          <w:lang w:eastAsia="ru-RU"/>
        </w:rPr>
        <w:t xml:space="preserve">, предоставляют их обладателю право требовать от лица, обязанного по таким цифровым </w:t>
      </w:r>
      <w:r w:rsidRPr="00C13098">
        <w:rPr>
          <w:rFonts w:ascii="Times New Roman" w:eastAsia="Times New Roman" w:hAnsi="Times New Roman" w:cs="Times New Roman"/>
          <w:bCs/>
          <w:color w:val="000000" w:themeColor="text1"/>
          <w:sz w:val="28"/>
          <w:szCs w:val="28"/>
          <w:lang w:eastAsia="ru-RU"/>
        </w:rPr>
        <w:t>правам</w:t>
      </w:r>
      <w:r w:rsidRPr="00C13098">
        <w:rPr>
          <w:rFonts w:ascii="Times New Roman" w:eastAsia="Times New Roman" w:hAnsi="Times New Roman" w:cs="Times New Roman"/>
          <w:color w:val="000000" w:themeColor="text1"/>
          <w:sz w:val="28"/>
          <w:szCs w:val="28"/>
          <w:lang w:eastAsia="ru-RU"/>
        </w:rPr>
        <w:t>, реализации прав по эмиссионным ценным бумагам, предусмотренных решением о выпуске эмиссионных ценных бумаг, через оператора.</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2. Цифровые </w:t>
      </w:r>
      <w:r w:rsidRPr="00C13098">
        <w:rPr>
          <w:rFonts w:ascii="Times New Roman" w:eastAsia="Times New Roman" w:hAnsi="Times New Roman" w:cs="Times New Roman"/>
          <w:bCs/>
          <w:color w:val="000000" w:themeColor="text1"/>
          <w:sz w:val="28"/>
          <w:szCs w:val="28"/>
          <w:lang w:eastAsia="ru-RU"/>
        </w:rPr>
        <w:t>права</w:t>
      </w:r>
      <w:r w:rsidRPr="00C13098">
        <w:rPr>
          <w:rFonts w:ascii="Times New Roman" w:eastAsia="Times New Roman" w:hAnsi="Times New Roman" w:cs="Times New Roman"/>
          <w:color w:val="000000" w:themeColor="text1"/>
          <w:sz w:val="28"/>
          <w:szCs w:val="28"/>
          <w:lang w:eastAsia="ru-RU"/>
        </w:rPr>
        <w:t xml:space="preserve">, удостоверяющие право требовать </w:t>
      </w:r>
      <w:r w:rsidRPr="00C13098">
        <w:rPr>
          <w:rFonts w:ascii="Times New Roman" w:eastAsia="Times New Roman" w:hAnsi="Times New Roman" w:cs="Times New Roman"/>
          <w:bCs/>
          <w:color w:val="000000" w:themeColor="text1"/>
          <w:sz w:val="28"/>
          <w:szCs w:val="28"/>
          <w:lang w:eastAsia="ru-RU"/>
        </w:rPr>
        <w:t>эмиссионные ценные бумаги</w:t>
      </w:r>
      <w:r w:rsidRPr="00C13098">
        <w:rPr>
          <w:rFonts w:ascii="Times New Roman" w:eastAsia="Times New Roman" w:hAnsi="Times New Roman" w:cs="Times New Roman"/>
          <w:color w:val="000000" w:themeColor="text1"/>
          <w:sz w:val="28"/>
          <w:szCs w:val="28"/>
          <w:lang w:eastAsia="ru-RU"/>
        </w:rPr>
        <w:t xml:space="preserve">, предоставляют их обладателю право требовать от эмитента </w:t>
      </w:r>
      <w:r w:rsidRPr="00C13098">
        <w:rPr>
          <w:rFonts w:ascii="Times New Roman" w:eastAsia="Times New Roman" w:hAnsi="Times New Roman" w:cs="Times New Roman"/>
          <w:bCs/>
          <w:color w:val="000000" w:themeColor="text1"/>
          <w:sz w:val="28"/>
          <w:szCs w:val="28"/>
          <w:lang w:eastAsia="ru-RU"/>
        </w:rPr>
        <w:t>цифровых прав предоставления</w:t>
      </w:r>
      <w:r w:rsidRPr="00C13098">
        <w:rPr>
          <w:rFonts w:ascii="Times New Roman" w:eastAsia="Times New Roman" w:hAnsi="Times New Roman" w:cs="Times New Roman"/>
          <w:color w:val="000000" w:themeColor="text1"/>
          <w:sz w:val="28"/>
          <w:szCs w:val="28"/>
          <w:lang w:eastAsia="ru-RU"/>
        </w:rPr>
        <w:t xml:space="preserve"> ему</w:t>
      </w:r>
      <w:r w:rsidRPr="00C13098">
        <w:rPr>
          <w:rFonts w:ascii="Times New Roman" w:eastAsia="Times New Roman" w:hAnsi="Times New Roman" w:cs="Times New Roman"/>
          <w:bCs/>
          <w:color w:val="000000" w:themeColor="text1"/>
          <w:sz w:val="28"/>
          <w:szCs w:val="28"/>
          <w:lang w:eastAsia="ru-RU"/>
        </w:rPr>
        <w:t xml:space="preserve"> эмиссионных</w:t>
      </w:r>
      <w:r w:rsidRPr="00C13098">
        <w:rPr>
          <w:rFonts w:ascii="Times New Roman" w:eastAsia="Times New Roman" w:hAnsi="Times New Roman" w:cs="Times New Roman"/>
          <w:color w:val="000000" w:themeColor="text1"/>
          <w:sz w:val="28"/>
          <w:szCs w:val="28"/>
          <w:lang w:eastAsia="ru-RU"/>
        </w:rPr>
        <w:t xml:space="preserve"> ценных бумаг, предусмотренных решением о выпуске цифровых прав, в течение срока или при наступлении события, </w:t>
      </w:r>
      <w:r w:rsidRPr="00C13098">
        <w:rPr>
          <w:rFonts w:ascii="Times New Roman" w:eastAsia="Times New Roman" w:hAnsi="Times New Roman" w:cs="Times New Roman"/>
          <w:bCs/>
          <w:color w:val="000000" w:themeColor="text1"/>
          <w:sz w:val="28"/>
          <w:szCs w:val="28"/>
          <w:lang w:eastAsia="ru-RU"/>
        </w:rPr>
        <w:t>предусмотренных</w:t>
      </w:r>
      <w:r w:rsidRPr="00C13098">
        <w:rPr>
          <w:rFonts w:ascii="Times New Roman" w:eastAsia="Times New Roman" w:hAnsi="Times New Roman" w:cs="Times New Roman"/>
          <w:color w:val="000000" w:themeColor="text1"/>
          <w:sz w:val="28"/>
          <w:szCs w:val="28"/>
          <w:lang w:eastAsia="ru-RU"/>
        </w:rPr>
        <w:t xml:space="preserve"> таким решением.</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3. </w:t>
      </w:r>
      <w:proofErr w:type="gramStart"/>
      <w:r w:rsidRPr="00C13098">
        <w:rPr>
          <w:rFonts w:ascii="Times New Roman" w:eastAsia="Times New Roman" w:hAnsi="Times New Roman" w:cs="Times New Roman"/>
          <w:color w:val="000000" w:themeColor="text1"/>
          <w:sz w:val="28"/>
          <w:szCs w:val="28"/>
          <w:lang w:eastAsia="ru-RU"/>
        </w:rPr>
        <w:t xml:space="preserve">Акциями и эмиссионными ценными бумагами, конвертируемыми в акции, </w:t>
      </w:r>
      <w:r w:rsidRPr="00C13098">
        <w:rPr>
          <w:rFonts w:ascii="Times New Roman" w:eastAsia="Times New Roman" w:hAnsi="Times New Roman" w:cs="Times New Roman"/>
          <w:bCs/>
          <w:color w:val="000000" w:themeColor="text1"/>
          <w:sz w:val="28"/>
          <w:szCs w:val="28"/>
          <w:lang w:eastAsia="ru-RU"/>
        </w:rPr>
        <w:t>права из которых удостоверены</w:t>
      </w:r>
      <w:r w:rsidRPr="00C13098">
        <w:rPr>
          <w:rFonts w:ascii="Times New Roman" w:eastAsia="Times New Roman" w:hAnsi="Times New Roman" w:cs="Times New Roman"/>
          <w:color w:val="000000" w:themeColor="text1"/>
          <w:sz w:val="28"/>
          <w:szCs w:val="28"/>
          <w:lang w:eastAsia="ru-RU"/>
        </w:rPr>
        <w:t xml:space="preserve"> цифровыми </w:t>
      </w:r>
      <w:r w:rsidRPr="00C13098">
        <w:rPr>
          <w:rFonts w:ascii="Times New Roman" w:eastAsia="Times New Roman" w:hAnsi="Times New Roman" w:cs="Times New Roman"/>
          <w:bCs/>
          <w:color w:val="000000" w:themeColor="text1"/>
          <w:sz w:val="28"/>
          <w:szCs w:val="28"/>
          <w:lang w:eastAsia="ru-RU"/>
        </w:rPr>
        <w:t>правами</w:t>
      </w:r>
      <w:r w:rsidRPr="00C13098">
        <w:rPr>
          <w:rFonts w:ascii="Times New Roman" w:eastAsia="Times New Roman" w:hAnsi="Times New Roman" w:cs="Times New Roman"/>
          <w:color w:val="000000" w:themeColor="text1"/>
          <w:sz w:val="28"/>
          <w:szCs w:val="28"/>
          <w:lang w:eastAsia="ru-RU"/>
        </w:rPr>
        <w:t xml:space="preserve"> или право требовать </w:t>
      </w:r>
      <w:r w:rsidRPr="00C13098">
        <w:rPr>
          <w:rFonts w:ascii="Times New Roman" w:eastAsia="Times New Roman" w:hAnsi="Times New Roman" w:cs="Times New Roman"/>
          <w:bCs/>
          <w:color w:val="000000" w:themeColor="text1"/>
          <w:sz w:val="28"/>
          <w:szCs w:val="28"/>
          <w:lang w:eastAsia="ru-RU"/>
        </w:rPr>
        <w:t>предоставления</w:t>
      </w:r>
      <w:r w:rsidRPr="00C13098">
        <w:rPr>
          <w:rFonts w:ascii="Times New Roman" w:eastAsia="Times New Roman" w:hAnsi="Times New Roman" w:cs="Times New Roman"/>
          <w:color w:val="000000" w:themeColor="text1"/>
          <w:sz w:val="28"/>
          <w:szCs w:val="28"/>
          <w:lang w:eastAsia="ru-RU"/>
        </w:rPr>
        <w:t xml:space="preserve"> которых </w:t>
      </w:r>
      <w:r w:rsidRPr="00C13098">
        <w:rPr>
          <w:rFonts w:ascii="Times New Roman" w:eastAsia="Times New Roman" w:hAnsi="Times New Roman" w:cs="Times New Roman"/>
          <w:bCs/>
          <w:color w:val="000000" w:themeColor="text1"/>
          <w:sz w:val="28"/>
          <w:szCs w:val="28"/>
          <w:lang w:eastAsia="ru-RU"/>
        </w:rPr>
        <w:t>удостоверено</w:t>
      </w:r>
      <w:r w:rsidRPr="00C13098">
        <w:rPr>
          <w:rFonts w:ascii="Times New Roman" w:eastAsia="Times New Roman" w:hAnsi="Times New Roman" w:cs="Times New Roman"/>
          <w:color w:val="000000" w:themeColor="text1"/>
          <w:sz w:val="28"/>
          <w:szCs w:val="28"/>
          <w:lang w:eastAsia="ru-RU"/>
        </w:rPr>
        <w:t xml:space="preserve"> цифровыми </w:t>
      </w:r>
      <w:r w:rsidRPr="00C13098">
        <w:rPr>
          <w:rFonts w:ascii="Times New Roman" w:eastAsia="Times New Roman" w:hAnsi="Times New Roman" w:cs="Times New Roman"/>
          <w:bCs/>
          <w:color w:val="000000" w:themeColor="text1"/>
          <w:sz w:val="28"/>
          <w:szCs w:val="28"/>
          <w:lang w:eastAsia="ru-RU"/>
        </w:rPr>
        <w:t>правами</w:t>
      </w:r>
      <w:r w:rsidRPr="00C13098">
        <w:rPr>
          <w:rFonts w:ascii="Times New Roman" w:eastAsia="Times New Roman" w:hAnsi="Times New Roman" w:cs="Times New Roman"/>
          <w:color w:val="000000" w:themeColor="text1"/>
          <w:sz w:val="28"/>
          <w:szCs w:val="28"/>
          <w:lang w:eastAsia="ru-RU"/>
        </w:rPr>
        <w:t xml:space="preserve">, могут быть только акции непубличного акционерного общества и эмиссионные ценные бумаги непубличного акционерного общества, </w:t>
      </w:r>
      <w:r w:rsidRPr="00C13098">
        <w:rPr>
          <w:rFonts w:ascii="Times New Roman" w:eastAsia="Times New Roman" w:hAnsi="Times New Roman" w:cs="Times New Roman"/>
          <w:color w:val="000000" w:themeColor="text1"/>
          <w:sz w:val="28"/>
          <w:szCs w:val="28"/>
          <w:lang w:eastAsia="ru-RU"/>
        </w:rPr>
        <w:lastRenderedPageBreak/>
        <w:t>конвертируемые в его акции.</w:t>
      </w:r>
      <w:proofErr w:type="gramEnd"/>
      <w:r w:rsidRPr="00C13098">
        <w:rPr>
          <w:rFonts w:ascii="Times New Roman" w:eastAsia="Times New Roman" w:hAnsi="Times New Roman" w:cs="Times New Roman"/>
          <w:color w:val="000000" w:themeColor="text1"/>
          <w:sz w:val="28"/>
          <w:szCs w:val="28"/>
          <w:lang w:eastAsia="ru-RU"/>
        </w:rPr>
        <w:t xml:space="preserve"> Процедура эмиссии ценных бумаг, </w:t>
      </w:r>
      <w:r w:rsidRPr="00C13098">
        <w:rPr>
          <w:rFonts w:ascii="Times New Roman" w:eastAsia="Times New Roman" w:hAnsi="Times New Roman" w:cs="Times New Roman"/>
          <w:bCs/>
          <w:color w:val="000000" w:themeColor="text1"/>
          <w:sz w:val="28"/>
          <w:szCs w:val="28"/>
          <w:lang w:eastAsia="ru-RU"/>
        </w:rPr>
        <w:t xml:space="preserve">права </w:t>
      </w:r>
      <w:r w:rsidRPr="00C13098">
        <w:rPr>
          <w:rFonts w:ascii="Times New Roman" w:eastAsia="Times New Roman" w:hAnsi="Times New Roman" w:cs="Times New Roman"/>
          <w:bCs/>
          <w:color w:val="000000" w:themeColor="text1"/>
          <w:sz w:val="28"/>
          <w:szCs w:val="28"/>
          <w:lang w:eastAsia="ru-RU"/>
        </w:rPr>
        <w:br/>
        <w:t xml:space="preserve">из которых </w:t>
      </w:r>
      <w:r w:rsidRPr="00C13098">
        <w:rPr>
          <w:rFonts w:ascii="Times New Roman" w:eastAsia="Times New Roman" w:hAnsi="Times New Roman" w:cs="Times New Roman"/>
          <w:color w:val="000000" w:themeColor="text1"/>
          <w:sz w:val="28"/>
          <w:szCs w:val="28"/>
          <w:lang w:eastAsia="ru-RU"/>
        </w:rPr>
        <w:t xml:space="preserve">или право требовать предоставления которых удостоверяют цифровые </w:t>
      </w:r>
      <w:r w:rsidRPr="00C13098">
        <w:rPr>
          <w:rFonts w:ascii="Times New Roman" w:eastAsia="Times New Roman" w:hAnsi="Times New Roman" w:cs="Times New Roman"/>
          <w:bCs/>
          <w:color w:val="000000" w:themeColor="text1"/>
          <w:sz w:val="28"/>
          <w:szCs w:val="28"/>
          <w:lang w:eastAsia="ru-RU"/>
        </w:rPr>
        <w:t>права</w:t>
      </w:r>
      <w:r w:rsidRPr="00C13098">
        <w:rPr>
          <w:rFonts w:ascii="Times New Roman" w:eastAsia="Times New Roman" w:hAnsi="Times New Roman" w:cs="Times New Roman"/>
          <w:color w:val="000000" w:themeColor="text1"/>
          <w:sz w:val="28"/>
          <w:szCs w:val="28"/>
          <w:lang w:eastAsia="ru-RU"/>
        </w:rPr>
        <w:t xml:space="preserve">, осуществляется в соответствии с Федеральным законом от 22 апреля 1996 года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39-ФЗ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О рынке ценных бумаг</w:t>
      </w:r>
      <w:r w:rsidRPr="00C13098">
        <w:rPr>
          <w:rFonts w:ascii="Times New Roman" w:eastAsia="Times New Roman" w:hAnsi="Times New Roman" w:cs="Times New Roman"/>
          <w:bCs/>
          <w:color w:val="000000" w:themeColor="text1"/>
          <w:sz w:val="28"/>
          <w:szCs w:val="28"/>
          <w:lang w:eastAsia="ru-RU"/>
        </w:rPr>
        <w:t>».</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4. Если цифровые </w:t>
      </w:r>
      <w:r w:rsidRPr="00C13098">
        <w:rPr>
          <w:rFonts w:ascii="Times New Roman" w:eastAsia="Times New Roman" w:hAnsi="Times New Roman" w:cs="Times New Roman"/>
          <w:bCs/>
          <w:color w:val="000000" w:themeColor="text1"/>
          <w:sz w:val="28"/>
          <w:szCs w:val="28"/>
          <w:lang w:eastAsia="ru-RU"/>
        </w:rPr>
        <w:t xml:space="preserve">права </w:t>
      </w:r>
      <w:r w:rsidRPr="00C13098">
        <w:rPr>
          <w:rFonts w:ascii="Times New Roman" w:eastAsia="Times New Roman" w:hAnsi="Times New Roman" w:cs="Times New Roman"/>
          <w:color w:val="000000" w:themeColor="text1"/>
          <w:sz w:val="28"/>
          <w:szCs w:val="28"/>
          <w:lang w:eastAsia="ru-RU"/>
        </w:rPr>
        <w:t xml:space="preserve">удостоверяют права </w:t>
      </w:r>
      <w:r w:rsidRPr="00C13098">
        <w:rPr>
          <w:rFonts w:ascii="Times New Roman" w:eastAsia="Times New Roman" w:hAnsi="Times New Roman" w:cs="Times New Roman"/>
          <w:bCs/>
          <w:color w:val="000000" w:themeColor="text1"/>
          <w:sz w:val="28"/>
          <w:szCs w:val="28"/>
          <w:lang w:eastAsia="ru-RU"/>
        </w:rPr>
        <w:t xml:space="preserve">из эмиссионных ценных бумаг, </w:t>
      </w:r>
      <w:r w:rsidRPr="00C13098">
        <w:rPr>
          <w:rFonts w:ascii="Times New Roman" w:eastAsia="Times New Roman" w:hAnsi="Times New Roman" w:cs="Times New Roman"/>
          <w:color w:val="000000" w:themeColor="text1"/>
          <w:sz w:val="28"/>
          <w:szCs w:val="28"/>
          <w:lang w:eastAsia="ru-RU"/>
        </w:rPr>
        <w:t xml:space="preserve">эмиссионные ценные бумаги должны учитываться на лицевом счете (счете депо) цифровых </w:t>
      </w:r>
      <w:r w:rsidRPr="00C13098">
        <w:rPr>
          <w:rFonts w:ascii="Times New Roman" w:eastAsia="Times New Roman" w:hAnsi="Times New Roman" w:cs="Times New Roman"/>
          <w:bCs/>
          <w:color w:val="000000" w:themeColor="text1"/>
          <w:sz w:val="28"/>
          <w:szCs w:val="28"/>
          <w:lang w:eastAsia="ru-RU"/>
        </w:rPr>
        <w:t>прав</w:t>
      </w:r>
      <w:r w:rsidRPr="00C13098">
        <w:rPr>
          <w:rFonts w:ascii="Times New Roman" w:eastAsia="Times New Roman" w:hAnsi="Times New Roman" w:cs="Times New Roman"/>
          <w:color w:val="000000" w:themeColor="text1"/>
          <w:sz w:val="28"/>
          <w:szCs w:val="28"/>
          <w:lang w:eastAsia="ru-RU"/>
        </w:rPr>
        <w:t xml:space="preserve">, открытом эмитенту цифровых </w:t>
      </w:r>
      <w:r w:rsidRPr="00C13098">
        <w:rPr>
          <w:rFonts w:ascii="Times New Roman" w:eastAsia="Times New Roman" w:hAnsi="Times New Roman" w:cs="Times New Roman"/>
          <w:bCs/>
          <w:color w:val="000000" w:themeColor="text1"/>
          <w:sz w:val="28"/>
          <w:szCs w:val="28"/>
          <w:lang w:eastAsia="ru-RU"/>
        </w:rPr>
        <w:t>прав,</w:t>
      </w:r>
      <w:r w:rsidRPr="00C13098">
        <w:rPr>
          <w:rFonts w:ascii="Times New Roman" w:eastAsia="Times New Roman" w:hAnsi="Times New Roman" w:cs="Times New Roman"/>
          <w:color w:val="000000" w:themeColor="text1"/>
          <w:sz w:val="28"/>
          <w:szCs w:val="28"/>
          <w:lang w:eastAsia="ru-RU"/>
        </w:rPr>
        <w:t xml:space="preserve"> осуществляющему права по указанным эмиссионным ценным бумагам. Эмитент цифровых </w:t>
      </w:r>
      <w:r w:rsidRPr="00C13098">
        <w:rPr>
          <w:rFonts w:ascii="Times New Roman" w:eastAsia="Times New Roman" w:hAnsi="Times New Roman" w:cs="Times New Roman"/>
          <w:bCs/>
          <w:color w:val="000000" w:themeColor="text1"/>
          <w:sz w:val="28"/>
          <w:szCs w:val="28"/>
          <w:lang w:eastAsia="ru-RU"/>
        </w:rPr>
        <w:t>прав</w:t>
      </w:r>
      <w:r w:rsidRPr="00C13098">
        <w:rPr>
          <w:rFonts w:ascii="Times New Roman" w:eastAsia="Times New Roman" w:hAnsi="Times New Roman" w:cs="Times New Roman"/>
          <w:color w:val="000000" w:themeColor="text1"/>
          <w:sz w:val="28"/>
          <w:szCs w:val="28"/>
          <w:lang w:eastAsia="ru-RU"/>
        </w:rPr>
        <w:t xml:space="preserve"> не вправе зачислять иные ценные бумаги на лицевой счет (счет депо) цифровых </w:t>
      </w:r>
      <w:r w:rsidRPr="00C13098">
        <w:rPr>
          <w:rFonts w:ascii="Times New Roman" w:eastAsia="Times New Roman" w:hAnsi="Times New Roman" w:cs="Times New Roman"/>
          <w:bCs/>
          <w:color w:val="000000" w:themeColor="text1"/>
          <w:sz w:val="28"/>
          <w:szCs w:val="28"/>
          <w:lang w:eastAsia="ru-RU"/>
        </w:rPr>
        <w:t>прав.</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5. Лицевой счет (счет</w:t>
      </w:r>
      <w:r w:rsidRPr="00C13098">
        <w:rPr>
          <w:rFonts w:ascii="Times New Roman" w:eastAsia="Times New Roman" w:hAnsi="Times New Roman" w:cs="Times New Roman"/>
          <w:color w:val="000000" w:themeColor="text1"/>
          <w:sz w:val="28"/>
          <w:szCs w:val="28"/>
          <w:lang w:eastAsia="ru-RU"/>
        </w:rPr>
        <w:t xml:space="preserve"> депо) цифровых </w:t>
      </w:r>
      <w:r w:rsidRPr="00C13098">
        <w:rPr>
          <w:rFonts w:ascii="Times New Roman" w:eastAsia="Times New Roman" w:hAnsi="Times New Roman" w:cs="Times New Roman"/>
          <w:bCs/>
          <w:color w:val="000000" w:themeColor="text1"/>
          <w:sz w:val="28"/>
          <w:szCs w:val="28"/>
          <w:lang w:eastAsia="ru-RU"/>
        </w:rPr>
        <w:t xml:space="preserve">прав открывается с указанием оператора </w:t>
      </w:r>
      <w:r w:rsidRPr="00C13098">
        <w:rPr>
          <w:rFonts w:ascii="Times New Roman" w:eastAsia="Times New Roman" w:hAnsi="Times New Roman" w:cs="Times New Roman"/>
          <w:color w:val="000000" w:themeColor="text1"/>
          <w:sz w:val="28"/>
          <w:szCs w:val="28"/>
          <w:lang w:eastAsia="ru-RU"/>
        </w:rPr>
        <w:t xml:space="preserve">и </w:t>
      </w:r>
      <w:r w:rsidRPr="00C13098">
        <w:rPr>
          <w:rFonts w:ascii="Times New Roman" w:eastAsia="Times New Roman" w:hAnsi="Times New Roman" w:cs="Times New Roman"/>
          <w:bCs/>
          <w:color w:val="000000" w:themeColor="text1"/>
          <w:sz w:val="28"/>
          <w:szCs w:val="28"/>
          <w:lang w:eastAsia="ru-RU"/>
        </w:rPr>
        <w:t>сведений, позволяющих</w:t>
      </w:r>
      <w:r w:rsidRPr="00C13098">
        <w:rPr>
          <w:rFonts w:ascii="Times New Roman" w:eastAsia="Times New Roman" w:hAnsi="Times New Roman" w:cs="Times New Roman"/>
          <w:color w:val="000000" w:themeColor="text1"/>
          <w:sz w:val="28"/>
          <w:szCs w:val="28"/>
          <w:lang w:eastAsia="ru-RU"/>
        </w:rPr>
        <w:t xml:space="preserve"> идентифицировать цифровые </w:t>
      </w:r>
      <w:r w:rsidRPr="00C13098">
        <w:rPr>
          <w:rFonts w:ascii="Times New Roman" w:eastAsia="Times New Roman" w:hAnsi="Times New Roman" w:cs="Times New Roman"/>
          <w:bCs/>
          <w:color w:val="000000" w:themeColor="text1"/>
          <w:sz w:val="28"/>
          <w:szCs w:val="28"/>
          <w:lang w:eastAsia="ru-RU"/>
        </w:rPr>
        <w:t>права.</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6.</w:t>
      </w:r>
      <w:r w:rsidRPr="00C13098">
        <w:rPr>
          <w:rFonts w:ascii="Times New Roman" w:eastAsia="Times New Roman" w:hAnsi="Times New Roman" w:cs="Times New Roman"/>
          <w:color w:val="000000" w:themeColor="text1"/>
          <w:sz w:val="28"/>
          <w:szCs w:val="28"/>
          <w:lang w:eastAsia="ru-RU"/>
        </w:rPr>
        <w:t xml:space="preserve"> На лицевом счете (счете депо) цифровых </w:t>
      </w:r>
      <w:r w:rsidRPr="00C13098">
        <w:rPr>
          <w:rFonts w:ascii="Times New Roman" w:eastAsia="Times New Roman" w:hAnsi="Times New Roman" w:cs="Times New Roman"/>
          <w:bCs/>
          <w:color w:val="000000" w:themeColor="text1"/>
          <w:sz w:val="28"/>
          <w:szCs w:val="28"/>
          <w:lang w:eastAsia="ru-RU"/>
        </w:rPr>
        <w:t>прав</w:t>
      </w:r>
      <w:r w:rsidRPr="00C13098">
        <w:rPr>
          <w:rFonts w:ascii="Times New Roman" w:eastAsia="Times New Roman" w:hAnsi="Times New Roman" w:cs="Times New Roman"/>
          <w:color w:val="000000" w:themeColor="text1"/>
          <w:sz w:val="28"/>
          <w:szCs w:val="28"/>
          <w:lang w:eastAsia="ru-RU"/>
        </w:rPr>
        <w:t xml:space="preserve"> учитываются эмиссионные ценные бумаги под каждый </w:t>
      </w:r>
      <w:r w:rsidRPr="00C13098">
        <w:rPr>
          <w:rFonts w:ascii="Times New Roman" w:eastAsia="Times New Roman" w:hAnsi="Times New Roman" w:cs="Times New Roman"/>
          <w:bCs/>
          <w:color w:val="000000" w:themeColor="text1"/>
          <w:sz w:val="28"/>
          <w:szCs w:val="28"/>
          <w:lang w:eastAsia="ru-RU"/>
        </w:rPr>
        <w:t xml:space="preserve">отдельный </w:t>
      </w:r>
      <w:r w:rsidRPr="00C13098">
        <w:rPr>
          <w:rFonts w:ascii="Times New Roman" w:eastAsia="Times New Roman" w:hAnsi="Times New Roman" w:cs="Times New Roman"/>
          <w:color w:val="000000" w:themeColor="text1"/>
          <w:sz w:val="28"/>
          <w:szCs w:val="28"/>
          <w:lang w:eastAsia="ru-RU"/>
        </w:rPr>
        <w:t xml:space="preserve">выпуск цифровых </w:t>
      </w:r>
      <w:r w:rsidRPr="00C13098">
        <w:rPr>
          <w:rFonts w:ascii="Times New Roman" w:eastAsia="Times New Roman" w:hAnsi="Times New Roman" w:cs="Times New Roman"/>
          <w:bCs/>
          <w:color w:val="000000" w:themeColor="text1"/>
          <w:sz w:val="28"/>
          <w:szCs w:val="28"/>
          <w:lang w:eastAsia="ru-RU"/>
        </w:rPr>
        <w:t>прав.</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7. </w:t>
      </w:r>
      <w:r w:rsidRPr="00C13098">
        <w:rPr>
          <w:rFonts w:ascii="Times New Roman" w:eastAsia="Times New Roman" w:hAnsi="Times New Roman" w:cs="Times New Roman"/>
          <w:color w:val="000000" w:themeColor="text1"/>
          <w:sz w:val="28"/>
          <w:szCs w:val="28"/>
          <w:lang w:eastAsia="ru-RU"/>
        </w:rPr>
        <w:t xml:space="preserve">Эмитент цифровых </w:t>
      </w:r>
      <w:r w:rsidRPr="00C13098">
        <w:rPr>
          <w:rFonts w:ascii="Times New Roman" w:eastAsia="Times New Roman" w:hAnsi="Times New Roman" w:cs="Times New Roman"/>
          <w:bCs/>
          <w:color w:val="000000" w:themeColor="text1"/>
          <w:sz w:val="28"/>
          <w:szCs w:val="28"/>
          <w:lang w:eastAsia="ru-RU"/>
        </w:rPr>
        <w:t>прав</w:t>
      </w:r>
      <w:r w:rsidRPr="00C13098">
        <w:rPr>
          <w:rFonts w:ascii="Times New Roman" w:eastAsia="Times New Roman" w:hAnsi="Times New Roman" w:cs="Times New Roman"/>
          <w:color w:val="000000" w:themeColor="text1"/>
          <w:sz w:val="28"/>
          <w:szCs w:val="28"/>
          <w:lang w:eastAsia="ru-RU"/>
        </w:rPr>
        <w:t xml:space="preserve">, удостоверяющих права </w:t>
      </w:r>
      <w:r w:rsidRPr="00C13098">
        <w:rPr>
          <w:rFonts w:ascii="Times New Roman" w:eastAsia="Times New Roman" w:hAnsi="Times New Roman" w:cs="Times New Roman"/>
          <w:bCs/>
          <w:color w:val="000000" w:themeColor="text1"/>
          <w:sz w:val="28"/>
          <w:szCs w:val="28"/>
          <w:lang w:eastAsia="ru-RU"/>
        </w:rPr>
        <w:t>из эмиссионных ценных бумаг</w:t>
      </w:r>
      <w:r w:rsidRPr="00C13098">
        <w:rPr>
          <w:rFonts w:ascii="Times New Roman" w:eastAsia="Times New Roman" w:hAnsi="Times New Roman" w:cs="Times New Roman"/>
          <w:color w:val="000000" w:themeColor="text1"/>
          <w:sz w:val="28"/>
          <w:szCs w:val="28"/>
          <w:lang w:eastAsia="ru-RU"/>
        </w:rPr>
        <w:t xml:space="preserve">, осуществляет права по учитываемым на лицевом счете (счете депо) цифровых </w:t>
      </w:r>
      <w:r w:rsidRPr="00C13098">
        <w:rPr>
          <w:rFonts w:ascii="Times New Roman" w:eastAsia="Times New Roman" w:hAnsi="Times New Roman" w:cs="Times New Roman"/>
          <w:bCs/>
          <w:color w:val="000000" w:themeColor="text1"/>
          <w:sz w:val="28"/>
          <w:szCs w:val="28"/>
          <w:lang w:eastAsia="ru-RU"/>
        </w:rPr>
        <w:t>прав</w:t>
      </w:r>
      <w:r w:rsidRPr="00C13098">
        <w:rPr>
          <w:rFonts w:ascii="Times New Roman" w:eastAsia="Times New Roman" w:hAnsi="Times New Roman" w:cs="Times New Roman"/>
          <w:color w:val="000000" w:themeColor="text1"/>
          <w:sz w:val="28"/>
          <w:szCs w:val="28"/>
          <w:lang w:eastAsia="ru-RU"/>
        </w:rPr>
        <w:t xml:space="preserve"> эмиссионным ценным бумагам в соответствии с указаниями обладателей цифровых </w:t>
      </w:r>
      <w:r w:rsidRPr="00C13098">
        <w:rPr>
          <w:rFonts w:ascii="Times New Roman" w:eastAsia="Times New Roman" w:hAnsi="Times New Roman" w:cs="Times New Roman"/>
          <w:bCs/>
          <w:color w:val="000000" w:themeColor="text1"/>
          <w:sz w:val="28"/>
          <w:szCs w:val="28"/>
          <w:lang w:eastAsia="ru-RU"/>
        </w:rPr>
        <w:t>прав.</w:t>
      </w:r>
      <w:r w:rsidRPr="00C13098">
        <w:rPr>
          <w:rFonts w:ascii="Times New Roman" w:eastAsia="Times New Roman" w:hAnsi="Times New Roman" w:cs="Times New Roman"/>
          <w:color w:val="000000" w:themeColor="text1"/>
          <w:sz w:val="28"/>
          <w:szCs w:val="28"/>
          <w:lang w:eastAsia="ru-RU"/>
        </w:rPr>
        <w:t xml:space="preserve"> Условия, порядок и сроки направления таких указаний устанавливаются решением о выпуске цифровых прав. </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8. </w:t>
      </w:r>
      <w:proofErr w:type="gramStart"/>
      <w:r w:rsidRPr="00C13098">
        <w:rPr>
          <w:rFonts w:ascii="Times New Roman" w:eastAsia="Times New Roman" w:hAnsi="Times New Roman" w:cs="Times New Roman"/>
          <w:color w:val="000000" w:themeColor="text1"/>
          <w:sz w:val="28"/>
          <w:szCs w:val="28"/>
          <w:lang w:eastAsia="ru-RU"/>
        </w:rPr>
        <w:t xml:space="preserve">Доходы и (или) иные выплаты по эмиссионным ценным бумагам, учитываемым на лицевом счете (счете депо) цифровых </w:t>
      </w:r>
      <w:r w:rsidRPr="00C13098">
        <w:rPr>
          <w:rFonts w:ascii="Times New Roman" w:eastAsia="Times New Roman" w:hAnsi="Times New Roman" w:cs="Times New Roman"/>
          <w:bCs/>
          <w:color w:val="000000" w:themeColor="text1"/>
          <w:sz w:val="28"/>
          <w:szCs w:val="28"/>
          <w:lang w:eastAsia="ru-RU"/>
        </w:rPr>
        <w:t>прав</w:t>
      </w:r>
      <w:r w:rsidRPr="00C13098">
        <w:rPr>
          <w:rFonts w:ascii="Times New Roman" w:eastAsia="Times New Roman" w:hAnsi="Times New Roman" w:cs="Times New Roman"/>
          <w:color w:val="000000" w:themeColor="text1"/>
          <w:sz w:val="28"/>
          <w:szCs w:val="28"/>
          <w:lang w:eastAsia="ru-RU"/>
        </w:rPr>
        <w:t xml:space="preserve">, подлежат передаче обладателям цифровых </w:t>
      </w:r>
      <w:r w:rsidRPr="00C13098">
        <w:rPr>
          <w:rFonts w:ascii="Times New Roman" w:eastAsia="Times New Roman" w:hAnsi="Times New Roman" w:cs="Times New Roman"/>
          <w:bCs/>
          <w:color w:val="000000" w:themeColor="text1"/>
          <w:sz w:val="28"/>
          <w:szCs w:val="28"/>
          <w:lang w:eastAsia="ru-RU"/>
        </w:rPr>
        <w:t>прав</w:t>
      </w:r>
      <w:r w:rsidRPr="00C13098">
        <w:rPr>
          <w:rFonts w:ascii="Times New Roman" w:eastAsia="Times New Roman" w:hAnsi="Times New Roman" w:cs="Times New Roman"/>
          <w:color w:val="000000" w:themeColor="text1"/>
          <w:sz w:val="28"/>
          <w:szCs w:val="28"/>
          <w:lang w:eastAsia="ru-RU"/>
        </w:rPr>
        <w:t xml:space="preserve">, удостоверяющих право на их получение, в сроки, </w:t>
      </w:r>
      <w:r w:rsidRPr="00C13098">
        <w:rPr>
          <w:rFonts w:ascii="Times New Roman" w:eastAsia="Times New Roman" w:hAnsi="Times New Roman" w:cs="Times New Roman"/>
          <w:bCs/>
          <w:color w:val="000000" w:themeColor="text1"/>
          <w:sz w:val="28"/>
          <w:szCs w:val="28"/>
          <w:lang w:eastAsia="ru-RU"/>
        </w:rPr>
        <w:t>предусмотренные</w:t>
      </w:r>
      <w:r w:rsidRPr="00C13098">
        <w:rPr>
          <w:rFonts w:ascii="Times New Roman" w:eastAsia="Times New Roman" w:hAnsi="Times New Roman" w:cs="Times New Roman"/>
          <w:color w:val="000000" w:themeColor="text1"/>
          <w:sz w:val="28"/>
          <w:szCs w:val="28"/>
          <w:lang w:eastAsia="ru-RU"/>
        </w:rPr>
        <w:t xml:space="preserve"> решением о выпуске цифровых прав</w:t>
      </w:r>
      <w:r w:rsidRPr="00C13098">
        <w:rPr>
          <w:rFonts w:ascii="Times New Roman" w:eastAsia="Times New Roman" w:hAnsi="Times New Roman" w:cs="Times New Roman"/>
          <w:bCs/>
          <w:color w:val="000000" w:themeColor="text1"/>
          <w:sz w:val="28"/>
          <w:szCs w:val="28"/>
          <w:lang w:eastAsia="ru-RU"/>
        </w:rPr>
        <w:t xml:space="preserve">, и в порядке осуществления выплат в денежной форме </w:t>
      </w:r>
      <w:r w:rsidRPr="00C13098">
        <w:rPr>
          <w:rFonts w:ascii="Times New Roman" w:eastAsia="Times New Roman" w:hAnsi="Times New Roman" w:cs="Times New Roman"/>
          <w:bCs/>
          <w:color w:val="000000" w:themeColor="text1"/>
          <w:sz w:val="28"/>
          <w:szCs w:val="28"/>
          <w:lang w:eastAsia="ru-RU"/>
        </w:rPr>
        <w:br/>
        <w:t>по цифровым правам, предусмотренном статьей 27 настоящего Федерального закона</w:t>
      </w:r>
      <w:r w:rsidRPr="00C13098">
        <w:rPr>
          <w:rFonts w:ascii="Times New Roman" w:eastAsia="Times New Roman" w:hAnsi="Times New Roman" w:cs="Times New Roman"/>
          <w:color w:val="000000" w:themeColor="text1"/>
          <w:sz w:val="28"/>
          <w:szCs w:val="28"/>
          <w:lang w:eastAsia="ru-RU"/>
        </w:rPr>
        <w:t>.</w:t>
      </w:r>
      <w:proofErr w:type="gramEnd"/>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9</w:t>
      </w:r>
      <w:r w:rsidRPr="00C13098">
        <w:rPr>
          <w:rFonts w:ascii="Times New Roman" w:eastAsia="Times New Roman" w:hAnsi="Times New Roman" w:cs="Times New Roman"/>
          <w:color w:val="000000" w:themeColor="text1"/>
          <w:sz w:val="28"/>
          <w:szCs w:val="28"/>
          <w:lang w:eastAsia="ru-RU"/>
        </w:rPr>
        <w:t xml:space="preserve">. Не позднее </w:t>
      </w:r>
      <w:r w:rsidRPr="00C13098">
        <w:rPr>
          <w:rFonts w:ascii="Times New Roman" w:eastAsia="Times New Roman" w:hAnsi="Times New Roman" w:cs="Times New Roman"/>
          <w:bCs/>
          <w:color w:val="000000" w:themeColor="text1"/>
          <w:sz w:val="28"/>
          <w:szCs w:val="28"/>
          <w:lang w:eastAsia="ru-RU"/>
        </w:rPr>
        <w:t>дня</w:t>
      </w:r>
      <w:r w:rsidRPr="00C13098">
        <w:rPr>
          <w:rFonts w:ascii="Times New Roman" w:eastAsia="Times New Roman" w:hAnsi="Times New Roman" w:cs="Times New Roman"/>
          <w:color w:val="000000" w:themeColor="text1"/>
          <w:sz w:val="28"/>
          <w:szCs w:val="28"/>
          <w:lang w:eastAsia="ru-RU"/>
        </w:rPr>
        <w:t xml:space="preserve"> размещения цифровых </w:t>
      </w:r>
      <w:r w:rsidRPr="00C13098">
        <w:rPr>
          <w:rFonts w:ascii="Times New Roman" w:eastAsia="Times New Roman" w:hAnsi="Times New Roman" w:cs="Times New Roman"/>
          <w:bCs/>
          <w:color w:val="000000" w:themeColor="text1"/>
          <w:sz w:val="28"/>
          <w:szCs w:val="28"/>
          <w:lang w:eastAsia="ru-RU"/>
        </w:rPr>
        <w:t>прав</w:t>
      </w:r>
      <w:r w:rsidRPr="00C13098">
        <w:rPr>
          <w:rFonts w:ascii="Times New Roman" w:eastAsia="Times New Roman" w:hAnsi="Times New Roman" w:cs="Times New Roman"/>
          <w:color w:val="000000" w:themeColor="text1"/>
          <w:sz w:val="28"/>
          <w:szCs w:val="28"/>
          <w:lang w:eastAsia="ru-RU"/>
        </w:rPr>
        <w:t xml:space="preserve">, удостоверяющих права </w:t>
      </w:r>
      <w:r w:rsidRPr="00C13098">
        <w:rPr>
          <w:rFonts w:ascii="Times New Roman" w:eastAsia="Times New Roman" w:hAnsi="Times New Roman" w:cs="Times New Roman"/>
          <w:bCs/>
          <w:color w:val="000000" w:themeColor="text1"/>
          <w:sz w:val="28"/>
          <w:szCs w:val="28"/>
          <w:lang w:eastAsia="ru-RU"/>
        </w:rPr>
        <w:t>из эмиссионных ценных бумаг</w:t>
      </w:r>
      <w:r w:rsidRPr="00C13098">
        <w:rPr>
          <w:rFonts w:ascii="Times New Roman" w:eastAsia="Times New Roman" w:hAnsi="Times New Roman" w:cs="Times New Roman"/>
          <w:color w:val="000000" w:themeColor="text1"/>
          <w:sz w:val="28"/>
          <w:szCs w:val="28"/>
          <w:lang w:eastAsia="ru-RU"/>
        </w:rPr>
        <w:t xml:space="preserve"> или право требовать </w:t>
      </w:r>
      <w:r w:rsidRPr="00C13098">
        <w:rPr>
          <w:rFonts w:ascii="Times New Roman" w:eastAsia="Times New Roman" w:hAnsi="Times New Roman" w:cs="Times New Roman"/>
          <w:bCs/>
          <w:color w:val="000000" w:themeColor="text1"/>
          <w:sz w:val="28"/>
          <w:szCs w:val="28"/>
          <w:lang w:eastAsia="ru-RU"/>
        </w:rPr>
        <w:t>предоставления</w:t>
      </w:r>
      <w:r w:rsidRPr="00C13098">
        <w:rPr>
          <w:rFonts w:ascii="Times New Roman" w:eastAsia="Times New Roman" w:hAnsi="Times New Roman" w:cs="Times New Roman"/>
          <w:color w:val="000000" w:themeColor="text1"/>
          <w:sz w:val="28"/>
          <w:szCs w:val="28"/>
          <w:lang w:eastAsia="ru-RU"/>
        </w:rPr>
        <w:t xml:space="preserve"> эмиссионных ценных бумаг, оператор обязан обеспечить приобретателям указанных цифровых </w:t>
      </w:r>
      <w:r w:rsidRPr="00C13098">
        <w:rPr>
          <w:rFonts w:ascii="Times New Roman" w:eastAsia="Times New Roman" w:hAnsi="Times New Roman" w:cs="Times New Roman"/>
          <w:bCs/>
          <w:color w:val="000000" w:themeColor="text1"/>
          <w:sz w:val="28"/>
          <w:szCs w:val="28"/>
          <w:lang w:eastAsia="ru-RU"/>
        </w:rPr>
        <w:t>прав</w:t>
      </w:r>
      <w:r w:rsidRPr="00C13098">
        <w:rPr>
          <w:rFonts w:ascii="Times New Roman" w:eastAsia="Times New Roman" w:hAnsi="Times New Roman" w:cs="Times New Roman"/>
          <w:color w:val="000000" w:themeColor="text1"/>
          <w:sz w:val="28"/>
          <w:szCs w:val="28"/>
          <w:lang w:eastAsia="ru-RU"/>
        </w:rPr>
        <w:t xml:space="preserve"> доступ к решению о выпуске соответствующих эмиссионных ценных бумаг, а также к сведениям о наличии преимущественного права их приобретения и порядке осуществления такого права.</w:t>
      </w:r>
    </w:p>
    <w:p w:rsidR="00816B7A" w:rsidRPr="00717156" w:rsidRDefault="00816B7A" w:rsidP="00933C46">
      <w:pPr>
        <w:spacing w:after="0" w:line="240" w:lineRule="auto"/>
        <w:ind w:left="2410" w:hanging="1701"/>
        <w:rPr>
          <w:rFonts w:ascii="Times New Roman" w:eastAsia="Times New Roman" w:hAnsi="Times New Roman" w:cs="Times New Roman"/>
          <w:b/>
          <w:bCs/>
          <w:color w:val="000000" w:themeColor="text1"/>
          <w:sz w:val="28"/>
          <w:szCs w:val="28"/>
          <w:lang w:eastAsia="ru-RU"/>
        </w:rPr>
      </w:pPr>
      <w:bookmarkStart w:id="45" w:name="_Toc215864223"/>
      <w:bookmarkStart w:id="46" w:name="_Toc216253371"/>
      <w:bookmarkStart w:id="47" w:name="_Toc216345592"/>
      <w:bookmarkStart w:id="48" w:name="_Toc217059348"/>
      <w:r w:rsidRPr="00717156">
        <w:rPr>
          <w:rFonts w:ascii="Times New Roman" w:eastAsia="Times New Roman" w:hAnsi="Times New Roman" w:cs="Times New Roman"/>
          <w:bCs/>
          <w:color w:val="000000" w:themeColor="text1"/>
          <w:sz w:val="28"/>
          <w:szCs w:val="28"/>
          <w:lang w:eastAsia="ru-RU"/>
        </w:rPr>
        <w:t>Статья 9.</w:t>
      </w:r>
      <w:bookmarkEnd w:id="45"/>
      <w:bookmarkEnd w:id="46"/>
      <w:bookmarkEnd w:id="47"/>
      <w:bookmarkEnd w:id="48"/>
      <w:r w:rsidR="00933C46" w:rsidRPr="00717156">
        <w:rPr>
          <w:rFonts w:ascii="Times New Roman" w:eastAsia="Times New Roman" w:hAnsi="Times New Roman" w:cs="Times New Roman"/>
          <w:b/>
          <w:bCs/>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 xml:space="preserve">Особенности </w:t>
      </w:r>
      <w:r w:rsidRPr="00717156">
        <w:rPr>
          <w:rFonts w:ascii="Times New Roman" w:eastAsia="Times New Roman" w:hAnsi="Times New Roman" w:cs="Times New Roman"/>
          <w:b/>
          <w:bCs/>
          <w:color w:val="000000" w:themeColor="text1"/>
          <w:sz w:val="28"/>
          <w:szCs w:val="28"/>
          <w:lang w:eastAsia="ru-RU"/>
        </w:rPr>
        <w:t>размещения</w:t>
      </w:r>
      <w:r w:rsidRPr="00717156">
        <w:rPr>
          <w:rFonts w:ascii="Times New Roman" w:eastAsia="Times New Roman" w:hAnsi="Times New Roman" w:cs="Times New Roman"/>
          <w:b/>
          <w:color w:val="000000" w:themeColor="text1"/>
          <w:sz w:val="28"/>
          <w:szCs w:val="28"/>
          <w:lang w:eastAsia="ru-RU"/>
        </w:rPr>
        <w:t xml:space="preserve"> цифровых </w:t>
      </w:r>
      <w:r w:rsidRPr="00717156">
        <w:rPr>
          <w:rFonts w:ascii="Times New Roman" w:eastAsia="Times New Roman" w:hAnsi="Times New Roman" w:cs="Times New Roman"/>
          <w:b/>
          <w:bCs/>
          <w:color w:val="000000" w:themeColor="text1"/>
          <w:sz w:val="28"/>
          <w:szCs w:val="28"/>
          <w:lang w:eastAsia="ru-RU"/>
        </w:rPr>
        <w:t>прав</w:t>
      </w:r>
      <w:r w:rsidRPr="00717156">
        <w:rPr>
          <w:rFonts w:ascii="Times New Roman" w:eastAsia="Times New Roman" w:hAnsi="Times New Roman" w:cs="Times New Roman"/>
          <w:b/>
          <w:color w:val="000000" w:themeColor="text1"/>
          <w:sz w:val="28"/>
          <w:szCs w:val="28"/>
          <w:lang w:eastAsia="ru-RU"/>
        </w:rPr>
        <w:t>, удостоверяющих права участия в капитале акционерного общества</w:t>
      </w:r>
    </w:p>
    <w:p w:rsidR="00816B7A" w:rsidRPr="00717156" w:rsidRDefault="00816B7A" w:rsidP="00816B7A">
      <w:pPr>
        <w:spacing w:after="0" w:line="240" w:lineRule="auto"/>
        <w:ind w:left="2268" w:hanging="1559"/>
        <w:jc w:val="both"/>
        <w:rPr>
          <w:rFonts w:ascii="Times New Roman" w:eastAsia="Times New Roman" w:hAnsi="Times New Roman" w:cs="Times New Roman"/>
          <w:b/>
          <w:bCs/>
          <w:color w:val="000000" w:themeColor="text1"/>
          <w:sz w:val="28"/>
          <w:szCs w:val="28"/>
          <w:lang w:eastAsia="ru-RU"/>
        </w:rPr>
      </w:pP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bookmarkStart w:id="49" w:name="P135"/>
      <w:bookmarkStart w:id="50" w:name="_Toc217059349"/>
      <w:bookmarkEnd w:id="49"/>
      <w:r w:rsidRPr="00C13098">
        <w:rPr>
          <w:rFonts w:ascii="Times New Roman" w:eastAsia="Times New Roman" w:hAnsi="Times New Roman" w:cs="Times New Roman"/>
          <w:color w:val="000000" w:themeColor="text1"/>
          <w:sz w:val="28"/>
          <w:szCs w:val="28"/>
          <w:lang w:eastAsia="ru-RU"/>
        </w:rPr>
        <w:t>1. </w:t>
      </w:r>
      <w:r w:rsidRPr="00C13098">
        <w:rPr>
          <w:rFonts w:ascii="Times New Roman" w:eastAsia="Times New Roman" w:hAnsi="Times New Roman" w:cs="Times New Roman"/>
          <w:bCs/>
          <w:color w:val="000000" w:themeColor="text1"/>
          <w:sz w:val="28"/>
          <w:szCs w:val="28"/>
          <w:lang w:eastAsia="ru-RU"/>
        </w:rPr>
        <w:t xml:space="preserve">Запрещается </w:t>
      </w:r>
      <w:r w:rsidRPr="00C13098">
        <w:rPr>
          <w:rFonts w:ascii="Times New Roman" w:eastAsia="Times New Roman" w:hAnsi="Times New Roman" w:cs="Times New Roman"/>
          <w:color w:val="000000" w:themeColor="text1"/>
          <w:sz w:val="28"/>
          <w:szCs w:val="28"/>
          <w:lang w:eastAsia="ru-RU"/>
        </w:rPr>
        <w:t xml:space="preserve">размещение цифровых </w:t>
      </w:r>
      <w:r w:rsidRPr="00C13098">
        <w:rPr>
          <w:rFonts w:ascii="Times New Roman" w:eastAsia="Times New Roman" w:hAnsi="Times New Roman" w:cs="Times New Roman"/>
          <w:bCs/>
          <w:color w:val="000000" w:themeColor="text1"/>
          <w:sz w:val="28"/>
          <w:szCs w:val="28"/>
          <w:lang w:eastAsia="ru-RU"/>
        </w:rPr>
        <w:t>прав</w:t>
      </w:r>
      <w:r w:rsidRPr="00C13098">
        <w:rPr>
          <w:rFonts w:ascii="Times New Roman" w:eastAsia="Times New Roman" w:hAnsi="Times New Roman" w:cs="Times New Roman"/>
          <w:color w:val="000000" w:themeColor="text1"/>
          <w:sz w:val="28"/>
          <w:szCs w:val="28"/>
          <w:lang w:eastAsia="ru-RU"/>
        </w:rPr>
        <w:t>, удостоверяющих права участия в капитале публичного акционерного общества</w:t>
      </w:r>
      <w:r w:rsidRPr="00C13098">
        <w:rPr>
          <w:rFonts w:ascii="Times New Roman" w:eastAsia="Times New Roman" w:hAnsi="Times New Roman" w:cs="Times New Roman"/>
          <w:bCs/>
          <w:color w:val="000000" w:themeColor="text1"/>
          <w:sz w:val="28"/>
          <w:szCs w:val="28"/>
          <w:lang w:eastAsia="ru-RU"/>
        </w:rPr>
        <w:t>.</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Запрещается размещение</w:t>
      </w:r>
      <w:r w:rsidRPr="00C13098">
        <w:rPr>
          <w:rFonts w:ascii="Times New Roman" w:eastAsia="Times New Roman" w:hAnsi="Times New Roman" w:cs="Times New Roman"/>
          <w:color w:val="000000" w:themeColor="text1"/>
          <w:sz w:val="28"/>
          <w:szCs w:val="28"/>
          <w:lang w:eastAsia="ru-RU"/>
        </w:rPr>
        <w:t xml:space="preserve"> цифровых акций</w:t>
      </w:r>
      <w:r w:rsidRPr="00C13098">
        <w:rPr>
          <w:rFonts w:ascii="Times New Roman" w:eastAsia="Times New Roman" w:hAnsi="Times New Roman" w:cs="Times New Roman"/>
          <w:bCs/>
          <w:color w:val="000000" w:themeColor="text1"/>
          <w:sz w:val="28"/>
          <w:szCs w:val="28"/>
          <w:lang w:eastAsia="ru-RU"/>
        </w:rPr>
        <w:t xml:space="preserve">, если </w:t>
      </w:r>
      <w:r w:rsidRPr="00C13098">
        <w:rPr>
          <w:rFonts w:ascii="Times New Roman" w:eastAsia="Times New Roman" w:hAnsi="Times New Roman" w:cs="Times New Roman"/>
          <w:color w:val="000000" w:themeColor="text1"/>
          <w:sz w:val="28"/>
          <w:szCs w:val="28"/>
          <w:lang w:eastAsia="ru-RU"/>
        </w:rPr>
        <w:t xml:space="preserve">ранее была осуществлена эмиссия акций </w:t>
      </w:r>
      <w:r w:rsidRPr="00C13098">
        <w:rPr>
          <w:rFonts w:ascii="Times New Roman" w:eastAsia="Times New Roman" w:hAnsi="Times New Roman" w:cs="Times New Roman"/>
          <w:bCs/>
          <w:color w:val="000000" w:themeColor="text1"/>
          <w:sz w:val="28"/>
          <w:szCs w:val="28"/>
          <w:lang w:eastAsia="ru-RU"/>
        </w:rPr>
        <w:t>непубличного акционерного</w:t>
      </w:r>
      <w:r w:rsidRPr="00C13098">
        <w:rPr>
          <w:rFonts w:ascii="Times New Roman" w:eastAsia="Times New Roman" w:hAnsi="Times New Roman" w:cs="Times New Roman"/>
          <w:color w:val="000000" w:themeColor="text1"/>
          <w:sz w:val="28"/>
          <w:szCs w:val="28"/>
          <w:lang w:eastAsia="ru-RU"/>
        </w:rPr>
        <w:t xml:space="preserve"> общества </w:t>
      </w:r>
      <w:r w:rsidRPr="00C13098">
        <w:rPr>
          <w:rFonts w:ascii="Times New Roman" w:eastAsia="Times New Roman" w:hAnsi="Times New Roman" w:cs="Times New Roman"/>
          <w:color w:val="000000" w:themeColor="text1"/>
          <w:sz w:val="28"/>
          <w:szCs w:val="28"/>
          <w:lang w:eastAsia="ru-RU"/>
        </w:rPr>
        <w:br/>
        <w:t xml:space="preserve">не в виде цифровых </w:t>
      </w:r>
      <w:r w:rsidRPr="00C13098">
        <w:rPr>
          <w:rFonts w:ascii="Times New Roman" w:eastAsia="Times New Roman" w:hAnsi="Times New Roman" w:cs="Times New Roman"/>
          <w:bCs/>
          <w:color w:val="000000" w:themeColor="text1"/>
          <w:sz w:val="28"/>
          <w:szCs w:val="28"/>
          <w:lang w:eastAsia="ru-RU"/>
        </w:rPr>
        <w:t>прав</w:t>
      </w:r>
      <w:r w:rsidRPr="00C13098">
        <w:rPr>
          <w:rFonts w:ascii="Times New Roman" w:eastAsia="Times New Roman" w:hAnsi="Times New Roman" w:cs="Times New Roman"/>
          <w:color w:val="000000" w:themeColor="text1"/>
          <w:sz w:val="28"/>
          <w:szCs w:val="28"/>
          <w:lang w:eastAsia="ru-RU"/>
        </w:rPr>
        <w:t>.</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 xml:space="preserve">3. Оператор, разместивший цифровые </w:t>
      </w:r>
      <w:r w:rsidRPr="00C13098">
        <w:rPr>
          <w:rFonts w:ascii="Times New Roman" w:eastAsia="Times New Roman" w:hAnsi="Times New Roman" w:cs="Times New Roman"/>
          <w:color w:val="000000" w:themeColor="text1"/>
          <w:sz w:val="28"/>
          <w:szCs w:val="28"/>
          <w:lang w:eastAsia="ru-RU"/>
        </w:rPr>
        <w:t>акции</w:t>
      </w:r>
      <w:r w:rsidRPr="00C13098">
        <w:rPr>
          <w:rFonts w:ascii="Times New Roman" w:eastAsia="Times New Roman" w:hAnsi="Times New Roman" w:cs="Times New Roman"/>
          <w:bCs/>
          <w:color w:val="000000" w:themeColor="text1"/>
          <w:sz w:val="28"/>
          <w:szCs w:val="28"/>
          <w:lang w:eastAsia="ru-RU"/>
        </w:rPr>
        <w:t xml:space="preserve">, признается </w:t>
      </w:r>
      <w:r w:rsidRPr="00C13098">
        <w:rPr>
          <w:rFonts w:ascii="Times New Roman" w:eastAsia="Times New Roman" w:hAnsi="Times New Roman" w:cs="Times New Roman"/>
          <w:color w:val="000000" w:themeColor="text1"/>
          <w:sz w:val="28"/>
          <w:szCs w:val="28"/>
          <w:lang w:eastAsia="ru-RU"/>
        </w:rPr>
        <w:t xml:space="preserve">лицом, осуществляющим учет прав на </w:t>
      </w:r>
      <w:r w:rsidRPr="00C13098">
        <w:rPr>
          <w:rFonts w:ascii="Times New Roman" w:eastAsia="Times New Roman" w:hAnsi="Times New Roman" w:cs="Times New Roman"/>
          <w:bCs/>
          <w:color w:val="000000" w:themeColor="text1"/>
          <w:sz w:val="28"/>
          <w:szCs w:val="28"/>
          <w:lang w:eastAsia="ru-RU"/>
        </w:rPr>
        <w:t>цифровые акции</w:t>
      </w:r>
      <w:r w:rsidRPr="00C13098">
        <w:rPr>
          <w:rFonts w:ascii="Times New Roman" w:eastAsia="Times New Roman" w:hAnsi="Times New Roman" w:cs="Times New Roman"/>
          <w:color w:val="000000" w:themeColor="text1"/>
          <w:sz w:val="28"/>
          <w:szCs w:val="28"/>
          <w:lang w:eastAsia="ru-RU"/>
        </w:rPr>
        <w:t>.</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w:t>
      </w:r>
      <w:r w:rsidRPr="00C13098">
        <w:rPr>
          <w:rFonts w:ascii="Times New Roman" w:eastAsia="Times New Roman" w:hAnsi="Times New Roman" w:cs="Times New Roman"/>
          <w:color w:val="000000" w:themeColor="text1"/>
          <w:sz w:val="28"/>
          <w:szCs w:val="28"/>
          <w:lang w:eastAsia="ru-RU"/>
        </w:rPr>
        <w:t xml:space="preserve">. Эмиссия </w:t>
      </w:r>
      <w:r w:rsidRPr="00C13098">
        <w:rPr>
          <w:rFonts w:ascii="Times New Roman" w:eastAsia="Times New Roman" w:hAnsi="Times New Roman" w:cs="Times New Roman"/>
          <w:bCs/>
          <w:color w:val="000000" w:themeColor="text1"/>
          <w:sz w:val="28"/>
          <w:szCs w:val="28"/>
          <w:lang w:eastAsia="ru-RU"/>
        </w:rPr>
        <w:t>цифровых акций</w:t>
      </w:r>
      <w:r w:rsidRPr="00C13098">
        <w:rPr>
          <w:rFonts w:ascii="Times New Roman" w:eastAsia="Times New Roman" w:hAnsi="Times New Roman" w:cs="Times New Roman"/>
          <w:color w:val="000000" w:themeColor="text1"/>
          <w:sz w:val="28"/>
          <w:szCs w:val="28"/>
          <w:lang w:eastAsia="ru-RU"/>
        </w:rPr>
        <w:t xml:space="preserve"> осуществляется в соответствии </w:t>
      </w:r>
      <w:r w:rsidRPr="00C13098">
        <w:rPr>
          <w:rFonts w:ascii="Times New Roman" w:eastAsia="Times New Roman" w:hAnsi="Times New Roman" w:cs="Times New Roman"/>
          <w:color w:val="000000" w:themeColor="text1"/>
          <w:sz w:val="28"/>
          <w:szCs w:val="28"/>
          <w:lang w:eastAsia="ru-RU"/>
        </w:rPr>
        <w:br/>
        <w:t xml:space="preserve">с Федеральным законом от 22 апреля 1996 года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39-ФЗ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О рынке ценных бумаг</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с учетом следующих особенностей:</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1) регистрация выпусков </w:t>
      </w:r>
      <w:r w:rsidRPr="00C13098">
        <w:rPr>
          <w:rFonts w:ascii="Times New Roman" w:eastAsia="Times New Roman" w:hAnsi="Times New Roman" w:cs="Times New Roman"/>
          <w:bCs/>
          <w:color w:val="000000" w:themeColor="text1"/>
          <w:sz w:val="28"/>
          <w:szCs w:val="28"/>
          <w:lang w:eastAsia="ru-RU"/>
        </w:rPr>
        <w:t xml:space="preserve">цифровых </w:t>
      </w:r>
      <w:r w:rsidRPr="00C13098">
        <w:rPr>
          <w:rFonts w:ascii="Times New Roman" w:eastAsia="Times New Roman" w:hAnsi="Times New Roman" w:cs="Times New Roman"/>
          <w:color w:val="000000" w:themeColor="text1"/>
          <w:sz w:val="28"/>
          <w:szCs w:val="28"/>
          <w:lang w:eastAsia="ru-RU"/>
        </w:rPr>
        <w:t xml:space="preserve">акций осуществляется оператором в соответствии с правилами </w:t>
      </w:r>
      <w:r w:rsidRPr="00C13098">
        <w:rPr>
          <w:rFonts w:ascii="Times New Roman" w:eastAsia="Times New Roman" w:hAnsi="Times New Roman" w:cs="Times New Roman"/>
          <w:bCs/>
          <w:color w:val="000000" w:themeColor="text1"/>
          <w:sz w:val="28"/>
          <w:szCs w:val="28"/>
          <w:lang w:eastAsia="ru-RU"/>
        </w:rPr>
        <w:t>информационной системы оператора.</w:t>
      </w:r>
      <w:r w:rsidRPr="00C13098">
        <w:rPr>
          <w:rFonts w:ascii="Times New Roman" w:eastAsia="Times New Roman" w:hAnsi="Times New Roman" w:cs="Times New Roman"/>
          <w:color w:val="000000" w:themeColor="text1"/>
          <w:sz w:val="28"/>
          <w:szCs w:val="28"/>
          <w:lang w:eastAsia="ru-RU"/>
        </w:rPr>
        <w:t xml:space="preserve"> Государственная регистрация выпусков </w:t>
      </w:r>
      <w:r w:rsidRPr="00C13098">
        <w:rPr>
          <w:rFonts w:ascii="Times New Roman" w:eastAsia="Times New Roman" w:hAnsi="Times New Roman" w:cs="Times New Roman"/>
          <w:bCs/>
          <w:color w:val="000000" w:themeColor="text1"/>
          <w:sz w:val="28"/>
          <w:szCs w:val="28"/>
          <w:lang w:eastAsia="ru-RU"/>
        </w:rPr>
        <w:t xml:space="preserve">цифровых </w:t>
      </w:r>
      <w:r w:rsidRPr="00C13098">
        <w:rPr>
          <w:rFonts w:ascii="Times New Roman" w:eastAsia="Times New Roman" w:hAnsi="Times New Roman" w:cs="Times New Roman"/>
          <w:color w:val="000000" w:themeColor="text1"/>
          <w:sz w:val="28"/>
          <w:szCs w:val="28"/>
          <w:lang w:eastAsia="ru-RU"/>
        </w:rPr>
        <w:t xml:space="preserve">акций </w:t>
      </w:r>
      <w:r w:rsidRPr="00C13098">
        <w:rPr>
          <w:rFonts w:ascii="Times New Roman" w:eastAsia="Times New Roman" w:hAnsi="Times New Roman" w:cs="Times New Roman"/>
          <w:color w:val="000000" w:themeColor="text1"/>
          <w:sz w:val="28"/>
          <w:szCs w:val="28"/>
          <w:lang w:eastAsia="ru-RU"/>
        </w:rPr>
        <w:br/>
        <w:t>не осуществляется;</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2) решение о выпуске </w:t>
      </w:r>
      <w:r w:rsidRPr="00C13098">
        <w:rPr>
          <w:rFonts w:ascii="Times New Roman" w:eastAsia="Times New Roman" w:hAnsi="Times New Roman" w:cs="Times New Roman"/>
          <w:bCs/>
          <w:color w:val="000000" w:themeColor="text1"/>
          <w:sz w:val="28"/>
          <w:szCs w:val="28"/>
          <w:lang w:eastAsia="ru-RU"/>
        </w:rPr>
        <w:t xml:space="preserve">цифровых </w:t>
      </w:r>
      <w:r w:rsidRPr="00C13098">
        <w:rPr>
          <w:rFonts w:ascii="Times New Roman" w:eastAsia="Times New Roman" w:hAnsi="Times New Roman" w:cs="Times New Roman"/>
          <w:color w:val="000000" w:themeColor="text1"/>
          <w:sz w:val="28"/>
          <w:szCs w:val="28"/>
          <w:lang w:eastAsia="ru-RU"/>
        </w:rPr>
        <w:t xml:space="preserve">акций должно предусматривать </w:t>
      </w:r>
      <w:r w:rsidRPr="00C13098">
        <w:rPr>
          <w:rFonts w:ascii="Times New Roman" w:eastAsia="Times New Roman" w:hAnsi="Times New Roman" w:cs="Times New Roman"/>
          <w:bCs/>
          <w:color w:val="000000" w:themeColor="text1"/>
          <w:sz w:val="28"/>
          <w:szCs w:val="28"/>
          <w:lang w:eastAsia="ru-RU"/>
        </w:rPr>
        <w:t xml:space="preserve">их </w:t>
      </w:r>
      <w:r w:rsidRPr="00C13098">
        <w:rPr>
          <w:rFonts w:ascii="Times New Roman" w:eastAsia="Times New Roman" w:hAnsi="Times New Roman" w:cs="Times New Roman"/>
          <w:color w:val="000000" w:themeColor="text1"/>
          <w:sz w:val="28"/>
          <w:szCs w:val="28"/>
          <w:lang w:eastAsia="ru-RU"/>
        </w:rPr>
        <w:t>учет в информационной системе оператора, или в информационной системе, организованной не в соответствии с российским правом</w:t>
      </w:r>
      <w:r w:rsidRPr="00C13098">
        <w:rPr>
          <w:rFonts w:ascii="Times New Roman" w:eastAsia="Times New Roman" w:hAnsi="Times New Roman" w:cs="Times New Roman"/>
          <w:bCs/>
          <w:color w:val="000000" w:themeColor="text1"/>
          <w:sz w:val="28"/>
          <w:szCs w:val="28"/>
          <w:lang w:eastAsia="ru-RU"/>
        </w:rPr>
        <w:t>, или в нескольких информационных системах</w:t>
      </w:r>
      <w:r w:rsidRPr="00C13098">
        <w:rPr>
          <w:rFonts w:ascii="Times New Roman" w:eastAsia="Times New Roman" w:hAnsi="Times New Roman" w:cs="Times New Roman"/>
          <w:color w:val="000000" w:themeColor="text1"/>
          <w:sz w:val="28"/>
          <w:szCs w:val="28"/>
          <w:lang w:eastAsia="ru-RU"/>
        </w:rPr>
        <w:t>, а также содержать информацию о рисках, связанных с приобретением цифровых акций;</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3) устав непубличного акционерного общества, </w:t>
      </w:r>
      <w:r w:rsidRPr="00C13098">
        <w:rPr>
          <w:rFonts w:ascii="Times New Roman" w:eastAsia="Times New Roman" w:hAnsi="Times New Roman" w:cs="Times New Roman"/>
          <w:bCs/>
          <w:color w:val="000000" w:themeColor="text1"/>
          <w:sz w:val="28"/>
          <w:szCs w:val="28"/>
          <w:lang w:eastAsia="ru-RU"/>
        </w:rPr>
        <w:t xml:space="preserve">разместившего цифровые </w:t>
      </w:r>
      <w:r w:rsidRPr="00C13098">
        <w:rPr>
          <w:rFonts w:ascii="Times New Roman" w:eastAsia="Times New Roman" w:hAnsi="Times New Roman" w:cs="Times New Roman"/>
          <w:color w:val="000000" w:themeColor="text1"/>
          <w:sz w:val="28"/>
          <w:szCs w:val="28"/>
          <w:lang w:eastAsia="ru-RU"/>
        </w:rPr>
        <w:t xml:space="preserve">акции, должен предусматривать учет </w:t>
      </w:r>
      <w:r w:rsidRPr="00C13098">
        <w:rPr>
          <w:rFonts w:ascii="Times New Roman" w:eastAsia="Times New Roman" w:hAnsi="Times New Roman" w:cs="Times New Roman"/>
          <w:bCs/>
          <w:color w:val="000000" w:themeColor="text1"/>
          <w:sz w:val="28"/>
          <w:szCs w:val="28"/>
          <w:lang w:eastAsia="ru-RU"/>
        </w:rPr>
        <w:t xml:space="preserve">цифровых </w:t>
      </w:r>
      <w:r w:rsidRPr="00C13098">
        <w:rPr>
          <w:rFonts w:ascii="Times New Roman" w:eastAsia="Times New Roman" w:hAnsi="Times New Roman" w:cs="Times New Roman"/>
          <w:color w:val="000000" w:themeColor="text1"/>
          <w:sz w:val="28"/>
          <w:szCs w:val="28"/>
          <w:lang w:eastAsia="ru-RU"/>
        </w:rPr>
        <w:t>акций в информационной системе оператора, или в информационной системе, организованной не в соответствии с российским правом</w:t>
      </w:r>
      <w:r w:rsidRPr="00C13098">
        <w:rPr>
          <w:rFonts w:ascii="Times New Roman" w:eastAsia="Times New Roman" w:hAnsi="Times New Roman" w:cs="Times New Roman"/>
          <w:bCs/>
          <w:color w:val="000000" w:themeColor="text1"/>
          <w:sz w:val="28"/>
          <w:szCs w:val="28"/>
          <w:lang w:eastAsia="ru-RU"/>
        </w:rPr>
        <w:t>, или в нескольких информационных системах. Также</w:t>
      </w:r>
      <w:r w:rsidRPr="00C13098">
        <w:rPr>
          <w:rFonts w:ascii="Times New Roman" w:eastAsia="Times New Roman" w:hAnsi="Times New Roman" w:cs="Times New Roman"/>
          <w:color w:val="000000" w:themeColor="text1"/>
          <w:sz w:val="28"/>
          <w:szCs w:val="28"/>
          <w:lang w:eastAsia="ru-RU"/>
        </w:rPr>
        <w:t xml:space="preserve"> уставом этого акционерного общества могут быть предусмотрены способы созыва и проведения общего собрания акционеров и способы уведомления акционеров об осуществлении </w:t>
      </w:r>
      <w:r w:rsidRPr="00C13098">
        <w:rPr>
          <w:rFonts w:ascii="Times New Roman" w:eastAsia="Times New Roman" w:hAnsi="Times New Roman" w:cs="Times New Roman"/>
          <w:color w:val="000000" w:themeColor="text1"/>
          <w:sz w:val="28"/>
          <w:szCs w:val="28"/>
          <w:lang w:eastAsia="ru-RU"/>
        </w:rPr>
        <w:lastRenderedPageBreak/>
        <w:t>корпоративных действий;</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4) возможность размещения цифровых </w:t>
      </w:r>
      <w:r w:rsidRPr="00C13098">
        <w:rPr>
          <w:rFonts w:ascii="Times New Roman" w:eastAsia="Times New Roman" w:hAnsi="Times New Roman" w:cs="Times New Roman"/>
          <w:bCs/>
          <w:color w:val="000000" w:themeColor="text1"/>
          <w:sz w:val="28"/>
          <w:szCs w:val="28"/>
          <w:lang w:eastAsia="ru-RU"/>
        </w:rPr>
        <w:t>акций</w:t>
      </w:r>
      <w:r w:rsidRPr="00C13098">
        <w:rPr>
          <w:rFonts w:ascii="Times New Roman" w:eastAsia="Times New Roman" w:hAnsi="Times New Roman" w:cs="Times New Roman"/>
          <w:color w:val="000000" w:themeColor="text1"/>
          <w:sz w:val="28"/>
          <w:szCs w:val="28"/>
          <w:lang w:eastAsia="ru-RU"/>
        </w:rPr>
        <w:t xml:space="preserve"> должна быть предусмотрена уставом непубличного акционерного общества при его учреждении. Соответствующие положения не могут быть внесены в устав непубличного акционерного общества, изменены и (или) исключены </w:t>
      </w:r>
      <w:r w:rsidRPr="00C13098">
        <w:rPr>
          <w:rFonts w:ascii="Times New Roman" w:eastAsia="Times New Roman" w:hAnsi="Times New Roman" w:cs="Times New Roman"/>
          <w:color w:val="000000" w:themeColor="text1"/>
          <w:sz w:val="28"/>
          <w:szCs w:val="28"/>
          <w:lang w:eastAsia="ru-RU"/>
        </w:rPr>
        <w:br/>
        <w:t>из устава непубличного акционерного общества по решению, принятому общим собранием акционеров такого общества;</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5) непубличное акционерное общество, </w:t>
      </w:r>
      <w:r w:rsidRPr="00C13098">
        <w:rPr>
          <w:rFonts w:ascii="Times New Roman" w:eastAsia="Times New Roman" w:hAnsi="Times New Roman" w:cs="Times New Roman"/>
          <w:bCs/>
          <w:color w:val="000000" w:themeColor="text1"/>
          <w:sz w:val="28"/>
          <w:szCs w:val="28"/>
          <w:lang w:eastAsia="ru-RU"/>
        </w:rPr>
        <w:t>разместившее свои цифровые акции</w:t>
      </w:r>
      <w:r w:rsidRPr="00C13098">
        <w:rPr>
          <w:rFonts w:ascii="Times New Roman" w:eastAsia="Times New Roman" w:hAnsi="Times New Roman" w:cs="Times New Roman"/>
          <w:color w:val="000000" w:themeColor="text1"/>
          <w:sz w:val="28"/>
          <w:szCs w:val="28"/>
          <w:lang w:eastAsia="ru-RU"/>
        </w:rPr>
        <w:t>, не может приобрести публичный статус;</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6) непубличное акционерное общество, </w:t>
      </w:r>
      <w:r w:rsidRPr="00C13098">
        <w:rPr>
          <w:rFonts w:ascii="Times New Roman" w:eastAsia="Times New Roman" w:hAnsi="Times New Roman" w:cs="Times New Roman"/>
          <w:bCs/>
          <w:color w:val="000000" w:themeColor="text1"/>
          <w:sz w:val="28"/>
          <w:szCs w:val="28"/>
          <w:lang w:eastAsia="ru-RU"/>
        </w:rPr>
        <w:t xml:space="preserve">разместившее свои цифровые </w:t>
      </w:r>
      <w:r w:rsidRPr="00C13098">
        <w:rPr>
          <w:rFonts w:ascii="Times New Roman" w:eastAsia="Times New Roman" w:hAnsi="Times New Roman" w:cs="Times New Roman"/>
          <w:color w:val="000000" w:themeColor="text1"/>
          <w:sz w:val="28"/>
          <w:szCs w:val="28"/>
          <w:lang w:eastAsia="ru-RU"/>
        </w:rPr>
        <w:t xml:space="preserve">акции, не вправе осуществлять выпуск эмиссионных ценных бумаг, за исключением </w:t>
      </w:r>
      <w:r w:rsidRPr="00C13098">
        <w:rPr>
          <w:rFonts w:ascii="Times New Roman" w:eastAsia="Times New Roman" w:hAnsi="Times New Roman" w:cs="Times New Roman"/>
          <w:bCs/>
          <w:color w:val="000000" w:themeColor="text1"/>
          <w:sz w:val="28"/>
          <w:szCs w:val="28"/>
          <w:lang w:eastAsia="ru-RU"/>
        </w:rPr>
        <w:t xml:space="preserve">цифровых </w:t>
      </w:r>
      <w:r w:rsidRPr="00C13098">
        <w:rPr>
          <w:rFonts w:ascii="Times New Roman" w:eastAsia="Times New Roman" w:hAnsi="Times New Roman" w:cs="Times New Roman"/>
          <w:color w:val="000000" w:themeColor="text1"/>
          <w:sz w:val="28"/>
          <w:szCs w:val="28"/>
          <w:lang w:eastAsia="ru-RU"/>
        </w:rPr>
        <w:t>акций, в том числе эмиссионных ценных бумаг, конвертируемых в акции такого непубличного акционерного общества;</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7) непубличное акционерное общество, </w:t>
      </w:r>
      <w:r w:rsidRPr="00C13098">
        <w:rPr>
          <w:rFonts w:ascii="Times New Roman" w:eastAsia="Times New Roman" w:hAnsi="Times New Roman" w:cs="Times New Roman"/>
          <w:bCs/>
          <w:color w:val="000000" w:themeColor="text1"/>
          <w:sz w:val="28"/>
          <w:szCs w:val="28"/>
          <w:lang w:eastAsia="ru-RU"/>
        </w:rPr>
        <w:t xml:space="preserve">разместившее свои цифровые </w:t>
      </w:r>
      <w:r w:rsidRPr="00C13098">
        <w:rPr>
          <w:rFonts w:ascii="Times New Roman" w:eastAsia="Times New Roman" w:hAnsi="Times New Roman" w:cs="Times New Roman"/>
          <w:color w:val="000000" w:themeColor="text1"/>
          <w:sz w:val="28"/>
          <w:szCs w:val="28"/>
          <w:lang w:eastAsia="ru-RU"/>
        </w:rPr>
        <w:t xml:space="preserve">акции, не вправе осуществлять, в том числе при реорганизации, конвертацию </w:t>
      </w:r>
      <w:r w:rsidRPr="00C13098">
        <w:rPr>
          <w:rFonts w:ascii="Times New Roman" w:eastAsia="Times New Roman" w:hAnsi="Times New Roman" w:cs="Times New Roman"/>
          <w:bCs/>
          <w:color w:val="000000" w:themeColor="text1"/>
          <w:sz w:val="28"/>
          <w:szCs w:val="28"/>
          <w:lang w:eastAsia="ru-RU"/>
        </w:rPr>
        <w:t xml:space="preserve">цифровых </w:t>
      </w:r>
      <w:r w:rsidRPr="00C13098">
        <w:rPr>
          <w:rFonts w:ascii="Times New Roman" w:eastAsia="Times New Roman" w:hAnsi="Times New Roman" w:cs="Times New Roman"/>
          <w:color w:val="000000" w:themeColor="text1"/>
          <w:sz w:val="28"/>
          <w:szCs w:val="28"/>
          <w:lang w:eastAsia="ru-RU"/>
        </w:rPr>
        <w:t xml:space="preserve">акций в акции непубличного акционерного общества, выпущенные не в виде цифровых </w:t>
      </w:r>
      <w:r w:rsidRPr="00C13098">
        <w:rPr>
          <w:rFonts w:ascii="Times New Roman" w:eastAsia="Times New Roman" w:hAnsi="Times New Roman" w:cs="Times New Roman"/>
          <w:bCs/>
          <w:color w:val="000000" w:themeColor="text1"/>
          <w:sz w:val="28"/>
          <w:szCs w:val="28"/>
          <w:lang w:eastAsia="ru-RU"/>
        </w:rPr>
        <w:t>прав</w:t>
      </w:r>
      <w:r w:rsidRPr="00C13098">
        <w:rPr>
          <w:rFonts w:ascii="Times New Roman" w:eastAsia="Times New Roman" w:hAnsi="Times New Roman" w:cs="Times New Roman"/>
          <w:color w:val="000000" w:themeColor="text1"/>
          <w:sz w:val="28"/>
          <w:szCs w:val="28"/>
          <w:lang w:eastAsia="ru-RU"/>
        </w:rPr>
        <w:t>;</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8) непубличное акционерное общество, </w:t>
      </w:r>
      <w:r w:rsidRPr="00C13098">
        <w:rPr>
          <w:rFonts w:ascii="Times New Roman" w:eastAsia="Times New Roman" w:hAnsi="Times New Roman" w:cs="Times New Roman"/>
          <w:bCs/>
          <w:color w:val="000000" w:themeColor="text1"/>
          <w:sz w:val="28"/>
          <w:szCs w:val="28"/>
          <w:lang w:eastAsia="ru-RU"/>
        </w:rPr>
        <w:t xml:space="preserve">разместившее свои цифровые </w:t>
      </w:r>
      <w:r w:rsidRPr="00C13098">
        <w:rPr>
          <w:rFonts w:ascii="Times New Roman" w:eastAsia="Times New Roman" w:hAnsi="Times New Roman" w:cs="Times New Roman"/>
          <w:color w:val="000000" w:themeColor="text1"/>
          <w:sz w:val="28"/>
          <w:szCs w:val="28"/>
          <w:lang w:eastAsia="ru-RU"/>
        </w:rPr>
        <w:t xml:space="preserve">акции, не вправе осуществлять, в том числе при реорганизации, конвертацию акций, размещенных не в виде цифровых </w:t>
      </w:r>
      <w:r w:rsidRPr="00C13098">
        <w:rPr>
          <w:rFonts w:ascii="Times New Roman" w:eastAsia="Times New Roman" w:hAnsi="Times New Roman" w:cs="Times New Roman"/>
          <w:bCs/>
          <w:color w:val="000000" w:themeColor="text1"/>
          <w:sz w:val="28"/>
          <w:szCs w:val="28"/>
          <w:lang w:eastAsia="ru-RU"/>
        </w:rPr>
        <w:t xml:space="preserve">прав, в цифровые </w:t>
      </w:r>
      <w:r w:rsidRPr="00C13098">
        <w:rPr>
          <w:rFonts w:ascii="Times New Roman" w:eastAsia="Times New Roman" w:hAnsi="Times New Roman" w:cs="Times New Roman"/>
          <w:bCs/>
          <w:color w:val="000000" w:themeColor="text1"/>
          <w:sz w:val="28"/>
          <w:szCs w:val="28"/>
          <w:lang w:eastAsia="ru-RU"/>
        </w:rPr>
        <w:lastRenderedPageBreak/>
        <w:t>акции</w:t>
      </w:r>
      <w:r w:rsidRPr="00C13098">
        <w:rPr>
          <w:rFonts w:ascii="Times New Roman" w:eastAsia="Times New Roman" w:hAnsi="Times New Roman" w:cs="Times New Roman"/>
          <w:color w:val="000000" w:themeColor="text1"/>
          <w:sz w:val="28"/>
          <w:szCs w:val="28"/>
          <w:lang w:eastAsia="ru-RU"/>
        </w:rPr>
        <w:t>.</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bookmarkStart w:id="51" w:name="P235"/>
      <w:bookmarkEnd w:id="51"/>
      <w:r w:rsidRPr="00C13098">
        <w:rPr>
          <w:rFonts w:ascii="Times New Roman" w:eastAsia="Times New Roman" w:hAnsi="Times New Roman" w:cs="Times New Roman"/>
          <w:bCs/>
          <w:color w:val="000000" w:themeColor="text1"/>
          <w:sz w:val="28"/>
          <w:szCs w:val="28"/>
          <w:lang w:eastAsia="ru-RU"/>
        </w:rPr>
        <w:t>5</w:t>
      </w:r>
      <w:r w:rsidRPr="00C13098">
        <w:rPr>
          <w:rFonts w:ascii="Times New Roman" w:eastAsia="Times New Roman" w:hAnsi="Times New Roman" w:cs="Times New Roman"/>
          <w:color w:val="000000" w:themeColor="text1"/>
          <w:sz w:val="28"/>
          <w:szCs w:val="28"/>
          <w:lang w:eastAsia="ru-RU"/>
        </w:rPr>
        <w:t xml:space="preserve">. Для размещения цифровых </w:t>
      </w:r>
      <w:r w:rsidRPr="00C13098">
        <w:rPr>
          <w:rFonts w:ascii="Times New Roman" w:eastAsia="Times New Roman" w:hAnsi="Times New Roman" w:cs="Times New Roman"/>
          <w:bCs/>
          <w:color w:val="000000" w:themeColor="text1"/>
          <w:sz w:val="28"/>
          <w:szCs w:val="28"/>
          <w:lang w:eastAsia="ru-RU"/>
        </w:rPr>
        <w:t xml:space="preserve">акций </w:t>
      </w:r>
      <w:r w:rsidRPr="00C13098">
        <w:rPr>
          <w:rFonts w:ascii="Times New Roman" w:eastAsia="Times New Roman" w:hAnsi="Times New Roman" w:cs="Times New Roman"/>
          <w:color w:val="000000" w:themeColor="text1"/>
          <w:sz w:val="28"/>
          <w:szCs w:val="28"/>
          <w:lang w:eastAsia="ru-RU"/>
        </w:rPr>
        <w:t>оператор открывает в российской кредитной организации номинальный счет, бенефициаром по которому является эмитент ценных бумаг.</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6</w:t>
      </w:r>
      <w:r w:rsidRPr="00C13098">
        <w:rPr>
          <w:rFonts w:ascii="Times New Roman" w:eastAsia="Times New Roman" w:hAnsi="Times New Roman" w:cs="Times New Roman"/>
          <w:color w:val="000000" w:themeColor="text1"/>
          <w:sz w:val="28"/>
          <w:szCs w:val="28"/>
          <w:lang w:eastAsia="ru-RU"/>
        </w:rPr>
        <w:t xml:space="preserve">. Денежные средства, передаваемые в оплату цифровых </w:t>
      </w:r>
      <w:r w:rsidRPr="00C13098">
        <w:rPr>
          <w:rFonts w:ascii="Times New Roman" w:eastAsia="Times New Roman" w:hAnsi="Times New Roman" w:cs="Times New Roman"/>
          <w:bCs/>
          <w:color w:val="000000" w:themeColor="text1"/>
          <w:sz w:val="28"/>
          <w:szCs w:val="28"/>
          <w:lang w:eastAsia="ru-RU"/>
        </w:rPr>
        <w:t>акций</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br/>
        <w:t xml:space="preserve">при их </w:t>
      </w:r>
      <w:r w:rsidRPr="00C13098">
        <w:rPr>
          <w:rFonts w:ascii="Times New Roman" w:eastAsia="Times New Roman" w:hAnsi="Times New Roman" w:cs="Times New Roman"/>
          <w:bCs/>
          <w:color w:val="000000" w:themeColor="text1"/>
          <w:sz w:val="28"/>
          <w:szCs w:val="28"/>
          <w:lang w:eastAsia="ru-RU"/>
        </w:rPr>
        <w:t>размещении</w:t>
      </w:r>
      <w:r w:rsidRPr="00C13098">
        <w:rPr>
          <w:rFonts w:ascii="Times New Roman" w:eastAsia="Times New Roman" w:hAnsi="Times New Roman" w:cs="Times New Roman"/>
          <w:color w:val="000000" w:themeColor="text1"/>
          <w:sz w:val="28"/>
          <w:szCs w:val="28"/>
          <w:lang w:eastAsia="ru-RU"/>
        </w:rPr>
        <w:t xml:space="preserve"> должны зачисляться на номинальный счет, указанный в </w:t>
      </w:r>
      <w:r w:rsidRPr="00C13098">
        <w:rPr>
          <w:rFonts w:ascii="Times New Roman" w:eastAsia="Times New Roman" w:hAnsi="Times New Roman" w:cs="Times New Roman"/>
          <w:bCs/>
          <w:color w:val="000000" w:themeColor="text1"/>
          <w:sz w:val="28"/>
          <w:szCs w:val="28"/>
          <w:lang w:eastAsia="ru-RU"/>
        </w:rPr>
        <w:t>части 5 настоящей статьи.</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7</w:t>
      </w:r>
      <w:r w:rsidRPr="00C13098">
        <w:rPr>
          <w:rFonts w:ascii="Times New Roman" w:eastAsia="Times New Roman" w:hAnsi="Times New Roman" w:cs="Times New Roman"/>
          <w:color w:val="000000" w:themeColor="text1"/>
          <w:sz w:val="28"/>
          <w:szCs w:val="28"/>
          <w:lang w:eastAsia="ru-RU"/>
        </w:rPr>
        <w:t xml:space="preserve">. Оператор не вправе распоряжаться денежными средствами, находящимися на номинальном счете, указанном в </w:t>
      </w:r>
      <w:r w:rsidRPr="00C13098">
        <w:rPr>
          <w:rFonts w:ascii="Times New Roman" w:eastAsia="Times New Roman" w:hAnsi="Times New Roman" w:cs="Times New Roman"/>
          <w:bCs/>
          <w:color w:val="000000" w:themeColor="text1"/>
          <w:sz w:val="28"/>
          <w:szCs w:val="28"/>
          <w:lang w:eastAsia="ru-RU"/>
        </w:rPr>
        <w:t>части 5 настоящей статьи.</w:t>
      </w:r>
      <w:r w:rsidRPr="00C13098">
        <w:rPr>
          <w:rFonts w:ascii="Times New Roman" w:eastAsia="Times New Roman" w:hAnsi="Times New Roman" w:cs="Times New Roman"/>
          <w:color w:val="000000" w:themeColor="text1"/>
          <w:sz w:val="28"/>
          <w:szCs w:val="28"/>
          <w:lang w:eastAsia="ru-RU"/>
        </w:rPr>
        <w:t xml:space="preserve"> Денежные средства, находящиеся на номинальном счете, перечисляются кредитной организацией по требованию бенефициара на его банковский счет, открытый в российской кредитной организации. Совершение иных операций по номинальному счету не допускается.</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8. Цифровые акции</w:t>
      </w:r>
      <w:r w:rsidRPr="00C13098">
        <w:rPr>
          <w:rFonts w:ascii="Times New Roman" w:eastAsia="Times New Roman" w:hAnsi="Times New Roman" w:cs="Times New Roman"/>
          <w:color w:val="000000" w:themeColor="text1"/>
          <w:sz w:val="28"/>
          <w:szCs w:val="28"/>
          <w:lang w:eastAsia="ru-RU"/>
        </w:rPr>
        <w:t xml:space="preserve"> считаются размещенными со дня наступления условий, при которых размещение цифровых </w:t>
      </w:r>
      <w:r w:rsidRPr="00C13098">
        <w:rPr>
          <w:rFonts w:ascii="Times New Roman" w:eastAsia="Times New Roman" w:hAnsi="Times New Roman" w:cs="Times New Roman"/>
          <w:bCs/>
          <w:color w:val="000000" w:themeColor="text1"/>
          <w:sz w:val="28"/>
          <w:szCs w:val="28"/>
          <w:lang w:eastAsia="ru-RU"/>
        </w:rPr>
        <w:t>прав</w:t>
      </w:r>
      <w:r w:rsidRPr="00C13098">
        <w:rPr>
          <w:rFonts w:ascii="Times New Roman" w:eastAsia="Times New Roman" w:hAnsi="Times New Roman" w:cs="Times New Roman"/>
          <w:color w:val="000000" w:themeColor="text1"/>
          <w:sz w:val="28"/>
          <w:szCs w:val="28"/>
          <w:lang w:eastAsia="ru-RU"/>
        </w:rPr>
        <w:t xml:space="preserve"> признается состоявшимся (завершенным</w:t>
      </w:r>
      <w:r w:rsidRPr="00C13098">
        <w:rPr>
          <w:rFonts w:ascii="Times New Roman" w:eastAsia="Times New Roman" w:hAnsi="Times New Roman" w:cs="Times New Roman"/>
          <w:bCs/>
          <w:color w:val="000000" w:themeColor="text1"/>
          <w:sz w:val="28"/>
          <w:szCs w:val="28"/>
          <w:lang w:eastAsia="ru-RU"/>
        </w:rPr>
        <w:t>).</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9</w:t>
      </w:r>
      <w:r w:rsidRPr="00C13098">
        <w:rPr>
          <w:rFonts w:ascii="Times New Roman" w:eastAsia="Times New Roman" w:hAnsi="Times New Roman" w:cs="Times New Roman"/>
          <w:color w:val="000000" w:themeColor="text1"/>
          <w:sz w:val="28"/>
          <w:szCs w:val="28"/>
          <w:lang w:eastAsia="ru-RU"/>
        </w:rPr>
        <w:t xml:space="preserve">. Обязанность по оплате </w:t>
      </w:r>
      <w:r w:rsidRPr="00C13098">
        <w:rPr>
          <w:rFonts w:ascii="Times New Roman" w:eastAsia="Times New Roman" w:hAnsi="Times New Roman" w:cs="Times New Roman"/>
          <w:bCs/>
          <w:color w:val="000000" w:themeColor="text1"/>
          <w:sz w:val="28"/>
          <w:szCs w:val="28"/>
          <w:lang w:eastAsia="ru-RU"/>
        </w:rPr>
        <w:t xml:space="preserve">цифровых </w:t>
      </w:r>
      <w:r w:rsidRPr="00C13098">
        <w:rPr>
          <w:rFonts w:ascii="Times New Roman" w:eastAsia="Times New Roman" w:hAnsi="Times New Roman" w:cs="Times New Roman"/>
          <w:color w:val="000000" w:themeColor="text1"/>
          <w:sz w:val="28"/>
          <w:szCs w:val="28"/>
          <w:lang w:eastAsia="ru-RU"/>
        </w:rPr>
        <w:t xml:space="preserve">акций считается исполненной </w:t>
      </w:r>
      <w:r w:rsidR="00392E5E">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со дня</w:t>
      </w:r>
      <w:r w:rsidRPr="00C13098">
        <w:rPr>
          <w:rFonts w:ascii="Times New Roman" w:eastAsia="Times New Roman" w:hAnsi="Times New Roman" w:cs="Times New Roman"/>
          <w:color w:val="000000" w:themeColor="text1"/>
          <w:sz w:val="28"/>
          <w:szCs w:val="28"/>
          <w:lang w:eastAsia="ru-RU"/>
        </w:rPr>
        <w:t xml:space="preserve"> поступления денежных средств на номинальный счет, указанный </w:t>
      </w:r>
      <w:r w:rsidR="00392E5E">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color w:val="000000" w:themeColor="text1"/>
          <w:sz w:val="28"/>
          <w:szCs w:val="28"/>
          <w:lang w:eastAsia="ru-RU"/>
        </w:rPr>
        <w:t xml:space="preserve">в </w:t>
      </w:r>
      <w:r w:rsidRPr="00C13098">
        <w:rPr>
          <w:rFonts w:ascii="Times New Roman" w:eastAsia="Times New Roman" w:hAnsi="Times New Roman" w:cs="Times New Roman"/>
          <w:bCs/>
          <w:color w:val="000000" w:themeColor="text1"/>
          <w:sz w:val="28"/>
          <w:szCs w:val="28"/>
          <w:lang w:eastAsia="ru-RU"/>
        </w:rPr>
        <w:t>части 5 настоящей статьи.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10</w:t>
      </w:r>
      <w:r w:rsidRPr="00C13098">
        <w:rPr>
          <w:rFonts w:ascii="Times New Roman" w:eastAsia="Times New Roman" w:hAnsi="Times New Roman" w:cs="Times New Roman"/>
          <w:color w:val="000000" w:themeColor="text1"/>
          <w:sz w:val="28"/>
          <w:szCs w:val="28"/>
          <w:lang w:eastAsia="ru-RU"/>
        </w:rPr>
        <w:t xml:space="preserve">. Установленные нормативными актами Банка России требования к осуществлению деятельности по ведению реестра владельцев ценных </w:t>
      </w:r>
      <w:r w:rsidRPr="00C13098">
        <w:rPr>
          <w:rFonts w:ascii="Times New Roman" w:eastAsia="Times New Roman" w:hAnsi="Times New Roman" w:cs="Times New Roman"/>
          <w:color w:val="000000" w:themeColor="text1"/>
          <w:sz w:val="28"/>
          <w:szCs w:val="28"/>
          <w:lang w:eastAsia="ru-RU"/>
        </w:rPr>
        <w:lastRenderedPageBreak/>
        <w:t xml:space="preserve">бумаг в части порядка учета прав на ценные бумаги не распространяются на учет прав на </w:t>
      </w:r>
      <w:r w:rsidRPr="00C13098">
        <w:rPr>
          <w:rFonts w:ascii="Times New Roman" w:eastAsia="Times New Roman" w:hAnsi="Times New Roman" w:cs="Times New Roman"/>
          <w:bCs/>
          <w:color w:val="000000" w:themeColor="text1"/>
          <w:sz w:val="28"/>
          <w:szCs w:val="28"/>
          <w:lang w:eastAsia="ru-RU"/>
        </w:rPr>
        <w:t>цифровые акции</w:t>
      </w:r>
      <w:r w:rsidRPr="00C13098">
        <w:rPr>
          <w:rFonts w:ascii="Times New Roman" w:eastAsia="Times New Roman" w:hAnsi="Times New Roman" w:cs="Times New Roman"/>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11.</w:t>
      </w:r>
      <w:r w:rsidR="00AC09B3" w:rsidRPr="00C13098">
        <w:rPr>
          <w:rFonts w:ascii="Times New Roman" w:eastAsia="Times New Roman" w:hAnsi="Times New Roman" w:cs="Times New Roman"/>
          <w:color w:val="000000" w:themeColor="text1"/>
          <w:sz w:val="28"/>
          <w:szCs w:val="28"/>
          <w:lang w:eastAsia="ru-RU"/>
        </w:rPr>
        <w:t> </w:t>
      </w:r>
      <w:r w:rsidRPr="00C13098">
        <w:rPr>
          <w:rFonts w:ascii="Times New Roman" w:eastAsia="Times New Roman" w:hAnsi="Times New Roman" w:cs="Times New Roman"/>
          <w:bCs/>
          <w:color w:val="000000" w:themeColor="text1"/>
          <w:sz w:val="28"/>
          <w:szCs w:val="28"/>
          <w:lang w:eastAsia="ru-RU"/>
        </w:rPr>
        <w:t xml:space="preserve">Оператор, являющийся </w:t>
      </w:r>
      <w:r w:rsidRPr="00C13098">
        <w:rPr>
          <w:rFonts w:ascii="Times New Roman" w:eastAsia="Times New Roman" w:hAnsi="Times New Roman" w:cs="Times New Roman"/>
          <w:color w:val="000000" w:themeColor="text1"/>
          <w:sz w:val="28"/>
          <w:szCs w:val="28"/>
          <w:lang w:eastAsia="ru-RU"/>
        </w:rPr>
        <w:t xml:space="preserve">лицом, осуществляющим учет прав на </w:t>
      </w:r>
      <w:r w:rsidRPr="00C13098">
        <w:rPr>
          <w:rFonts w:ascii="Times New Roman" w:eastAsia="Times New Roman" w:hAnsi="Times New Roman" w:cs="Times New Roman"/>
          <w:bCs/>
          <w:color w:val="000000" w:themeColor="text1"/>
          <w:sz w:val="28"/>
          <w:szCs w:val="28"/>
          <w:lang w:eastAsia="ru-RU"/>
        </w:rPr>
        <w:t xml:space="preserve">цифровые акции, размещенные в соответствии с пунктом 3 части 4 настоящей статьи в нескольких информационных системах, обязан обеспечить </w:t>
      </w:r>
      <w:proofErr w:type="spellStart"/>
      <w:r w:rsidRPr="00C13098">
        <w:rPr>
          <w:rFonts w:ascii="Times New Roman" w:eastAsia="Times New Roman" w:hAnsi="Times New Roman" w:cs="Times New Roman"/>
          <w:bCs/>
          <w:color w:val="000000" w:themeColor="text1"/>
          <w:sz w:val="28"/>
          <w:szCs w:val="28"/>
          <w:lang w:eastAsia="ru-RU"/>
        </w:rPr>
        <w:t>непревышение</w:t>
      </w:r>
      <w:proofErr w:type="spellEnd"/>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общ</w:t>
      </w:r>
      <w:r w:rsidR="00232E35" w:rsidRPr="00C13098">
        <w:rPr>
          <w:rFonts w:ascii="Times New Roman" w:eastAsia="Times New Roman" w:hAnsi="Times New Roman" w:cs="Times New Roman"/>
          <w:color w:val="000000" w:themeColor="text1"/>
          <w:sz w:val="28"/>
          <w:szCs w:val="28"/>
          <w:lang w:eastAsia="ru-RU"/>
        </w:rPr>
        <w:t>его</w:t>
      </w:r>
      <w:r w:rsidRPr="00C13098">
        <w:rPr>
          <w:rFonts w:ascii="Times New Roman" w:eastAsia="Times New Roman" w:hAnsi="Times New Roman" w:cs="Times New Roman"/>
          <w:color w:val="000000" w:themeColor="text1"/>
          <w:sz w:val="28"/>
          <w:szCs w:val="28"/>
          <w:lang w:eastAsia="ru-RU"/>
        </w:rPr>
        <w:t xml:space="preserve"> количеств</w:t>
      </w:r>
      <w:r w:rsidR="00232E35" w:rsidRPr="00C13098">
        <w:rPr>
          <w:rFonts w:ascii="Times New Roman" w:eastAsia="Times New Roman" w:hAnsi="Times New Roman" w:cs="Times New Roman"/>
          <w:color w:val="000000" w:themeColor="text1"/>
          <w:sz w:val="28"/>
          <w:szCs w:val="28"/>
          <w:lang w:eastAsia="ru-RU"/>
        </w:rPr>
        <w:t>а</w:t>
      </w:r>
      <w:r w:rsidRPr="00C13098">
        <w:rPr>
          <w:rFonts w:ascii="Times New Roman" w:eastAsia="Times New Roman" w:hAnsi="Times New Roman" w:cs="Times New Roman"/>
          <w:color w:val="000000" w:themeColor="text1"/>
          <w:sz w:val="28"/>
          <w:szCs w:val="28"/>
          <w:lang w:eastAsia="ru-RU"/>
        </w:rPr>
        <w:t xml:space="preserve"> размещенных цифровых </w:t>
      </w:r>
      <w:r w:rsidR="003F2D17">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color w:val="000000" w:themeColor="text1"/>
          <w:sz w:val="28"/>
          <w:szCs w:val="28"/>
          <w:lang w:eastAsia="ru-RU"/>
        </w:rPr>
        <w:t xml:space="preserve">акций </w:t>
      </w:r>
      <w:r w:rsidR="00486513" w:rsidRPr="00C13098">
        <w:rPr>
          <w:rFonts w:ascii="Times New Roman" w:eastAsia="Times New Roman" w:hAnsi="Times New Roman" w:cs="Times New Roman"/>
          <w:color w:val="000000" w:themeColor="text1"/>
          <w:sz w:val="28"/>
          <w:szCs w:val="28"/>
          <w:lang w:eastAsia="ru-RU"/>
        </w:rPr>
        <w:t xml:space="preserve">над </w:t>
      </w:r>
      <w:r w:rsidRPr="00C13098">
        <w:rPr>
          <w:rFonts w:ascii="Times New Roman" w:eastAsia="Times New Roman" w:hAnsi="Times New Roman" w:cs="Times New Roman"/>
          <w:color w:val="000000" w:themeColor="text1"/>
          <w:sz w:val="28"/>
          <w:szCs w:val="28"/>
          <w:lang w:eastAsia="ru-RU"/>
        </w:rPr>
        <w:t>количеств</w:t>
      </w:r>
      <w:r w:rsidR="00232E35" w:rsidRPr="00C13098">
        <w:rPr>
          <w:rFonts w:ascii="Times New Roman" w:eastAsia="Times New Roman" w:hAnsi="Times New Roman" w:cs="Times New Roman"/>
          <w:color w:val="000000" w:themeColor="text1"/>
          <w:sz w:val="28"/>
          <w:szCs w:val="28"/>
          <w:lang w:eastAsia="ru-RU"/>
        </w:rPr>
        <w:t>ом</w:t>
      </w:r>
      <w:r w:rsidRPr="00C13098">
        <w:rPr>
          <w:rFonts w:ascii="Times New Roman" w:eastAsia="Times New Roman" w:hAnsi="Times New Roman" w:cs="Times New Roman"/>
          <w:color w:val="000000" w:themeColor="text1"/>
          <w:sz w:val="28"/>
          <w:szCs w:val="28"/>
          <w:lang w:eastAsia="ru-RU"/>
        </w:rPr>
        <w:t xml:space="preserve"> акций, определенн</w:t>
      </w:r>
      <w:r w:rsidR="00C53A5D" w:rsidRPr="00C13098">
        <w:rPr>
          <w:rFonts w:ascii="Times New Roman" w:eastAsia="Times New Roman" w:hAnsi="Times New Roman" w:cs="Times New Roman"/>
          <w:color w:val="000000" w:themeColor="text1"/>
          <w:sz w:val="28"/>
          <w:szCs w:val="28"/>
          <w:lang w:eastAsia="ru-RU"/>
        </w:rPr>
        <w:t>ым</w:t>
      </w:r>
      <w:r w:rsidRPr="00C13098">
        <w:rPr>
          <w:rFonts w:ascii="Times New Roman" w:eastAsia="Times New Roman" w:hAnsi="Times New Roman" w:cs="Times New Roman"/>
          <w:color w:val="000000" w:themeColor="text1"/>
          <w:sz w:val="28"/>
          <w:szCs w:val="28"/>
          <w:lang w:eastAsia="ru-RU"/>
        </w:rPr>
        <w:t xml:space="preserve"> уставом непубличного акционерного общества</w:t>
      </w:r>
      <w:r w:rsidRPr="00C13098">
        <w:rPr>
          <w:rFonts w:ascii="Times New Roman" w:eastAsia="Times New Roman" w:hAnsi="Times New Roman" w:cs="Times New Roman"/>
          <w:bCs/>
          <w:color w:val="000000" w:themeColor="text1"/>
          <w:sz w:val="28"/>
          <w:szCs w:val="28"/>
          <w:lang w:eastAsia="ru-RU"/>
        </w:rPr>
        <w:t>.</w:t>
      </w:r>
    </w:p>
    <w:p w:rsidR="00816B7A" w:rsidRPr="00717156" w:rsidRDefault="00816B7A" w:rsidP="003F2D17">
      <w:pPr>
        <w:spacing w:after="0" w:line="480" w:lineRule="auto"/>
        <w:ind w:left="2410" w:hanging="1701"/>
        <w:rPr>
          <w:rFonts w:ascii="Times New Roman" w:eastAsia="Times New Roman" w:hAnsi="Times New Roman" w:cs="Times New Roman"/>
          <w:b/>
          <w:color w:val="000000" w:themeColor="text1"/>
          <w:sz w:val="28"/>
          <w:szCs w:val="28"/>
          <w:lang w:eastAsia="ru-RU"/>
        </w:rPr>
      </w:pPr>
      <w:bookmarkStart w:id="52" w:name="_Toc215864224"/>
      <w:bookmarkStart w:id="53" w:name="_Toc217059350"/>
      <w:bookmarkEnd w:id="50"/>
      <w:r w:rsidRPr="00717156">
        <w:rPr>
          <w:rFonts w:ascii="Times New Roman" w:eastAsia="Times New Roman" w:hAnsi="Times New Roman" w:cs="Times New Roman"/>
          <w:bCs/>
          <w:color w:val="000000" w:themeColor="text1"/>
          <w:sz w:val="28"/>
          <w:szCs w:val="28"/>
          <w:lang w:eastAsia="ru-RU"/>
        </w:rPr>
        <w:t>Статья 10.</w:t>
      </w:r>
      <w:r w:rsidRPr="00717156">
        <w:rPr>
          <w:rFonts w:ascii="Times New Roman" w:eastAsia="Times New Roman" w:hAnsi="Times New Roman" w:cs="Times New Roman"/>
          <w:b/>
          <w:bCs/>
          <w:color w:val="000000" w:themeColor="text1"/>
          <w:sz w:val="28"/>
          <w:szCs w:val="28"/>
          <w:lang w:eastAsia="ru-RU"/>
        </w:rPr>
        <w:tab/>
      </w:r>
      <w:bookmarkEnd w:id="52"/>
      <w:bookmarkEnd w:id="53"/>
      <w:r w:rsidRPr="00717156">
        <w:rPr>
          <w:rFonts w:ascii="Times New Roman" w:eastAsia="Times New Roman" w:hAnsi="Times New Roman" w:cs="Times New Roman"/>
          <w:b/>
          <w:color w:val="000000" w:themeColor="text1"/>
          <w:sz w:val="28"/>
          <w:szCs w:val="28"/>
          <w:lang w:eastAsia="ru-RU"/>
        </w:rPr>
        <w:t>Номинальный счет оператора</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1. </w:t>
      </w:r>
      <w:r w:rsidRPr="00C13098">
        <w:rPr>
          <w:rFonts w:ascii="Times New Roman" w:eastAsiaTheme="minorEastAsia" w:hAnsi="Times New Roman" w:cs="Times New Roman"/>
          <w:bCs/>
          <w:color w:val="000000" w:themeColor="text1"/>
          <w:sz w:val="28"/>
          <w:szCs w:val="28"/>
          <w:lang w:eastAsia="ru-RU"/>
        </w:rPr>
        <w:t>Оператор вправе открыть в российской кредитной организации номинальный счет для</w:t>
      </w:r>
      <w:r w:rsidRPr="00C13098">
        <w:rPr>
          <w:rFonts w:ascii="Times New Roman" w:eastAsia="Times New Roman" w:hAnsi="Times New Roman" w:cs="Times New Roman"/>
          <w:color w:val="000000" w:themeColor="text1"/>
          <w:sz w:val="28"/>
          <w:szCs w:val="28"/>
          <w:lang w:eastAsia="ru-RU"/>
        </w:rPr>
        <w:t xml:space="preserve"> осуществления расчетов, связанных</w:t>
      </w:r>
      <w:r w:rsidRPr="00C13098">
        <w:rPr>
          <w:rFonts w:ascii="Times New Roman" w:eastAsiaTheme="minorEastAsia" w:hAnsi="Times New Roman" w:cs="Times New Roman"/>
          <w:bCs/>
          <w:color w:val="000000" w:themeColor="text1"/>
          <w:sz w:val="28"/>
          <w:szCs w:val="28"/>
          <w:lang w:eastAsia="ru-RU"/>
        </w:rPr>
        <w:t>:</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1)</w:t>
      </w:r>
      <w:r w:rsidRPr="00C13098">
        <w:rPr>
          <w:rFonts w:ascii="Times New Roman" w:eastAsia="Times New Roman" w:hAnsi="Times New Roman" w:cs="Times New Roman"/>
          <w:color w:val="000000" w:themeColor="text1"/>
          <w:sz w:val="28"/>
          <w:szCs w:val="28"/>
          <w:lang w:eastAsia="ru-RU"/>
        </w:rPr>
        <w:t> с размещением цифровых прав</w:t>
      </w:r>
      <w:r w:rsidRPr="00C13098">
        <w:rPr>
          <w:rFonts w:ascii="Times New Roman" w:eastAsiaTheme="minorEastAsia" w:hAnsi="Times New Roman" w:cs="Times New Roman"/>
          <w:bCs/>
          <w:color w:val="000000" w:themeColor="text1"/>
          <w:sz w:val="28"/>
          <w:szCs w:val="28"/>
          <w:lang w:eastAsia="ru-RU"/>
        </w:rPr>
        <w:t>;</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 xml:space="preserve">2) с исполнением договоров с цифровыми правами, заключенных путем сбора и сопоставления разнонаправленных заявок на </w:t>
      </w:r>
      <w:r w:rsidR="00232E35" w:rsidRPr="00C13098">
        <w:rPr>
          <w:rFonts w:ascii="Times New Roman" w:eastAsiaTheme="minorEastAsia" w:hAnsi="Times New Roman" w:cs="Times New Roman"/>
          <w:bCs/>
          <w:color w:val="000000" w:themeColor="text1"/>
          <w:sz w:val="28"/>
          <w:szCs w:val="28"/>
          <w:lang w:eastAsia="ru-RU"/>
        </w:rPr>
        <w:t xml:space="preserve">заключение </w:t>
      </w:r>
      <w:r w:rsidRPr="00C13098">
        <w:rPr>
          <w:rFonts w:ascii="Times New Roman" w:eastAsiaTheme="minorEastAsia" w:hAnsi="Times New Roman" w:cs="Times New Roman"/>
          <w:bCs/>
          <w:color w:val="000000" w:themeColor="text1"/>
          <w:sz w:val="28"/>
          <w:szCs w:val="28"/>
          <w:lang w:eastAsia="ru-RU"/>
        </w:rPr>
        <w:t>таких договоров;</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 xml:space="preserve">3) с исполнением договоров, заключенных оператором за свой счет </w:t>
      </w:r>
      <w:r w:rsidR="003F2D17">
        <w:rPr>
          <w:rFonts w:ascii="Times New Roman" w:eastAsiaTheme="minorEastAsia" w:hAnsi="Times New Roman" w:cs="Times New Roman"/>
          <w:bCs/>
          <w:color w:val="000000" w:themeColor="text1"/>
          <w:sz w:val="28"/>
          <w:szCs w:val="28"/>
          <w:lang w:eastAsia="ru-RU"/>
        </w:rPr>
        <w:br/>
      </w:r>
      <w:r w:rsidRPr="00C13098">
        <w:rPr>
          <w:rFonts w:ascii="Times New Roman" w:eastAsiaTheme="minorEastAsia" w:hAnsi="Times New Roman" w:cs="Times New Roman"/>
          <w:bCs/>
          <w:color w:val="000000" w:themeColor="text1"/>
          <w:sz w:val="28"/>
          <w:szCs w:val="28"/>
          <w:lang w:eastAsia="ru-RU"/>
        </w:rPr>
        <w:t>в качестве стороны таких договоров в интересах третьих лиц.</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 xml:space="preserve">2. Оператор </w:t>
      </w:r>
      <w:r w:rsidRPr="00C13098">
        <w:rPr>
          <w:rFonts w:ascii="Times New Roman" w:eastAsia="Times New Roman" w:hAnsi="Times New Roman" w:cs="Times New Roman"/>
          <w:color w:val="000000" w:themeColor="text1"/>
          <w:sz w:val="28"/>
          <w:szCs w:val="28"/>
          <w:lang w:eastAsia="ru-RU"/>
        </w:rPr>
        <w:t xml:space="preserve">вправе открыть в российской кредитной организации номинальный счет, бенефициарами по которому </w:t>
      </w:r>
      <w:r w:rsidRPr="00C13098">
        <w:rPr>
          <w:rFonts w:ascii="Times New Roman" w:eastAsiaTheme="minorEastAsia" w:hAnsi="Times New Roman" w:cs="Times New Roman"/>
          <w:bCs/>
          <w:color w:val="000000" w:themeColor="text1"/>
          <w:sz w:val="28"/>
          <w:szCs w:val="28"/>
          <w:lang w:eastAsia="ru-RU"/>
        </w:rPr>
        <w:t>могут быть только</w:t>
      </w:r>
      <w:r w:rsidRPr="00C13098">
        <w:rPr>
          <w:rFonts w:ascii="Times New Roman" w:eastAsia="Times New Roman" w:hAnsi="Times New Roman" w:cs="Times New Roman"/>
          <w:color w:val="000000" w:themeColor="text1"/>
          <w:sz w:val="28"/>
          <w:szCs w:val="28"/>
          <w:lang w:eastAsia="ru-RU"/>
        </w:rPr>
        <w:t xml:space="preserve"> эмитент цифровых прав</w:t>
      </w:r>
      <w:r w:rsidRPr="00C13098">
        <w:rPr>
          <w:rFonts w:ascii="Times New Roman" w:eastAsiaTheme="minorEastAsia" w:hAnsi="Times New Roman" w:cs="Times New Roman"/>
          <w:bCs/>
          <w:color w:val="000000" w:themeColor="text1"/>
          <w:sz w:val="28"/>
          <w:szCs w:val="28"/>
          <w:lang w:eastAsia="ru-RU"/>
        </w:rPr>
        <w:t>, обладатели цифровых прав</w:t>
      </w:r>
      <w:r w:rsidRPr="00C13098">
        <w:rPr>
          <w:rFonts w:ascii="Times New Roman" w:eastAsia="Times New Roman" w:hAnsi="Times New Roman" w:cs="Times New Roman"/>
          <w:color w:val="000000" w:themeColor="text1"/>
          <w:sz w:val="28"/>
          <w:szCs w:val="28"/>
          <w:lang w:eastAsia="ru-RU"/>
        </w:rPr>
        <w:t xml:space="preserve"> и лица, имеющие намерение приобрести цифровые права.</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lastRenderedPageBreak/>
        <w:t>3.</w:t>
      </w:r>
      <w:r w:rsidRPr="00C13098">
        <w:rPr>
          <w:rFonts w:ascii="Times New Roman" w:eastAsia="Times New Roman" w:hAnsi="Times New Roman" w:cs="Times New Roman"/>
          <w:color w:val="000000" w:themeColor="text1"/>
          <w:sz w:val="28"/>
          <w:szCs w:val="28"/>
          <w:lang w:eastAsia="ru-RU"/>
        </w:rPr>
        <w:t> Кредитный рейтинг кредитной организации, в которой может быть открыт номинальный счет, должен быть не ниже уровня, установленного Советом директоров Банка России.</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4. </w:t>
      </w:r>
      <w:proofErr w:type="gramStart"/>
      <w:r w:rsidRPr="00C13098">
        <w:rPr>
          <w:rFonts w:ascii="Times New Roman" w:eastAsiaTheme="minorEastAsia" w:hAnsi="Times New Roman" w:cs="Times New Roman"/>
          <w:bCs/>
          <w:color w:val="000000" w:themeColor="text1"/>
          <w:sz w:val="28"/>
          <w:szCs w:val="28"/>
          <w:lang w:eastAsia="ru-RU"/>
        </w:rPr>
        <w:t xml:space="preserve">Оператор может выступать в качестве одного из бенефициаров </w:t>
      </w:r>
      <w:r w:rsidR="002A7152">
        <w:rPr>
          <w:rFonts w:ascii="Times New Roman" w:eastAsiaTheme="minorEastAsia" w:hAnsi="Times New Roman" w:cs="Times New Roman"/>
          <w:bCs/>
          <w:color w:val="000000" w:themeColor="text1"/>
          <w:sz w:val="28"/>
          <w:szCs w:val="28"/>
          <w:lang w:eastAsia="ru-RU"/>
        </w:rPr>
        <w:br/>
      </w:r>
      <w:r w:rsidRPr="00C13098">
        <w:rPr>
          <w:rFonts w:ascii="Times New Roman" w:eastAsiaTheme="minorEastAsia" w:hAnsi="Times New Roman" w:cs="Times New Roman"/>
          <w:bCs/>
          <w:color w:val="000000" w:themeColor="text1"/>
          <w:sz w:val="28"/>
          <w:szCs w:val="28"/>
          <w:lang w:eastAsia="ru-RU"/>
        </w:rPr>
        <w:t>по договору номинального счета в случае, если предусмотренное правилами информационной системы оператора вознаграждение за размещение цифровых прав и (или) совершение сделок с цифровыми правами при размещении цифровых прав зачисляется на указанный номинальный счет, а также в случае, если оператор является эмитентом цифровых прав, их обладателем и (или) лицом, намеревающимся приобрести цифровые права.</w:t>
      </w:r>
      <w:proofErr w:type="gramEnd"/>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5</w:t>
      </w:r>
      <w:r w:rsidRPr="00C13098">
        <w:rPr>
          <w:rFonts w:ascii="Times New Roman" w:eastAsia="Times New Roman" w:hAnsi="Times New Roman" w:cs="Times New Roman"/>
          <w:color w:val="000000" w:themeColor="text1"/>
          <w:sz w:val="28"/>
          <w:szCs w:val="28"/>
          <w:lang w:eastAsia="ru-RU"/>
        </w:rPr>
        <w:t>. В случае</w:t>
      </w:r>
      <w:proofErr w:type="gramStart"/>
      <w:r w:rsidRPr="00C13098">
        <w:rPr>
          <w:rFonts w:ascii="Times New Roman" w:eastAsia="Times New Roman" w:hAnsi="Times New Roman" w:cs="Times New Roman"/>
          <w:color w:val="000000" w:themeColor="text1"/>
          <w:sz w:val="28"/>
          <w:szCs w:val="28"/>
          <w:lang w:eastAsia="ru-RU"/>
        </w:rPr>
        <w:t>,</w:t>
      </w:r>
      <w:proofErr w:type="gramEnd"/>
      <w:r w:rsidRPr="00C13098">
        <w:rPr>
          <w:rFonts w:ascii="Times New Roman" w:eastAsia="Times New Roman" w:hAnsi="Times New Roman" w:cs="Times New Roman"/>
          <w:color w:val="000000" w:themeColor="text1"/>
          <w:sz w:val="28"/>
          <w:szCs w:val="28"/>
          <w:lang w:eastAsia="ru-RU"/>
        </w:rPr>
        <w:t xml:space="preserve"> если номинальный счет, предусмотренный </w:t>
      </w:r>
      <w:r w:rsidRPr="00C13098">
        <w:rPr>
          <w:rFonts w:ascii="Times New Roman" w:eastAsiaTheme="minorEastAsia" w:hAnsi="Times New Roman" w:cs="Times New Roman"/>
          <w:bCs/>
          <w:color w:val="000000" w:themeColor="text1"/>
          <w:sz w:val="28"/>
          <w:szCs w:val="28"/>
          <w:lang w:eastAsia="ru-RU"/>
        </w:rPr>
        <w:t>частью 1 настоящей статьи,</w:t>
      </w:r>
      <w:r w:rsidRPr="00C13098">
        <w:rPr>
          <w:rFonts w:ascii="Times New Roman" w:eastAsia="Times New Roman" w:hAnsi="Times New Roman" w:cs="Times New Roman"/>
          <w:color w:val="000000" w:themeColor="text1"/>
          <w:sz w:val="28"/>
          <w:szCs w:val="28"/>
          <w:lang w:eastAsia="ru-RU"/>
        </w:rPr>
        <w:t xml:space="preserve"> открыт для совершения операций с денежными средствами, права на которые принадлежат нескольким бенефициарам, оператор ведет учет денежных средств каждого бенефициара.</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6</w:t>
      </w:r>
      <w:r w:rsidRPr="00C13098">
        <w:rPr>
          <w:rFonts w:ascii="Times New Roman" w:eastAsia="Times New Roman" w:hAnsi="Times New Roman" w:cs="Times New Roman"/>
          <w:color w:val="000000" w:themeColor="text1"/>
          <w:sz w:val="28"/>
          <w:szCs w:val="28"/>
          <w:lang w:eastAsia="ru-RU"/>
        </w:rPr>
        <w:t xml:space="preserve">. Оператор для осуществления расчетов, указанных в </w:t>
      </w:r>
      <w:r w:rsidRPr="00C13098">
        <w:rPr>
          <w:rFonts w:ascii="Times New Roman" w:eastAsiaTheme="minorEastAsia" w:hAnsi="Times New Roman" w:cs="Times New Roman"/>
          <w:bCs/>
          <w:color w:val="000000" w:themeColor="text1"/>
          <w:sz w:val="28"/>
          <w:szCs w:val="28"/>
          <w:lang w:eastAsia="ru-RU"/>
        </w:rPr>
        <w:t>части 1 настоящей статьи,</w:t>
      </w:r>
      <w:r w:rsidRPr="00C13098">
        <w:rPr>
          <w:rFonts w:ascii="Times New Roman" w:eastAsia="Times New Roman" w:hAnsi="Times New Roman" w:cs="Times New Roman"/>
          <w:color w:val="000000" w:themeColor="text1"/>
          <w:sz w:val="28"/>
          <w:szCs w:val="28"/>
          <w:lang w:eastAsia="ru-RU"/>
        </w:rPr>
        <w:t xml:space="preserve"> вправе открыть один или несколько номинальных счетов.</w:t>
      </w:r>
      <w:r w:rsidRPr="00C13098">
        <w:rPr>
          <w:rFonts w:ascii="Times New Roman" w:eastAsiaTheme="minorEastAsia" w:hAnsi="Times New Roman" w:cs="Times New Roman"/>
          <w:bCs/>
          <w:color w:val="000000" w:themeColor="text1"/>
          <w:sz w:val="28"/>
          <w:szCs w:val="28"/>
          <w:lang w:eastAsia="ru-RU"/>
        </w:rPr>
        <w:t xml:space="preserve"> </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7</w:t>
      </w:r>
      <w:r w:rsidRPr="00C13098">
        <w:rPr>
          <w:rFonts w:ascii="Times New Roman" w:eastAsia="Times New Roman" w:hAnsi="Times New Roman" w:cs="Times New Roman"/>
          <w:color w:val="000000" w:themeColor="text1"/>
          <w:sz w:val="28"/>
          <w:szCs w:val="28"/>
          <w:lang w:eastAsia="ru-RU"/>
        </w:rPr>
        <w:t xml:space="preserve">. Оператор осуществляет расчеты по сделкам, совершенным </w:t>
      </w:r>
      <w:r w:rsidRPr="00C13098">
        <w:rPr>
          <w:rFonts w:ascii="Times New Roman" w:eastAsia="Times New Roman" w:hAnsi="Times New Roman" w:cs="Times New Roman"/>
          <w:color w:val="000000" w:themeColor="text1"/>
          <w:sz w:val="28"/>
          <w:szCs w:val="28"/>
          <w:lang w:eastAsia="ru-RU"/>
        </w:rPr>
        <w:br/>
        <w:t xml:space="preserve">с использованием электронной платформы, путем перевода денежных средств по номинальному счету в соответствии с Федеральным законом </w:t>
      </w:r>
      <w:r w:rsidR="002A7152">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color w:val="000000" w:themeColor="text1"/>
          <w:sz w:val="28"/>
          <w:szCs w:val="28"/>
          <w:lang w:eastAsia="ru-RU"/>
        </w:rPr>
        <w:lastRenderedPageBreak/>
        <w:t xml:space="preserve">от 27 июня 2011 года </w:t>
      </w:r>
      <w:r w:rsidRPr="00C13098">
        <w:rPr>
          <w:rFonts w:ascii="Times New Roman" w:eastAsiaTheme="minorEastAsia"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161-ФЗ </w:t>
      </w:r>
      <w:r w:rsidRPr="00C13098">
        <w:rPr>
          <w:rFonts w:ascii="Times New Roman" w:eastAsiaTheme="minorEastAsia"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О национальной платежной системе</w:t>
      </w:r>
      <w:r w:rsidRPr="00C13098">
        <w:rPr>
          <w:rFonts w:ascii="Times New Roman" w:eastAsiaTheme="minorEastAsia" w:hAnsi="Times New Roman" w:cs="Times New Roman"/>
          <w:bCs/>
          <w:color w:val="000000" w:themeColor="text1"/>
          <w:sz w:val="28"/>
          <w:szCs w:val="28"/>
          <w:lang w:eastAsia="ru-RU"/>
        </w:rPr>
        <w:t>».</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8</w:t>
      </w:r>
      <w:r w:rsidRPr="00C13098">
        <w:rPr>
          <w:rFonts w:ascii="Times New Roman" w:eastAsia="Times New Roman" w:hAnsi="Times New Roman" w:cs="Times New Roman"/>
          <w:color w:val="000000" w:themeColor="text1"/>
          <w:sz w:val="28"/>
          <w:szCs w:val="28"/>
          <w:lang w:eastAsia="ru-RU"/>
        </w:rPr>
        <w:t>. По номинальному счету оператора могут совершаться операции, связанные с переводом денежных средств, предусмотренные статьей 14</w:t>
      </w:r>
      <w:r w:rsidRPr="00C13098">
        <w:rPr>
          <w:rFonts w:ascii="Times New Roman" w:eastAsia="Times New Roman" w:hAnsi="Times New Roman" w:cs="Times New Roman"/>
          <w:color w:val="000000" w:themeColor="text1"/>
          <w:sz w:val="28"/>
          <w:szCs w:val="28"/>
          <w:vertAlign w:val="superscript"/>
          <w:lang w:eastAsia="ru-RU"/>
        </w:rPr>
        <w:t>3</w:t>
      </w:r>
      <w:r w:rsidRPr="00C13098">
        <w:rPr>
          <w:rFonts w:ascii="Times New Roman" w:eastAsia="Times New Roman" w:hAnsi="Times New Roman" w:cs="Times New Roman"/>
          <w:color w:val="000000" w:themeColor="text1"/>
          <w:sz w:val="28"/>
          <w:szCs w:val="28"/>
          <w:lang w:eastAsia="ru-RU"/>
        </w:rPr>
        <w:t xml:space="preserve"> Федерального закона от 27 июня 2011 года </w:t>
      </w:r>
      <w:r w:rsidRPr="00C13098">
        <w:rPr>
          <w:rFonts w:ascii="Times New Roman" w:eastAsiaTheme="minorEastAsia"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161-ФЗ </w:t>
      </w:r>
      <w:r w:rsidRPr="00C13098">
        <w:rPr>
          <w:rFonts w:ascii="Times New Roman" w:eastAsiaTheme="minorEastAsia"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О национальной платежной системе</w:t>
      </w:r>
      <w:r w:rsidRPr="00C13098">
        <w:rPr>
          <w:rFonts w:ascii="Times New Roman" w:eastAsiaTheme="minorEastAsia" w:hAnsi="Times New Roman" w:cs="Times New Roman"/>
          <w:bCs/>
          <w:color w:val="000000" w:themeColor="text1"/>
          <w:sz w:val="28"/>
          <w:szCs w:val="28"/>
          <w:lang w:eastAsia="ru-RU"/>
        </w:rPr>
        <w:t>».</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bookmarkStart w:id="54" w:name="P250"/>
      <w:bookmarkEnd w:id="54"/>
      <w:r w:rsidRPr="00C13098">
        <w:rPr>
          <w:rFonts w:ascii="Times New Roman" w:eastAsiaTheme="minorEastAsia" w:hAnsi="Times New Roman" w:cs="Times New Roman"/>
          <w:bCs/>
          <w:color w:val="000000" w:themeColor="text1"/>
          <w:sz w:val="28"/>
          <w:szCs w:val="28"/>
          <w:lang w:eastAsia="ru-RU"/>
        </w:rPr>
        <w:t>9</w:t>
      </w:r>
      <w:r w:rsidRPr="00C13098">
        <w:rPr>
          <w:rFonts w:ascii="Times New Roman" w:eastAsia="Times New Roman" w:hAnsi="Times New Roman" w:cs="Times New Roman"/>
          <w:color w:val="000000" w:themeColor="text1"/>
          <w:sz w:val="28"/>
          <w:szCs w:val="28"/>
          <w:lang w:eastAsia="ru-RU"/>
        </w:rPr>
        <w:t>. Оператор</w:t>
      </w:r>
      <w:r w:rsidRPr="00C13098">
        <w:rPr>
          <w:rFonts w:ascii="Times New Roman" w:eastAsiaTheme="minorEastAsia" w:hAnsi="Times New Roman" w:cs="Times New Roman"/>
          <w:bCs/>
          <w:color w:val="000000" w:themeColor="text1"/>
          <w:sz w:val="28"/>
          <w:szCs w:val="28"/>
          <w:lang w:eastAsia="ru-RU"/>
        </w:rPr>
        <w:t>, содействующий заключению договоров</w:t>
      </w:r>
      <w:r w:rsidRPr="00C13098">
        <w:rPr>
          <w:rFonts w:ascii="Times New Roman" w:eastAsia="Times New Roman" w:hAnsi="Times New Roman" w:cs="Times New Roman"/>
          <w:color w:val="000000" w:themeColor="text1"/>
          <w:sz w:val="28"/>
          <w:szCs w:val="28"/>
          <w:lang w:eastAsia="ru-RU"/>
        </w:rPr>
        <w:t xml:space="preserve"> с цифровыми правами, вправе дополнительно осуществлять </w:t>
      </w:r>
      <w:r w:rsidRPr="00C13098">
        <w:rPr>
          <w:rFonts w:ascii="Times New Roman" w:eastAsiaTheme="minorEastAsia" w:hAnsi="Times New Roman" w:cs="Times New Roman"/>
          <w:bCs/>
          <w:color w:val="000000" w:themeColor="text1"/>
          <w:sz w:val="28"/>
          <w:szCs w:val="28"/>
          <w:lang w:eastAsia="ru-RU"/>
        </w:rPr>
        <w:t>деятельность оператора</w:t>
      </w:r>
      <w:r w:rsidRPr="00C13098">
        <w:rPr>
          <w:rFonts w:ascii="Times New Roman" w:eastAsia="Times New Roman" w:hAnsi="Times New Roman" w:cs="Times New Roman"/>
          <w:color w:val="000000" w:themeColor="text1"/>
          <w:sz w:val="28"/>
          <w:szCs w:val="28"/>
          <w:lang w:eastAsia="ru-RU"/>
        </w:rPr>
        <w:t xml:space="preserve"> электронной платформы в соответствии с Федеральным законом </w:t>
      </w:r>
      <w:r w:rsidR="00042AC1">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color w:val="000000" w:themeColor="text1"/>
          <w:sz w:val="28"/>
          <w:szCs w:val="28"/>
          <w:lang w:eastAsia="ru-RU"/>
        </w:rPr>
        <w:t xml:space="preserve">от 27 июня 2011 года </w:t>
      </w:r>
      <w:r w:rsidRPr="00C13098">
        <w:rPr>
          <w:rFonts w:ascii="Times New Roman" w:eastAsiaTheme="minorEastAsia"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161-ФЗ </w:t>
      </w:r>
      <w:r w:rsidRPr="00C13098">
        <w:rPr>
          <w:rFonts w:ascii="Times New Roman" w:eastAsiaTheme="minorEastAsia"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О национальной платежной системе</w:t>
      </w:r>
      <w:r w:rsidRPr="00C13098">
        <w:rPr>
          <w:rFonts w:ascii="Times New Roman" w:eastAsiaTheme="minorEastAsia" w:hAnsi="Times New Roman" w:cs="Times New Roman"/>
          <w:bCs/>
          <w:color w:val="000000" w:themeColor="text1"/>
          <w:sz w:val="28"/>
          <w:szCs w:val="28"/>
          <w:lang w:eastAsia="ru-RU"/>
        </w:rPr>
        <w:t>».</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10. Оператор</w:t>
      </w:r>
      <w:r w:rsidRPr="00C13098">
        <w:rPr>
          <w:rFonts w:ascii="Times New Roman" w:eastAsia="Times New Roman" w:hAnsi="Times New Roman" w:cs="Times New Roman"/>
          <w:color w:val="000000" w:themeColor="text1"/>
          <w:sz w:val="28"/>
          <w:szCs w:val="28"/>
          <w:lang w:eastAsia="ru-RU"/>
        </w:rPr>
        <w:t xml:space="preserve">, который осуществляет </w:t>
      </w:r>
      <w:r w:rsidRPr="00C13098">
        <w:rPr>
          <w:rFonts w:ascii="Times New Roman" w:eastAsiaTheme="minorEastAsia" w:hAnsi="Times New Roman" w:cs="Times New Roman"/>
          <w:bCs/>
          <w:color w:val="000000" w:themeColor="text1"/>
          <w:sz w:val="28"/>
          <w:szCs w:val="28"/>
          <w:lang w:eastAsia="ru-RU"/>
        </w:rPr>
        <w:t>деятельность оператора</w:t>
      </w:r>
      <w:r w:rsidRPr="00C13098">
        <w:rPr>
          <w:rFonts w:ascii="Times New Roman" w:eastAsia="Times New Roman" w:hAnsi="Times New Roman" w:cs="Times New Roman"/>
          <w:color w:val="000000" w:themeColor="text1"/>
          <w:sz w:val="28"/>
          <w:szCs w:val="28"/>
          <w:lang w:eastAsia="ru-RU"/>
        </w:rPr>
        <w:t xml:space="preserve"> электронной платформы, должен соответствовать следующим требованиям:</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 размер уставного капитала составляет не менее 50 миллионов рублей;</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2) размер </w:t>
      </w:r>
      <w:r w:rsidRPr="00C13098">
        <w:rPr>
          <w:rFonts w:ascii="Times New Roman" w:eastAsiaTheme="minorEastAsia" w:hAnsi="Times New Roman" w:cs="Times New Roman"/>
          <w:bCs/>
          <w:color w:val="000000" w:themeColor="text1"/>
          <w:sz w:val="28"/>
          <w:szCs w:val="28"/>
          <w:lang w:eastAsia="ru-RU"/>
        </w:rPr>
        <w:t>собственных средств (капитала),</w:t>
      </w:r>
      <w:r w:rsidRPr="00C13098">
        <w:rPr>
          <w:rFonts w:ascii="Times New Roman" w:eastAsia="Times New Roman" w:hAnsi="Times New Roman" w:cs="Times New Roman"/>
          <w:color w:val="000000" w:themeColor="text1"/>
          <w:sz w:val="28"/>
          <w:szCs w:val="28"/>
          <w:lang w:eastAsia="ru-RU"/>
        </w:rPr>
        <w:t xml:space="preserve"> рассчитанный в соответствии с установленными Банком России требованиями, составляет не менее 50 миллионов рублей.</w:t>
      </w:r>
    </w:p>
    <w:p w:rsidR="00816B7A" w:rsidRPr="00C13098" w:rsidRDefault="00816B7A" w:rsidP="00816B7A">
      <w:pPr>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11. </w:t>
      </w:r>
      <w:proofErr w:type="gramStart"/>
      <w:r w:rsidRPr="00C13098">
        <w:rPr>
          <w:rFonts w:ascii="Times New Roman" w:eastAsiaTheme="minorEastAsia" w:hAnsi="Times New Roman" w:cs="Times New Roman"/>
          <w:bCs/>
          <w:color w:val="000000" w:themeColor="text1"/>
          <w:sz w:val="28"/>
          <w:szCs w:val="28"/>
          <w:lang w:eastAsia="ru-RU"/>
        </w:rPr>
        <w:t xml:space="preserve">Оператор не позднее рабочего дня, следующего за днем прекращения права на осуществление деятельности оператора, обязан направить в кредитную организацию, в которой оператору открыт номинальный счет, информацию о бенефициарах по договору </w:t>
      </w:r>
      <w:r w:rsidRPr="00C13098">
        <w:rPr>
          <w:rFonts w:ascii="Times New Roman" w:eastAsiaTheme="minorEastAsia" w:hAnsi="Times New Roman" w:cs="Times New Roman"/>
          <w:bCs/>
          <w:color w:val="000000" w:themeColor="text1"/>
          <w:sz w:val="28"/>
          <w:szCs w:val="28"/>
          <w:lang w:eastAsia="ru-RU"/>
        </w:rPr>
        <w:lastRenderedPageBreak/>
        <w:t>номинального счета, а также об остатках денежных средств на номинальном счете с указанием суммы денежных средств, права на которые принадлежат каждому бенефициару.</w:t>
      </w:r>
      <w:proofErr w:type="gramEnd"/>
    </w:p>
    <w:p w:rsidR="00816B7A" w:rsidRPr="00C13098" w:rsidRDefault="00816B7A" w:rsidP="00816B7A">
      <w:pPr>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12. Оператор, исключенный из реестра операторов информационных систем, не позднее пяти рабочих дней со дня прекращения права на осуществление деятельности оператора обязан направить каждому бенефициару по договору номинального счета уведомление о прекращении указанного права.</w:t>
      </w:r>
    </w:p>
    <w:p w:rsidR="00816B7A" w:rsidRPr="00C13098" w:rsidRDefault="00816B7A" w:rsidP="00816B7A">
      <w:pPr>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13. </w:t>
      </w:r>
      <w:r w:rsidRPr="00C13098">
        <w:rPr>
          <w:rFonts w:ascii="Times New Roman" w:eastAsiaTheme="minorEastAsia" w:hAnsi="Times New Roman" w:cs="Times New Roman"/>
          <w:bCs/>
          <w:color w:val="000000" w:themeColor="text1"/>
          <w:sz w:val="28"/>
          <w:szCs w:val="28"/>
          <w:lang w:eastAsia="ru-RU"/>
        </w:rPr>
        <w:t>Договор номинального счета прекращается в день прекращения права на осуществление деятельности оператора. В этом случае остаток находящихся на номинальном счете денежных средств, принадлежащих бенефициару, выдается кредитной организацией бенефициару либо по указанию бенефициара перечисляется кредитной организацией на банковский счет бенефициара.</w:t>
      </w:r>
    </w:p>
    <w:p w:rsidR="00816B7A" w:rsidRPr="00C13098" w:rsidRDefault="00816B7A" w:rsidP="00816B7A">
      <w:pPr>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14.</w:t>
      </w:r>
      <w:bookmarkStart w:id="55" w:name="P256"/>
      <w:bookmarkEnd w:id="55"/>
      <w:r w:rsidRPr="00C13098">
        <w:rPr>
          <w:rFonts w:ascii="Times New Roman" w:eastAsia="Times New Roman" w:hAnsi="Times New Roman" w:cs="Times New Roman"/>
          <w:color w:val="000000" w:themeColor="text1"/>
          <w:sz w:val="28"/>
          <w:szCs w:val="28"/>
          <w:lang w:eastAsia="ru-RU"/>
        </w:rPr>
        <w:t> </w:t>
      </w:r>
      <w:proofErr w:type="gramStart"/>
      <w:r w:rsidRPr="00C13098">
        <w:rPr>
          <w:rFonts w:ascii="Times New Roman" w:eastAsia="Times New Roman" w:hAnsi="Times New Roman" w:cs="Times New Roman"/>
          <w:color w:val="000000" w:themeColor="text1"/>
          <w:sz w:val="28"/>
          <w:szCs w:val="28"/>
          <w:lang w:eastAsia="ru-RU"/>
        </w:rPr>
        <w:t>Денежные средства, поступающие от эмитента цифровых прав, в рамках исполнения обязательств, удостоверенных цифровыми правами</w:t>
      </w:r>
      <w:r w:rsidRPr="00C13098">
        <w:rPr>
          <w:rFonts w:ascii="Times New Roman" w:eastAsiaTheme="minorEastAsia" w:hAnsi="Times New Roman" w:cs="Times New Roman"/>
          <w:color w:val="000000" w:themeColor="text1"/>
          <w:sz w:val="28"/>
          <w:szCs w:val="28"/>
          <w:lang w:eastAsia="ru-RU"/>
        </w:rPr>
        <w:t>, размещение которых осуществил</w:t>
      </w:r>
      <w:r w:rsidRPr="00C13098">
        <w:rPr>
          <w:rFonts w:ascii="Times New Roman" w:eastAsia="Times New Roman" w:hAnsi="Times New Roman" w:cs="Times New Roman"/>
          <w:color w:val="000000" w:themeColor="text1"/>
          <w:sz w:val="28"/>
          <w:szCs w:val="28"/>
          <w:lang w:eastAsia="ru-RU"/>
        </w:rPr>
        <w:t xml:space="preserve"> оператор </w:t>
      </w:r>
      <w:r w:rsidRPr="00C13098">
        <w:rPr>
          <w:rFonts w:ascii="Times New Roman" w:eastAsiaTheme="minorEastAsia" w:hAnsi="Times New Roman" w:cs="Times New Roman"/>
          <w:color w:val="000000" w:themeColor="text1"/>
          <w:sz w:val="28"/>
          <w:szCs w:val="28"/>
          <w:lang w:eastAsia="ru-RU"/>
        </w:rPr>
        <w:t>(далее - денежные выплаты по цифровым правам), должны находиться на отдельном банковском счете (отдельных банковских счетах), открываемом (открываемых) оператору в кредитной организации (далее - специальный счет (специальные счета) оператора).</w:t>
      </w:r>
      <w:proofErr w:type="gramEnd"/>
    </w:p>
    <w:p w:rsidR="00816B7A" w:rsidRPr="00C13098" w:rsidRDefault="00816B7A" w:rsidP="00816B7A">
      <w:pPr>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lastRenderedPageBreak/>
        <w:t>15. Оператор обязан вести учет находящихся на специальном счете (специальных счетах) оператора денежных средств каждого пользователя информационной системы оператора и отчитываться перед ним.</w:t>
      </w:r>
    </w:p>
    <w:p w:rsidR="00816B7A" w:rsidRPr="00C13098" w:rsidRDefault="00816B7A" w:rsidP="00816B7A">
      <w:pPr>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16. На денежные средства пользователей информационной системы оператора, находящиеся на специальном счете (специальных счетах) оператора, не может быть обращено взыскание по обязательствам оператора.</w:t>
      </w:r>
    </w:p>
    <w:p w:rsidR="00816B7A" w:rsidRPr="00C13098" w:rsidRDefault="00816B7A" w:rsidP="00816B7A">
      <w:pPr>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17. Оператор не вправе зачислять собственные денежные средства на специальный счет (специальные счета) оператора, за исключением случаев их выплаты пользователю информационной системы оператора, а также использовать в своих интересах денежные средства, находящиеся на специальном счете (специальных счетах) оператора.</w:t>
      </w:r>
    </w:p>
    <w:p w:rsidR="00816B7A" w:rsidRPr="00C13098" w:rsidRDefault="00816B7A" w:rsidP="00816B7A">
      <w:pPr>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18. Требования настоящей статьи к открытию оператором в кредитной организации</w:t>
      </w:r>
      <w:r w:rsidRPr="00C13098" w:rsidDel="00C337FC">
        <w:rPr>
          <w:rFonts w:ascii="Times New Roman" w:eastAsiaTheme="minorEastAsia" w:hAnsi="Times New Roman" w:cs="Times New Roman"/>
          <w:bCs/>
          <w:color w:val="000000" w:themeColor="text1"/>
          <w:sz w:val="28"/>
          <w:szCs w:val="28"/>
          <w:lang w:eastAsia="ru-RU"/>
        </w:rPr>
        <w:t xml:space="preserve"> </w:t>
      </w:r>
      <w:r w:rsidRPr="00C13098">
        <w:rPr>
          <w:rFonts w:ascii="Times New Roman" w:eastAsiaTheme="minorEastAsia" w:hAnsi="Times New Roman" w:cs="Times New Roman"/>
          <w:bCs/>
          <w:color w:val="000000" w:themeColor="text1"/>
          <w:sz w:val="28"/>
          <w:szCs w:val="28"/>
          <w:lang w:eastAsia="ru-RU"/>
        </w:rPr>
        <w:t xml:space="preserve">отдельного банковского счета (отдельных банковских счетов) не распространяются на операторов, являющихся кредитными организациями. </w:t>
      </w:r>
    </w:p>
    <w:p w:rsidR="00816B7A" w:rsidRPr="00717156" w:rsidRDefault="00816B7A" w:rsidP="00561EA4">
      <w:pPr>
        <w:spacing w:after="0" w:line="240" w:lineRule="auto"/>
        <w:ind w:left="2410" w:hanging="1701"/>
        <w:rPr>
          <w:rFonts w:ascii="Times New Roman" w:eastAsia="Times New Roman" w:hAnsi="Times New Roman" w:cs="Times New Roman"/>
          <w:b/>
          <w:bCs/>
          <w:color w:val="000000" w:themeColor="text1"/>
          <w:sz w:val="28"/>
          <w:szCs w:val="28"/>
          <w:lang w:eastAsia="ru-RU"/>
        </w:rPr>
      </w:pPr>
      <w:bookmarkStart w:id="56" w:name="_Toc215864225"/>
      <w:bookmarkStart w:id="57" w:name="_Toc217059351"/>
      <w:r w:rsidRPr="00717156">
        <w:rPr>
          <w:rFonts w:ascii="Times New Roman" w:eastAsia="Times New Roman" w:hAnsi="Times New Roman" w:cs="Times New Roman"/>
          <w:bCs/>
          <w:color w:val="000000" w:themeColor="text1"/>
          <w:sz w:val="28"/>
          <w:szCs w:val="28"/>
          <w:lang w:eastAsia="ru-RU"/>
        </w:rPr>
        <w:t>Статья 11.</w:t>
      </w:r>
      <w:r w:rsidRPr="00717156">
        <w:rPr>
          <w:rFonts w:ascii="Times New Roman" w:eastAsia="Times New Roman" w:hAnsi="Times New Roman" w:cs="Times New Roman"/>
          <w:b/>
          <w:bCs/>
          <w:color w:val="000000" w:themeColor="text1"/>
          <w:sz w:val="28"/>
          <w:szCs w:val="28"/>
          <w:lang w:eastAsia="ru-RU"/>
        </w:rPr>
        <w:tab/>
      </w:r>
      <w:bookmarkEnd w:id="56"/>
      <w:bookmarkEnd w:id="57"/>
      <w:r w:rsidRPr="00717156">
        <w:rPr>
          <w:rFonts w:ascii="Times New Roman" w:eastAsia="Times New Roman" w:hAnsi="Times New Roman" w:cs="Times New Roman"/>
          <w:b/>
          <w:bCs/>
          <w:color w:val="000000" w:themeColor="text1"/>
          <w:sz w:val="28"/>
          <w:szCs w:val="28"/>
          <w:lang w:eastAsia="ru-RU"/>
        </w:rPr>
        <w:t xml:space="preserve">Раскрытие и предоставление информации </w:t>
      </w:r>
      <w:r w:rsidRPr="00717156">
        <w:rPr>
          <w:rFonts w:ascii="Times New Roman" w:eastAsia="Times New Roman" w:hAnsi="Times New Roman" w:cs="Times New Roman"/>
          <w:b/>
          <w:bCs/>
          <w:color w:val="000000" w:themeColor="text1"/>
          <w:sz w:val="28"/>
          <w:szCs w:val="28"/>
          <w:lang w:eastAsia="ru-RU"/>
        </w:rPr>
        <w:br/>
        <w:t>о цифровых правах</w:t>
      </w:r>
    </w:p>
    <w:p w:rsidR="00816B7A" w:rsidRPr="00717156" w:rsidRDefault="00816B7A" w:rsidP="00816B7A">
      <w:pPr>
        <w:spacing w:after="0" w:line="240" w:lineRule="auto"/>
        <w:ind w:left="2268" w:hanging="1559"/>
        <w:rPr>
          <w:rFonts w:ascii="Times New Roman" w:eastAsia="Times New Roman" w:hAnsi="Times New Roman" w:cs="Times New Roman"/>
          <w:b/>
          <w:bCs/>
          <w:color w:val="000000" w:themeColor="text1"/>
          <w:sz w:val="28"/>
          <w:szCs w:val="28"/>
          <w:lang w:eastAsia="ru-RU"/>
        </w:rPr>
      </w:pP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w:t>
      </w:r>
      <w:bookmarkStart w:id="58" w:name="P276"/>
      <w:bookmarkEnd w:id="58"/>
      <w:r w:rsidRPr="00C13098">
        <w:rPr>
          <w:rFonts w:ascii="Times New Roman" w:eastAsia="Times New Roman" w:hAnsi="Times New Roman" w:cs="Times New Roman"/>
          <w:bCs/>
          <w:color w:val="000000" w:themeColor="text1"/>
          <w:sz w:val="28"/>
          <w:szCs w:val="28"/>
          <w:lang w:eastAsia="ru-RU"/>
        </w:rPr>
        <w:t> </w:t>
      </w:r>
      <w:proofErr w:type="gramStart"/>
      <w:r w:rsidRPr="00C13098">
        <w:rPr>
          <w:rFonts w:ascii="Times New Roman" w:eastAsia="Times New Roman" w:hAnsi="Times New Roman" w:cs="Times New Roman"/>
          <w:color w:val="000000" w:themeColor="text1"/>
          <w:sz w:val="28"/>
          <w:szCs w:val="28"/>
          <w:lang w:eastAsia="ru-RU"/>
        </w:rPr>
        <w:t xml:space="preserve">Эмитент цифровых прав обязан предоставлять оператору </w:t>
      </w:r>
      <w:r w:rsidRPr="00C13098">
        <w:rPr>
          <w:rFonts w:ascii="Times New Roman" w:eastAsia="Times New Roman" w:hAnsi="Times New Roman" w:cs="Times New Roman"/>
          <w:color w:val="000000" w:themeColor="text1"/>
          <w:sz w:val="28"/>
          <w:szCs w:val="28"/>
          <w:lang w:eastAsia="ru-RU"/>
        </w:rPr>
        <w:br/>
        <w:t xml:space="preserve">достоверную и не вводящую в заблуждение </w:t>
      </w:r>
      <w:r w:rsidRPr="00C13098">
        <w:rPr>
          <w:rFonts w:ascii="Times New Roman" w:eastAsia="Times New Roman" w:hAnsi="Times New Roman" w:cs="Times New Roman"/>
          <w:bCs/>
          <w:color w:val="000000" w:themeColor="text1"/>
          <w:sz w:val="28"/>
          <w:szCs w:val="28"/>
          <w:lang w:eastAsia="ru-RU"/>
        </w:rPr>
        <w:t>информацию о себе</w:t>
      </w:r>
      <w:r w:rsidRPr="00C13098">
        <w:rPr>
          <w:rFonts w:ascii="Times New Roman" w:eastAsia="Times New Roman" w:hAnsi="Times New Roman" w:cs="Times New Roman"/>
          <w:color w:val="000000" w:themeColor="text1"/>
          <w:sz w:val="28"/>
          <w:szCs w:val="28"/>
          <w:lang w:eastAsia="ru-RU"/>
        </w:rPr>
        <w:t xml:space="preserve"> в форме (формате), объеме, порядке, случаях и сроки, которые предусмотрены правилами информационной системы оператора</w:t>
      </w:r>
      <w:r w:rsidR="005C6ED0" w:rsidRPr="00C13098">
        <w:rPr>
          <w:rFonts w:ascii="Times New Roman" w:eastAsia="Times New Roman" w:hAnsi="Times New Roman" w:cs="Times New Roman"/>
          <w:color w:val="000000" w:themeColor="text1"/>
          <w:sz w:val="28"/>
          <w:szCs w:val="28"/>
          <w:lang w:eastAsia="ru-RU"/>
        </w:rPr>
        <w:t>,</w:t>
      </w:r>
      <w:r w:rsidRPr="00C13098">
        <w:rPr>
          <w:rFonts w:ascii="Times New Roman" w:eastAsia="Times New Roman" w:hAnsi="Times New Roman" w:cs="Times New Roman"/>
          <w:bCs/>
          <w:color w:val="000000" w:themeColor="text1"/>
          <w:sz w:val="28"/>
          <w:szCs w:val="28"/>
          <w:lang w:eastAsia="ru-RU"/>
        </w:rPr>
        <w:t xml:space="preserve"> для последующего </w:t>
      </w:r>
      <w:r w:rsidRPr="00C13098">
        <w:rPr>
          <w:rFonts w:ascii="Times New Roman" w:eastAsia="Times New Roman" w:hAnsi="Times New Roman" w:cs="Times New Roman"/>
          <w:bCs/>
          <w:color w:val="000000" w:themeColor="text1"/>
          <w:sz w:val="28"/>
          <w:szCs w:val="28"/>
          <w:lang w:eastAsia="ru-RU"/>
        </w:rPr>
        <w:lastRenderedPageBreak/>
        <w:t>раскрытия оператором такой информации на его сайте в информационно-телекоммуникационной сети «Интернет» и (или) предоставления такой информации (обеспечения доступа к ней)</w:t>
      </w:r>
      <w:r w:rsidRPr="00C13098">
        <w:rPr>
          <w:rFonts w:ascii="Times New Roman" w:eastAsia="Times New Roman" w:hAnsi="Times New Roman" w:cs="Times New Roman"/>
          <w:color w:val="000000" w:themeColor="text1"/>
          <w:sz w:val="28"/>
          <w:szCs w:val="28"/>
          <w:lang w:eastAsia="ru-RU"/>
        </w:rPr>
        <w:t>.</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Оператор, получивший информацию от эмитента цифровых прав в соответствии с частью 1 настоящей статьи, обязан в форме (формате), объеме, порядке, случаях и сроки, которые предусмотрены правилами информационной системы оператора, раскрыть ее на своем сайте в информационно-телекоммуникационной сети «Интернет» и (или) обеспечить доступ к ней.</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w:t>
      </w:r>
      <w:r w:rsidRPr="00C13098">
        <w:rPr>
          <w:rFonts w:ascii="Times New Roman" w:eastAsia="Times New Roman" w:hAnsi="Times New Roman" w:cs="Times New Roman"/>
          <w:color w:val="000000" w:themeColor="text1"/>
          <w:sz w:val="28"/>
          <w:szCs w:val="28"/>
          <w:lang w:eastAsia="ru-RU"/>
        </w:rPr>
        <w:t>. </w:t>
      </w:r>
      <w:proofErr w:type="gramStart"/>
      <w:r w:rsidRPr="00C13098">
        <w:rPr>
          <w:rFonts w:ascii="Times New Roman" w:eastAsia="Times New Roman" w:hAnsi="Times New Roman" w:cs="Times New Roman"/>
          <w:color w:val="000000" w:themeColor="text1"/>
          <w:sz w:val="28"/>
          <w:szCs w:val="28"/>
          <w:lang w:eastAsia="ru-RU"/>
        </w:rPr>
        <w:t xml:space="preserve">Эмитент цифровых прав вправе не предоставлять </w:t>
      </w:r>
      <w:r w:rsidRPr="00C13098">
        <w:rPr>
          <w:rFonts w:ascii="Times New Roman" w:eastAsia="Times New Roman" w:hAnsi="Times New Roman" w:cs="Times New Roman"/>
          <w:bCs/>
          <w:color w:val="000000" w:themeColor="text1"/>
          <w:sz w:val="28"/>
          <w:szCs w:val="28"/>
          <w:lang w:eastAsia="ru-RU"/>
        </w:rPr>
        <w:t>информацию об эмитенте цифровых прав, предусмотренную частью 1 настоящей статьи,</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или часть такой информации</w:t>
      </w:r>
      <w:r w:rsidRPr="00C13098">
        <w:rPr>
          <w:rFonts w:ascii="Times New Roman" w:eastAsia="Times New Roman" w:hAnsi="Times New Roman" w:cs="Times New Roman"/>
          <w:color w:val="000000" w:themeColor="text1"/>
          <w:sz w:val="28"/>
          <w:szCs w:val="28"/>
          <w:lang w:eastAsia="ru-RU"/>
        </w:rPr>
        <w:t xml:space="preserve"> оператору в </w:t>
      </w:r>
      <w:r w:rsidRPr="00C13098">
        <w:rPr>
          <w:rFonts w:ascii="Times New Roman" w:eastAsia="Times New Roman" w:hAnsi="Times New Roman" w:cs="Times New Roman"/>
          <w:bCs/>
          <w:color w:val="000000" w:themeColor="text1"/>
          <w:sz w:val="28"/>
          <w:szCs w:val="28"/>
          <w:lang w:eastAsia="ru-RU"/>
        </w:rPr>
        <w:t>случае</w:t>
      </w:r>
      <w:r w:rsidRPr="00C13098">
        <w:rPr>
          <w:rFonts w:ascii="Times New Roman" w:eastAsia="Times New Roman" w:hAnsi="Times New Roman" w:cs="Times New Roman"/>
          <w:color w:val="000000" w:themeColor="text1"/>
          <w:sz w:val="28"/>
          <w:szCs w:val="28"/>
          <w:lang w:eastAsia="ru-RU"/>
        </w:rPr>
        <w:t xml:space="preserve">, если такую информацию </w:t>
      </w:r>
      <w:r w:rsidRPr="00C13098">
        <w:rPr>
          <w:rFonts w:ascii="Times New Roman" w:eastAsia="Times New Roman" w:hAnsi="Times New Roman" w:cs="Times New Roman"/>
          <w:bCs/>
          <w:color w:val="000000" w:themeColor="text1"/>
          <w:sz w:val="28"/>
          <w:szCs w:val="28"/>
          <w:lang w:eastAsia="ru-RU"/>
        </w:rPr>
        <w:t>(часть такой информации)</w:t>
      </w:r>
      <w:r w:rsidRPr="00C13098">
        <w:rPr>
          <w:rFonts w:ascii="Times New Roman" w:eastAsia="Times New Roman" w:hAnsi="Times New Roman" w:cs="Times New Roman"/>
          <w:color w:val="000000" w:themeColor="text1"/>
          <w:sz w:val="28"/>
          <w:szCs w:val="28"/>
          <w:lang w:eastAsia="ru-RU"/>
        </w:rPr>
        <w:t xml:space="preserve"> оператор получает самостоятельно для ее последующего раскрытия </w:t>
      </w:r>
      <w:r w:rsidRPr="00C13098">
        <w:rPr>
          <w:rFonts w:ascii="Times New Roman" w:eastAsia="Times New Roman" w:hAnsi="Times New Roman" w:cs="Times New Roman"/>
          <w:bCs/>
          <w:color w:val="000000" w:themeColor="text1"/>
          <w:sz w:val="28"/>
          <w:szCs w:val="28"/>
          <w:lang w:eastAsia="ru-RU"/>
        </w:rPr>
        <w:t xml:space="preserve">и (или) </w:t>
      </w:r>
      <w:r w:rsidRPr="00C13098">
        <w:rPr>
          <w:rFonts w:ascii="Times New Roman" w:eastAsia="Times New Roman" w:hAnsi="Times New Roman" w:cs="Times New Roman"/>
          <w:color w:val="000000" w:themeColor="text1"/>
          <w:sz w:val="28"/>
          <w:szCs w:val="28"/>
          <w:lang w:eastAsia="ru-RU"/>
        </w:rPr>
        <w:t>предоставления в соответствии с настоящей статьей</w:t>
      </w:r>
      <w:r w:rsidRPr="00C13098">
        <w:rPr>
          <w:rFonts w:ascii="Times New Roman" w:eastAsia="Times New Roman" w:hAnsi="Times New Roman" w:cs="Times New Roman"/>
          <w:bCs/>
          <w:color w:val="000000" w:themeColor="text1"/>
          <w:sz w:val="28"/>
          <w:szCs w:val="28"/>
          <w:lang w:eastAsia="ru-RU"/>
        </w:rPr>
        <w:t xml:space="preserve"> (если самостоятельное получение такой информации оператором предусмотрено правилами информационной системы оператора).</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w:t>
      </w:r>
      <w:r w:rsidRPr="00C13098">
        <w:rPr>
          <w:rFonts w:ascii="Times New Roman" w:eastAsia="Times New Roman" w:hAnsi="Times New Roman" w:cs="Times New Roman"/>
          <w:color w:val="000000" w:themeColor="text1"/>
          <w:sz w:val="28"/>
          <w:szCs w:val="28"/>
          <w:lang w:eastAsia="ru-RU"/>
        </w:rPr>
        <w:t xml:space="preserve">. Информация об эмитенте цифровых прав, </w:t>
      </w:r>
      <w:r w:rsidRPr="00C13098">
        <w:rPr>
          <w:rFonts w:ascii="Times New Roman" w:eastAsia="Times New Roman" w:hAnsi="Times New Roman" w:cs="Times New Roman"/>
          <w:bCs/>
          <w:color w:val="000000" w:themeColor="text1"/>
          <w:sz w:val="28"/>
          <w:szCs w:val="28"/>
          <w:lang w:eastAsia="ru-RU"/>
        </w:rPr>
        <w:t xml:space="preserve">предусмотренная частью 1 настоящей статьи, </w:t>
      </w:r>
      <w:r w:rsidRPr="00C13098">
        <w:rPr>
          <w:rFonts w:ascii="Times New Roman" w:eastAsia="Times New Roman" w:hAnsi="Times New Roman" w:cs="Times New Roman"/>
          <w:color w:val="000000" w:themeColor="text1"/>
          <w:sz w:val="28"/>
          <w:szCs w:val="28"/>
          <w:lang w:eastAsia="ru-RU"/>
        </w:rPr>
        <w:t xml:space="preserve">полученная оператором </w:t>
      </w:r>
      <w:r w:rsidRPr="00C13098">
        <w:rPr>
          <w:rFonts w:ascii="Times New Roman" w:eastAsia="Times New Roman" w:hAnsi="Times New Roman" w:cs="Times New Roman"/>
          <w:bCs/>
          <w:color w:val="000000" w:themeColor="text1"/>
          <w:sz w:val="28"/>
          <w:szCs w:val="28"/>
          <w:lang w:eastAsia="ru-RU"/>
        </w:rPr>
        <w:t>от эмитента цифровых прав</w:t>
      </w:r>
      <w:r w:rsidRPr="00C13098">
        <w:rPr>
          <w:rFonts w:ascii="Times New Roman" w:eastAsia="Times New Roman" w:hAnsi="Times New Roman" w:cs="Times New Roman"/>
          <w:color w:val="000000" w:themeColor="text1"/>
          <w:sz w:val="28"/>
          <w:szCs w:val="28"/>
          <w:lang w:eastAsia="ru-RU"/>
        </w:rPr>
        <w:t xml:space="preserve"> в соответствии с </w:t>
      </w:r>
      <w:r w:rsidRPr="00C13098">
        <w:rPr>
          <w:rFonts w:ascii="Times New Roman" w:eastAsia="Times New Roman" w:hAnsi="Times New Roman" w:cs="Times New Roman"/>
          <w:bCs/>
          <w:color w:val="000000" w:themeColor="text1"/>
          <w:sz w:val="28"/>
          <w:szCs w:val="28"/>
          <w:lang w:eastAsia="ru-RU"/>
        </w:rPr>
        <w:t xml:space="preserve">настоящей статьей, </w:t>
      </w:r>
      <w:r w:rsidRPr="00C13098">
        <w:rPr>
          <w:rFonts w:ascii="Times New Roman" w:eastAsia="Times New Roman" w:hAnsi="Times New Roman" w:cs="Times New Roman"/>
          <w:color w:val="000000" w:themeColor="text1"/>
          <w:sz w:val="28"/>
          <w:szCs w:val="28"/>
          <w:lang w:eastAsia="ru-RU"/>
        </w:rPr>
        <w:t xml:space="preserve">раскрывается </w:t>
      </w:r>
      <w:r w:rsidRPr="00C13098">
        <w:rPr>
          <w:rFonts w:ascii="Times New Roman" w:eastAsia="Times New Roman" w:hAnsi="Times New Roman" w:cs="Times New Roman"/>
          <w:bCs/>
          <w:color w:val="000000" w:themeColor="text1"/>
          <w:sz w:val="28"/>
          <w:szCs w:val="28"/>
          <w:lang w:eastAsia="ru-RU"/>
        </w:rPr>
        <w:t xml:space="preserve">и (или) </w:t>
      </w:r>
      <w:r w:rsidRPr="00C13098">
        <w:rPr>
          <w:rFonts w:ascii="Times New Roman" w:eastAsia="Times New Roman" w:hAnsi="Times New Roman" w:cs="Times New Roman"/>
          <w:color w:val="000000" w:themeColor="text1"/>
          <w:sz w:val="28"/>
          <w:szCs w:val="28"/>
          <w:lang w:eastAsia="ru-RU"/>
        </w:rPr>
        <w:lastRenderedPageBreak/>
        <w:t>предоставляется оператором в неизменном виде с указанием на то, что такая информация получена от эмитента цифровых прав.</w:t>
      </w:r>
      <w:r w:rsidRPr="00C13098">
        <w:rPr>
          <w:rFonts w:ascii="Times New Roman" w:eastAsia="Times New Roman" w:hAnsi="Times New Roman" w:cs="Times New Roman"/>
          <w:bCs/>
          <w:color w:val="000000" w:themeColor="text1"/>
          <w:sz w:val="28"/>
          <w:szCs w:val="28"/>
          <w:lang w:eastAsia="ru-RU"/>
        </w:rPr>
        <w:t xml:space="preserve">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bookmarkStart w:id="59" w:name="P284"/>
      <w:bookmarkStart w:id="60" w:name="P286"/>
      <w:bookmarkEnd w:id="59"/>
      <w:bookmarkEnd w:id="60"/>
      <w:r w:rsidRPr="00C13098">
        <w:rPr>
          <w:rFonts w:ascii="Times New Roman" w:eastAsia="Times New Roman" w:hAnsi="Times New Roman" w:cs="Times New Roman"/>
          <w:bCs/>
          <w:color w:val="000000" w:themeColor="text1"/>
          <w:sz w:val="28"/>
          <w:szCs w:val="28"/>
          <w:lang w:eastAsia="ru-RU"/>
        </w:rPr>
        <w:t>5. Раскрываемая и (или) предоставляемая информация (часть информации) об эмитенте цифровых прав, полученная оператором самостоятельно в соответствии с частью 3 настоящей статьи, не должна содержать недостоверную, неполную и (или) вводящую в заблуждение информацию об эмитенте цифровых прав.</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6. </w:t>
      </w:r>
      <w:proofErr w:type="gramStart"/>
      <w:r w:rsidRPr="00C13098">
        <w:rPr>
          <w:rFonts w:ascii="Times New Roman" w:eastAsia="Times New Roman" w:hAnsi="Times New Roman" w:cs="Times New Roman"/>
          <w:bCs/>
          <w:color w:val="000000" w:themeColor="text1"/>
          <w:sz w:val="28"/>
          <w:szCs w:val="28"/>
          <w:lang w:eastAsia="ru-RU"/>
        </w:rPr>
        <w:t>Банк России вправе установить требования к правилам информационной системы оператора в части формы (формата), объема, порядка,</w:t>
      </w:r>
      <w:r w:rsidRPr="00C13098">
        <w:rPr>
          <w:rFonts w:ascii="Times New Roman" w:eastAsia="Times New Roman" w:hAnsi="Times New Roman" w:cs="Times New Roman"/>
          <w:color w:val="000000" w:themeColor="text1"/>
          <w:sz w:val="28"/>
          <w:szCs w:val="28"/>
          <w:lang w:eastAsia="ru-RU"/>
        </w:rPr>
        <w:t xml:space="preserve"> случаев</w:t>
      </w:r>
      <w:bookmarkStart w:id="61" w:name="P287"/>
      <w:bookmarkEnd w:id="61"/>
      <w:r w:rsidRPr="00C13098">
        <w:rPr>
          <w:rFonts w:ascii="Times New Roman" w:eastAsia="Times New Roman" w:hAnsi="Times New Roman" w:cs="Times New Roman"/>
          <w:bCs/>
          <w:color w:val="000000" w:themeColor="text1"/>
          <w:sz w:val="28"/>
          <w:szCs w:val="28"/>
          <w:lang w:eastAsia="ru-RU"/>
        </w:rPr>
        <w:t xml:space="preserve"> и сроков</w:t>
      </w:r>
      <w:r w:rsidRPr="00C13098">
        <w:rPr>
          <w:rFonts w:ascii="Times New Roman" w:eastAsia="Times New Roman" w:hAnsi="Times New Roman" w:cs="Times New Roman"/>
          <w:color w:val="000000" w:themeColor="text1"/>
          <w:sz w:val="28"/>
          <w:szCs w:val="28"/>
          <w:lang w:eastAsia="ru-RU"/>
        </w:rPr>
        <w:t xml:space="preserve"> предоставления </w:t>
      </w:r>
      <w:r w:rsidRPr="00C13098">
        <w:rPr>
          <w:rFonts w:ascii="Times New Roman" w:eastAsia="Times New Roman" w:hAnsi="Times New Roman" w:cs="Times New Roman"/>
          <w:bCs/>
          <w:color w:val="000000" w:themeColor="text1"/>
          <w:sz w:val="28"/>
          <w:szCs w:val="28"/>
          <w:lang w:eastAsia="ru-RU"/>
        </w:rPr>
        <w:t xml:space="preserve">информации в соответствии </w:t>
      </w:r>
      <w:r w:rsidR="005D04CA">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с частью 1 настоящей статьи</w:t>
      </w:r>
      <w:r w:rsidRPr="00C13098">
        <w:rPr>
          <w:rFonts w:ascii="Times New Roman" w:eastAsia="Times New Roman" w:hAnsi="Times New Roman" w:cs="Times New Roman"/>
          <w:color w:val="000000" w:themeColor="text1"/>
          <w:sz w:val="28"/>
          <w:szCs w:val="28"/>
          <w:lang w:eastAsia="ru-RU"/>
        </w:rPr>
        <w:t xml:space="preserve"> и </w:t>
      </w:r>
      <w:r w:rsidRPr="00C13098">
        <w:rPr>
          <w:rFonts w:ascii="Times New Roman" w:eastAsia="Times New Roman" w:hAnsi="Times New Roman" w:cs="Times New Roman"/>
          <w:bCs/>
          <w:color w:val="000000" w:themeColor="text1"/>
          <w:sz w:val="28"/>
          <w:szCs w:val="28"/>
          <w:lang w:eastAsia="ru-RU"/>
        </w:rPr>
        <w:t xml:space="preserve">требования к форме (формату), объему, порядку, случаям и срокам раскрытия </w:t>
      </w:r>
      <w:r w:rsidRPr="00C13098">
        <w:rPr>
          <w:rFonts w:ascii="Times New Roman" w:eastAsia="Times New Roman" w:hAnsi="Times New Roman" w:cs="Times New Roman"/>
          <w:color w:val="000000" w:themeColor="text1"/>
          <w:sz w:val="28"/>
          <w:szCs w:val="28"/>
          <w:lang w:eastAsia="ru-RU"/>
        </w:rPr>
        <w:t>и предоставления</w:t>
      </w:r>
      <w:r w:rsidRPr="00C13098">
        <w:rPr>
          <w:rFonts w:ascii="Times New Roman" w:eastAsia="Times New Roman" w:hAnsi="Times New Roman" w:cs="Times New Roman"/>
          <w:bCs/>
          <w:color w:val="000000" w:themeColor="text1"/>
          <w:sz w:val="28"/>
          <w:szCs w:val="28"/>
          <w:lang w:eastAsia="ru-RU"/>
        </w:rPr>
        <w:t xml:space="preserve"> информации</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 xml:space="preserve">(обеспечения доступа к ней) </w:t>
      </w:r>
      <w:r w:rsidRPr="00C13098">
        <w:rPr>
          <w:rFonts w:ascii="Times New Roman" w:eastAsia="Times New Roman" w:hAnsi="Times New Roman" w:cs="Times New Roman"/>
          <w:color w:val="000000" w:themeColor="text1"/>
          <w:sz w:val="28"/>
          <w:szCs w:val="28"/>
          <w:lang w:eastAsia="ru-RU"/>
        </w:rPr>
        <w:t xml:space="preserve">оператором </w:t>
      </w:r>
      <w:bookmarkStart w:id="62" w:name="P296"/>
      <w:bookmarkStart w:id="63" w:name="P298"/>
      <w:bookmarkStart w:id="64" w:name="P301"/>
      <w:bookmarkStart w:id="65" w:name="P303"/>
      <w:bookmarkEnd w:id="62"/>
      <w:bookmarkEnd w:id="63"/>
      <w:bookmarkEnd w:id="64"/>
      <w:bookmarkEnd w:id="65"/>
      <w:r w:rsidRPr="00C13098">
        <w:rPr>
          <w:rFonts w:ascii="Times New Roman" w:eastAsia="Times New Roman" w:hAnsi="Times New Roman" w:cs="Times New Roman"/>
          <w:color w:val="000000" w:themeColor="text1"/>
          <w:sz w:val="28"/>
          <w:szCs w:val="28"/>
          <w:lang w:eastAsia="ru-RU"/>
        </w:rPr>
        <w:t xml:space="preserve">в соответствии с </w:t>
      </w:r>
      <w:r w:rsidRPr="00C13098">
        <w:rPr>
          <w:rFonts w:ascii="Times New Roman" w:eastAsia="Times New Roman" w:hAnsi="Times New Roman" w:cs="Times New Roman"/>
          <w:bCs/>
          <w:color w:val="000000" w:themeColor="text1"/>
          <w:sz w:val="28"/>
          <w:szCs w:val="28"/>
          <w:lang w:eastAsia="ru-RU"/>
        </w:rPr>
        <w:t>частью 2 настоящей статьи</w:t>
      </w:r>
      <w:r w:rsidRPr="00C13098">
        <w:rPr>
          <w:rFonts w:ascii="Times New Roman" w:eastAsia="Times New Roman" w:hAnsi="Times New Roman" w:cs="Times New Roman"/>
          <w:color w:val="000000" w:themeColor="text1"/>
          <w:sz w:val="28"/>
          <w:szCs w:val="28"/>
          <w:lang w:eastAsia="ru-RU"/>
        </w:rPr>
        <w:t>.</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bookmarkStart w:id="66" w:name="P306"/>
      <w:bookmarkStart w:id="67" w:name="P322"/>
      <w:bookmarkStart w:id="68" w:name="P323"/>
      <w:bookmarkStart w:id="69" w:name="P325"/>
      <w:bookmarkStart w:id="70" w:name="P329"/>
      <w:bookmarkStart w:id="71" w:name="P331"/>
      <w:bookmarkStart w:id="72" w:name="P332"/>
      <w:bookmarkStart w:id="73" w:name="P333"/>
      <w:bookmarkStart w:id="74" w:name="P342"/>
      <w:bookmarkStart w:id="75" w:name="P358"/>
      <w:bookmarkStart w:id="76" w:name="P374"/>
      <w:bookmarkStart w:id="77" w:name="P411"/>
      <w:bookmarkStart w:id="78" w:name="P416"/>
      <w:bookmarkStart w:id="79" w:name="P418"/>
      <w:bookmarkStart w:id="80" w:name="P444"/>
      <w:bookmarkStart w:id="81" w:name="P446"/>
      <w:bookmarkStart w:id="82" w:name="P456"/>
      <w:bookmarkStart w:id="83" w:name="P468"/>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sidRPr="00C13098">
        <w:rPr>
          <w:rFonts w:ascii="Times New Roman" w:eastAsia="Times New Roman" w:hAnsi="Times New Roman" w:cs="Times New Roman"/>
          <w:bCs/>
          <w:color w:val="000000" w:themeColor="text1"/>
          <w:sz w:val="28"/>
          <w:szCs w:val="28"/>
          <w:lang w:eastAsia="ru-RU"/>
        </w:rPr>
        <w:t>7</w:t>
      </w:r>
      <w:bookmarkStart w:id="84" w:name="P529"/>
      <w:bookmarkStart w:id="85" w:name="P536"/>
      <w:bookmarkStart w:id="86" w:name="P537"/>
      <w:bookmarkStart w:id="87" w:name="P539"/>
      <w:bookmarkStart w:id="88" w:name="P541"/>
      <w:bookmarkStart w:id="89" w:name="P545"/>
      <w:bookmarkStart w:id="90" w:name="P547"/>
      <w:bookmarkStart w:id="91" w:name="P551"/>
      <w:bookmarkEnd w:id="84"/>
      <w:bookmarkEnd w:id="85"/>
      <w:bookmarkEnd w:id="86"/>
      <w:bookmarkEnd w:id="87"/>
      <w:bookmarkEnd w:id="88"/>
      <w:bookmarkEnd w:id="89"/>
      <w:bookmarkEnd w:id="90"/>
      <w:bookmarkEnd w:id="91"/>
      <w:r w:rsidRPr="00C13098">
        <w:rPr>
          <w:rFonts w:ascii="Times New Roman" w:eastAsia="Times New Roman" w:hAnsi="Times New Roman" w:cs="Times New Roman"/>
          <w:color w:val="000000" w:themeColor="text1"/>
          <w:sz w:val="28"/>
          <w:szCs w:val="28"/>
          <w:lang w:eastAsia="ru-RU"/>
        </w:rPr>
        <w:t xml:space="preserve">. Банк России вправе направить </w:t>
      </w:r>
      <w:r w:rsidRPr="00C13098">
        <w:rPr>
          <w:rFonts w:ascii="Times New Roman" w:eastAsia="Times New Roman" w:hAnsi="Times New Roman" w:cs="Times New Roman"/>
          <w:bCs/>
          <w:color w:val="000000" w:themeColor="text1"/>
          <w:sz w:val="28"/>
          <w:szCs w:val="28"/>
          <w:lang w:eastAsia="ru-RU"/>
        </w:rPr>
        <w:t>эмитенту цифровых прав</w:t>
      </w:r>
      <w:r w:rsidRPr="00C13098">
        <w:rPr>
          <w:rFonts w:ascii="Times New Roman" w:eastAsia="Times New Roman" w:hAnsi="Times New Roman" w:cs="Times New Roman"/>
          <w:color w:val="000000" w:themeColor="text1"/>
          <w:sz w:val="28"/>
          <w:szCs w:val="28"/>
          <w:lang w:eastAsia="ru-RU"/>
        </w:rPr>
        <w:t xml:space="preserve"> предписание об устранении нарушения требований, установленных настоящей статьей, </w:t>
      </w:r>
      <w:r w:rsidRPr="00C13098">
        <w:rPr>
          <w:rFonts w:ascii="Times New Roman" w:eastAsia="Times New Roman" w:hAnsi="Times New Roman" w:cs="Times New Roman"/>
          <w:bCs/>
          <w:color w:val="000000" w:themeColor="text1"/>
          <w:sz w:val="28"/>
          <w:szCs w:val="28"/>
          <w:lang w:eastAsia="ru-RU"/>
        </w:rPr>
        <w:t xml:space="preserve">и (или) </w:t>
      </w:r>
      <w:r w:rsidRPr="00C13098">
        <w:rPr>
          <w:rFonts w:ascii="Times New Roman" w:eastAsia="Times New Roman" w:hAnsi="Times New Roman" w:cs="Times New Roman"/>
          <w:color w:val="000000" w:themeColor="text1"/>
          <w:sz w:val="28"/>
          <w:szCs w:val="28"/>
          <w:lang w:eastAsia="ru-RU"/>
        </w:rPr>
        <w:t xml:space="preserve">ограничить на срок до шести месяцев </w:t>
      </w:r>
      <w:r w:rsidRPr="00C13098">
        <w:rPr>
          <w:rFonts w:ascii="Times New Roman" w:eastAsia="Times New Roman" w:hAnsi="Times New Roman" w:cs="Times New Roman"/>
          <w:bCs/>
          <w:color w:val="000000" w:themeColor="text1"/>
          <w:sz w:val="28"/>
          <w:szCs w:val="28"/>
          <w:lang w:eastAsia="ru-RU"/>
        </w:rPr>
        <w:t>право эмитента цифровых прав по размещению всех или отдельных цифровых прав с одновременным направлением информации о таком ограничении всем операторам</w:t>
      </w:r>
      <w:r w:rsidRPr="00C13098">
        <w:rPr>
          <w:rFonts w:ascii="Times New Roman" w:eastAsia="Times New Roman" w:hAnsi="Times New Roman" w:cs="Times New Roman"/>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bookmarkStart w:id="92" w:name="P587"/>
      <w:bookmarkStart w:id="93" w:name="P589"/>
      <w:bookmarkStart w:id="94" w:name="P592"/>
      <w:bookmarkStart w:id="95" w:name="P594"/>
      <w:bookmarkEnd w:id="92"/>
      <w:bookmarkEnd w:id="93"/>
      <w:bookmarkEnd w:id="94"/>
      <w:bookmarkEnd w:id="95"/>
      <w:r w:rsidRPr="00C13098">
        <w:rPr>
          <w:rFonts w:ascii="Times New Roman" w:eastAsia="Times New Roman" w:hAnsi="Times New Roman" w:cs="Times New Roman"/>
          <w:bCs/>
          <w:color w:val="000000" w:themeColor="text1"/>
          <w:sz w:val="28"/>
          <w:szCs w:val="28"/>
          <w:lang w:eastAsia="ru-RU"/>
        </w:rPr>
        <w:lastRenderedPageBreak/>
        <w:t>8. </w:t>
      </w:r>
      <w:proofErr w:type="gramStart"/>
      <w:r w:rsidRPr="00C13098">
        <w:rPr>
          <w:rFonts w:ascii="Times New Roman" w:eastAsia="Times New Roman" w:hAnsi="Times New Roman" w:cs="Times New Roman"/>
          <w:bCs/>
          <w:color w:val="000000" w:themeColor="text1"/>
          <w:sz w:val="28"/>
          <w:szCs w:val="28"/>
          <w:lang w:eastAsia="ru-RU"/>
        </w:rPr>
        <w:t xml:space="preserve">Правительство Российской Федерации вправе определить случаи, в которых эмитенты цифровых прав вправе осуществлять предоставление информации оператору в соответствии с настоящей статьей </w:t>
      </w:r>
      <w:r w:rsidR="00BC6888">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 xml:space="preserve">в ограниченных составе и (или) объеме, определить перечень информации, которую эмитенты цифровых прав вправе не предоставлять оператору </w:t>
      </w:r>
      <w:r w:rsidR="00BC6888">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в соответствии с настоящей статьей, а также лиц, информация о которых может не раскрываться и (или) не предоставляться.</w:t>
      </w:r>
      <w:proofErr w:type="gramEnd"/>
      <w:r w:rsidRPr="00C13098">
        <w:rPr>
          <w:rFonts w:ascii="Times New Roman" w:eastAsia="Times New Roman" w:hAnsi="Times New Roman" w:cs="Times New Roman"/>
          <w:bCs/>
          <w:color w:val="000000" w:themeColor="text1"/>
          <w:sz w:val="28"/>
          <w:szCs w:val="28"/>
          <w:lang w:eastAsia="ru-RU"/>
        </w:rPr>
        <w:t xml:space="preserve"> В случае</w:t>
      </w:r>
      <w:proofErr w:type="gramStart"/>
      <w:r w:rsidRPr="00C13098">
        <w:rPr>
          <w:rFonts w:ascii="Times New Roman" w:eastAsia="Times New Roman" w:hAnsi="Times New Roman" w:cs="Times New Roman"/>
          <w:bCs/>
          <w:color w:val="000000" w:themeColor="text1"/>
          <w:sz w:val="28"/>
          <w:szCs w:val="28"/>
          <w:lang w:eastAsia="ru-RU"/>
        </w:rPr>
        <w:t>,</w:t>
      </w:r>
      <w:proofErr w:type="gramEnd"/>
      <w:r w:rsidRPr="00C13098">
        <w:rPr>
          <w:rFonts w:ascii="Times New Roman" w:eastAsia="Times New Roman" w:hAnsi="Times New Roman" w:cs="Times New Roman"/>
          <w:bCs/>
          <w:color w:val="000000" w:themeColor="text1"/>
          <w:sz w:val="28"/>
          <w:szCs w:val="28"/>
          <w:lang w:eastAsia="ru-RU"/>
        </w:rPr>
        <w:t xml:space="preserve"> если эмитент цифровых прав предоставляет информацию, подлежащую предоставлению оператору в соответствии с требованиями настоящей статьи, и (или) предоставляет информацию, подлежащую предоставлению оператору в соответствии с требованиями настоящей статьи в ограниченных составе и (или) объеме, эмитент цифровых прав обязан направить в Банк России уведомление, содержащее информацию, которая не предоставляется, в форме электронного документа в сроки, установленные для ее раскрытия </w:t>
      </w:r>
      <w:r w:rsidR="00BC6888">
        <w:rPr>
          <w:rFonts w:ascii="Times New Roman" w:eastAsia="Times New Roman" w:hAnsi="Times New Roman" w:cs="Times New Roman"/>
          <w:bCs/>
          <w:color w:val="000000" w:themeColor="text1"/>
          <w:sz w:val="28"/>
          <w:szCs w:val="28"/>
          <w:lang w:eastAsia="ru-RU"/>
        </w:rPr>
        <w:br/>
      </w:r>
      <w:r w:rsidR="00710D21" w:rsidRPr="00C13098">
        <w:rPr>
          <w:rFonts w:ascii="Times New Roman" w:eastAsia="Times New Roman" w:hAnsi="Times New Roman" w:cs="Times New Roman"/>
          <w:bCs/>
          <w:color w:val="000000" w:themeColor="text1"/>
          <w:sz w:val="28"/>
          <w:szCs w:val="28"/>
          <w:lang w:eastAsia="ru-RU"/>
        </w:rPr>
        <w:t xml:space="preserve">и (или) </w:t>
      </w:r>
      <w:r w:rsidRPr="00C13098">
        <w:rPr>
          <w:rFonts w:ascii="Times New Roman" w:eastAsia="Times New Roman" w:hAnsi="Times New Roman" w:cs="Times New Roman"/>
          <w:bCs/>
          <w:color w:val="000000" w:themeColor="text1"/>
          <w:sz w:val="28"/>
          <w:szCs w:val="28"/>
          <w:lang w:eastAsia="ru-RU"/>
        </w:rPr>
        <w:t>предоставления. Форма (формат) указанного уведомления и порядок его направления устанавливаются Банком России.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9. </w:t>
      </w:r>
      <w:proofErr w:type="gramStart"/>
      <w:r w:rsidRPr="00C13098">
        <w:rPr>
          <w:rFonts w:ascii="Times New Roman" w:eastAsia="Times New Roman" w:hAnsi="Times New Roman" w:cs="Times New Roman"/>
          <w:bCs/>
          <w:color w:val="000000" w:themeColor="text1"/>
          <w:sz w:val="28"/>
          <w:szCs w:val="28"/>
          <w:lang w:eastAsia="ru-RU"/>
        </w:rPr>
        <w:t xml:space="preserve">Документы, полученные Банком России в соответствии </w:t>
      </w:r>
      <w:r w:rsidRPr="00C13098">
        <w:rPr>
          <w:rFonts w:ascii="Times New Roman" w:eastAsia="Times New Roman" w:hAnsi="Times New Roman" w:cs="Times New Roman"/>
          <w:bCs/>
          <w:color w:val="000000" w:themeColor="text1"/>
          <w:sz w:val="28"/>
          <w:szCs w:val="28"/>
          <w:lang w:eastAsia="ru-RU"/>
        </w:rPr>
        <w:br/>
        <w:t xml:space="preserve">с частью 8 настоящей статьи, в том числе содержащие информацию, </w:t>
      </w:r>
      <w:r w:rsidRPr="00C13098">
        <w:rPr>
          <w:rFonts w:ascii="Times New Roman" w:eastAsia="Times New Roman" w:hAnsi="Times New Roman" w:cs="Times New Roman"/>
          <w:bCs/>
          <w:color w:val="000000" w:themeColor="text1"/>
          <w:sz w:val="28"/>
          <w:szCs w:val="28"/>
          <w:lang w:eastAsia="ru-RU"/>
        </w:rPr>
        <w:br/>
        <w:t xml:space="preserve">в отношении которой установлены требования, обеспечивающие ее конфиденциальность, предоставляются Банком России в федеральный орган исполнительной власти, осуществляющий функции </w:t>
      </w:r>
      <w:r w:rsidRPr="00C13098">
        <w:rPr>
          <w:rFonts w:ascii="Times New Roman" w:eastAsia="Times New Roman" w:hAnsi="Times New Roman" w:cs="Times New Roman"/>
          <w:color w:val="000000" w:themeColor="text1"/>
          <w:sz w:val="28"/>
          <w:szCs w:val="28"/>
          <w:shd w:val="clear" w:color="auto" w:fill="FFFFFF"/>
          <w:lang w:eastAsia="ru-RU"/>
        </w:rPr>
        <w:t xml:space="preserve">по выработке </w:t>
      </w:r>
      <w:r w:rsidRPr="00C13098">
        <w:rPr>
          <w:rFonts w:ascii="Times New Roman" w:eastAsia="Times New Roman" w:hAnsi="Times New Roman" w:cs="Times New Roman"/>
          <w:color w:val="000000" w:themeColor="text1"/>
          <w:sz w:val="28"/>
          <w:szCs w:val="28"/>
          <w:shd w:val="clear" w:color="auto" w:fill="FFFFFF"/>
          <w:lang w:eastAsia="ru-RU"/>
        </w:rPr>
        <w:lastRenderedPageBreak/>
        <w:t xml:space="preserve">государственной политики и нормативно-правовому регулированию в сфере финансовых рынков, </w:t>
      </w:r>
      <w:r w:rsidRPr="00C13098">
        <w:rPr>
          <w:rFonts w:ascii="Times New Roman" w:eastAsia="Times New Roman" w:hAnsi="Times New Roman" w:cs="Times New Roman"/>
          <w:bCs/>
          <w:color w:val="000000" w:themeColor="text1"/>
          <w:sz w:val="28"/>
          <w:szCs w:val="28"/>
          <w:lang w:eastAsia="ru-RU"/>
        </w:rPr>
        <w:t xml:space="preserve"> Счетную палату Российской Федерации по их мотивированным запросам в электронной форме с использованием единой системы</w:t>
      </w:r>
      <w:proofErr w:type="gramEnd"/>
      <w:r w:rsidRPr="00C13098">
        <w:rPr>
          <w:rFonts w:ascii="Times New Roman" w:eastAsia="Times New Roman" w:hAnsi="Times New Roman" w:cs="Times New Roman"/>
          <w:bCs/>
          <w:color w:val="000000" w:themeColor="text1"/>
          <w:sz w:val="28"/>
          <w:szCs w:val="28"/>
          <w:lang w:eastAsia="ru-RU"/>
        </w:rPr>
        <w:t xml:space="preserve"> </w:t>
      </w:r>
      <w:proofErr w:type="gramStart"/>
      <w:r w:rsidRPr="00C13098">
        <w:rPr>
          <w:rFonts w:ascii="Times New Roman" w:eastAsia="Times New Roman" w:hAnsi="Times New Roman" w:cs="Times New Roman"/>
          <w:bCs/>
          <w:color w:val="000000" w:themeColor="text1"/>
          <w:sz w:val="28"/>
          <w:szCs w:val="28"/>
          <w:lang w:eastAsia="ru-RU"/>
        </w:rPr>
        <w:t xml:space="preserve">межведомственного электронного взаимодействия или информационных ресурсов, размещенных на официальном сайте Банка России в информационно-телекоммуникационной сети «Интернет», </w:t>
      </w:r>
      <w:r w:rsidR="0065017A">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с применением организационных и технических мер, сертифицированных средств криптографической защиты информации, обеспечивающих конфиденциальность информации, согласованных федеральным органом исполнительной власти в области обеспечения безопасности, путем предоставления доступа к личному кабинету, ведение которого осуществляется Банком России в установленном им порядке.</w:t>
      </w:r>
      <w:proofErr w:type="gramEnd"/>
    </w:p>
    <w:p w:rsidR="00816B7A" w:rsidRPr="00717156" w:rsidRDefault="00816B7A" w:rsidP="00933C46">
      <w:pPr>
        <w:spacing w:after="0" w:line="480" w:lineRule="auto"/>
        <w:ind w:left="2410" w:hanging="1701"/>
        <w:rPr>
          <w:rFonts w:ascii="Times New Roman" w:eastAsia="Times New Roman" w:hAnsi="Times New Roman" w:cs="Times New Roman"/>
          <w:b/>
          <w:color w:val="000000" w:themeColor="text1"/>
          <w:sz w:val="28"/>
          <w:szCs w:val="28"/>
          <w:lang w:eastAsia="ru-RU"/>
        </w:rPr>
      </w:pPr>
      <w:bookmarkStart w:id="96" w:name="_Toc217059352"/>
      <w:r w:rsidRPr="00717156">
        <w:rPr>
          <w:rFonts w:ascii="Times New Roman" w:eastAsia="Times New Roman" w:hAnsi="Times New Roman" w:cs="Times New Roman"/>
          <w:color w:val="000000" w:themeColor="text1"/>
          <w:sz w:val="28"/>
          <w:szCs w:val="28"/>
          <w:lang w:eastAsia="ru-RU"/>
        </w:rPr>
        <w:t>Статья 12.</w:t>
      </w:r>
      <w:bookmarkEnd w:id="96"/>
      <w:r w:rsidR="00933C46" w:rsidRPr="00717156">
        <w:rPr>
          <w:rFonts w:ascii="Times New Roman" w:eastAsia="Times New Roman" w:hAnsi="Times New Roman" w:cs="Times New Roman"/>
          <w:b/>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Ответственность оператора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 Оператор обязан в соответствии с гражданским законодательством возместить убытки эмитенту цифровых прав, которому он оказывает услуги по размещению цифровых прав, а также обладателям цифровых прав (лицам, осуществляющим цифровые права), возникшие </w:t>
      </w:r>
      <w:proofErr w:type="gramStart"/>
      <w:r w:rsidRPr="00C13098">
        <w:rPr>
          <w:rFonts w:ascii="Times New Roman" w:eastAsia="Times New Roman" w:hAnsi="Times New Roman" w:cs="Times New Roman"/>
          <w:bCs/>
          <w:color w:val="000000" w:themeColor="text1"/>
          <w:sz w:val="28"/>
          <w:szCs w:val="28"/>
          <w:lang w:eastAsia="ru-RU"/>
        </w:rPr>
        <w:t>вследствие</w:t>
      </w:r>
      <w:proofErr w:type="gramEnd"/>
      <w:r w:rsidRPr="00C13098">
        <w:rPr>
          <w:rFonts w:ascii="Times New Roman" w:eastAsia="Times New Roman" w:hAnsi="Times New Roman" w:cs="Times New Roman"/>
          <w:bCs/>
          <w:color w:val="000000" w:themeColor="text1"/>
          <w:sz w:val="28"/>
          <w:szCs w:val="28"/>
          <w:lang w:eastAsia="ru-RU"/>
        </w:rPr>
        <w:t>:</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 утраты информации, хранящейся в информационной системе оператора;</w:t>
      </w:r>
    </w:p>
    <w:p w:rsidR="00816B7A" w:rsidRPr="00C13098" w:rsidRDefault="00AC09B3"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w:t>
      </w:r>
      <w:r w:rsidR="00816B7A" w:rsidRPr="00C13098">
        <w:rPr>
          <w:rFonts w:ascii="Times New Roman" w:eastAsia="Times New Roman" w:hAnsi="Times New Roman" w:cs="Times New Roman"/>
          <w:bCs/>
          <w:color w:val="000000" w:themeColor="text1"/>
          <w:sz w:val="28"/>
          <w:szCs w:val="28"/>
          <w:lang w:eastAsia="ru-RU"/>
        </w:rPr>
        <w:t xml:space="preserve">сбоя в работе программно-технических средств, посредством которых оператор размещает цифровые права в информационной системе, </w:t>
      </w:r>
      <w:r w:rsidR="00816B7A" w:rsidRPr="00C13098">
        <w:rPr>
          <w:rFonts w:ascii="Times New Roman" w:eastAsia="Times New Roman" w:hAnsi="Times New Roman" w:cs="Times New Roman"/>
          <w:bCs/>
          <w:color w:val="000000" w:themeColor="text1"/>
          <w:sz w:val="28"/>
          <w:szCs w:val="28"/>
          <w:lang w:eastAsia="ru-RU"/>
        </w:rPr>
        <w:lastRenderedPageBreak/>
        <w:t>организованной не в соответствии с российским правом;</w:t>
      </w:r>
    </w:p>
    <w:p w:rsidR="00816B7A" w:rsidRPr="00C13098" w:rsidRDefault="00AC09B3"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w:t>
      </w:r>
      <w:r w:rsidR="00816B7A" w:rsidRPr="00C13098">
        <w:rPr>
          <w:rFonts w:ascii="Times New Roman" w:eastAsia="Times New Roman" w:hAnsi="Times New Roman" w:cs="Times New Roman"/>
          <w:bCs/>
          <w:color w:val="000000" w:themeColor="text1"/>
          <w:sz w:val="28"/>
          <w:szCs w:val="28"/>
          <w:lang w:eastAsia="ru-RU"/>
        </w:rPr>
        <w:t>раскрытия и (или) предоставления оператором недостоверной, неполной и (или) вводящей в заблуждение информации об оказываемых им услугах;</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 нарушения оператором правил работы информационной системы оператора.</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Оператор не несет ответственности за достоверность информации, раскрываемой (предоставляемой) оператором в соответствии со статьей 11 настоящего Федерального закона, в случае получения такой информации от эмитента цифровых прав.</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3. Оператор несет субсидиарную ответственность перед российскими физическими лицами - обладателями цифровых прав, которые </w:t>
      </w:r>
      <w:r w:rsidR="0024717C">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не являются квалифицированными инвесторами, по обязательствам эмитента цифровых прав по возмещению убытков, причиненных таким обладателям в связи с несоответствием решения о выпуске цифровых прав законодательству Российской Федерации, в том числе нормативным актам Банка России.</w:t>
      </w:r>
    </w:p>
    <w:p w:rsidR="00816B7A" w:rsidRPr="00717156" w:rsidRDefault="00816B7A" w:rsidP="00933C46">
      <w:pPr>
        <w:spacing w:after="0"/>
        <w:ind w:left="2410" w:hanging="1701"/>
        <w:rPr>
          <w:rFonts w:ascii="Times New Roman" w:eastAsia="Times New Roman" w:hAnsi="Times New Roman" w:cs="Times New Roman"/>
          <w:b/>
          <w:bCs/>
          <w:color w:val="000000" w:themeColor="text1"/>
          <w:sz w:val="28"/>
          <w:szCs w:val="28"/>
          <w:lang w:eastAsia="ru-RU"/>
        </w:rPr>
      </w:pPr>
      <w:bookmarkStart w:id="97" w:name="_Toc217059353"/>
      <w:r w:rsidRPr="00717156">
        <w:rPr>
          <w:rFonts w:ascii="Times New Roman" w:eastAsia="Times New Roman" w:hAnsi="Times New Roman" w:cs="Times New Roman"/>
          <w:color w:val="000000" w:themeColor="text1"/>
          <w:sz w:val="28"/>
          <w:szCs w:val="28"/>
          <w:lang w:eastAsia="ru-RU"/>
        </w:rPr>
        <w:t>Статья 13.</w:t>
      </w:r>
      <w:bookmarkEnd w:id="97"/>
      <w:r w:rsidR="00933C46" w:rsidRPr="00717156">
        <w:rPr>
          <w:rFonts w:ascii="Times New Roman" w:eastAsia="Times New Roman" w:hAnsi="Times New Roman" w:cs="Times New Roman"/>
          <w:b/>
          <w:color w:val="000000" w:themeColor="text1"/>
          <w:sz w:val="28"/>
          <w:szCs w:val="28"/>
          <w:lang w:eastAsia="ru-RU"/>
        </w:rPr>
        <w:tab/>
      </w:r>
      <w:r w:rsidRPr="00717156">
        <w:rPr>
          <w:rFonts w:ascii="Times New Roman" w:eastAsia="Times New Roman" w:hAnsi="Times New Roman" w:cs="Times New Roman"/>
          <w:b/>
          <w:bCs/>
          <w:color w:val="000000" w:themeColor="text1"/>
          <w:sz w:val="28"/>
          <w:szCs w:val="28"/>
          <w:lang w:eastAsia="ru-RU"/>
        </w:rPr>
        <w:t>Обеспечение конфиденциальности информации оператором</w:t>
      </w:r>
    </w:p>
    <w:p w:rsidR="00816B7A" w:rsidRPr="00717156" w:rsidRDefault="00816B7A" w:rsidP="00816B7A">
      <w:pPr>
        <w:spacing w:after="0" w:line="240" w:lineRule="auto"/>
        <w:ind w:left="2268" w:hanging="1559"/>
        <w:rPr>
          <w:rFonts w:ascii="Times New Roman" w:eastAsia="Times New Roman" w:hAnsi="Times New Roman" w:cs="Times New Roman"/>
          <w:b/>
          <w:color w:val="000000" w:themeColor="text1"/>
          <w:sz w:val="28"/>
          <w:szCs w:val="28"/>
          <w:lang w:eastAsia="ru-RU"/>
        </w:rPr>
      </w:pP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1. </w:t>
      </w:r>
      <w:proofErr w:type="gramStart"/>
      <w:r w:rsidRPr="00C13098">
        <w:rPr>
          <w:rFonts w:ascii="Times New Roman" w:eastAsiaTheme="minorEastAsia" w:hAnsi="Times New Roman" w:cs="Times New Roman"/>
          <w:bCs/>
          <w:color w:val="000000" w:themeColor="text1"/>
          <w:sz w:val="28"/>
          <w:szCs w:val="28"/>
          <w:lang w:eastAsia="ru-RU"/>
        </w:rPr>
        <w:t xml:space="preserve">Операторы обязаны обеспечить конфиденциальность информации о пользователях информационной системы оператора, цифровых счетах </w:t>
      </w:r>
      <w:r w:rsidR="0024717C">
        <w:rPr>
          <w:rFonts w:ascii="Times New Roman" w:eastAsiaTheme="minorEastAsia" w:hAnsi="Times New Roman" w:cs="Times New Roman"/>
          <w:bCs/>
          <w:color w:val="000000" w:themeColor="text1"/>
          <w:sz w:val="28"/>
          <w:szCs w:val="28"/>
          <w:lang w:eastAsia="ru-RU"/>
        </w:rPr>
        <w:br/>
      </w:r>
      <w:r w:rsidRPr="00C13098">
        <w:rPr>
          <w:rFonts w:ascii="Times New Roman" w:eastAsiaTheme="minorEastAsia" w:hAnsi="Times New Roman" w:cs="Times New Roman"/>
          <w:bCs/>
          <w:color w:val="000000" w:themeColor="text1"/>
          <w:sz w:val="28"/>
          <w:szCs w:val="28"/>
          <w:lang w:eastAsia="ru-RU"/>
        </w:rPr>
        <w:t xml:space="preserve">в информационной системе оператора, цифровых правах, обладателями </w:t>
      </w:r>
      <w:r w:rsidRPr="00C13098">
        <w:rPr>
          <w:rFonts w:ascii="Times New Roman" w:eastAsiaTheme="minorEastAsia" w:hAnsi="Times New Roman" w:cs="Times New Roman"/>
          <w:bCs/>
          <w:color w:val="000000" w:themeColor="text1"/>
          <w:sz w:val="28"/>
          <w:szCs w:val="28"/>
          <w:lang w:eastAsia="ru-RU"/>
        </w:rPr>
        <w:lastRenderedPageBreak/>
        <w:t xml:space="preserve">которых являются пользователи информационной системы оператора, </w:t>
      </w:r>
      <w:r w:rsidR="00E4630D">
        <w:rPr>
          <w:rFonts w:ascii="Times New Roman" w:eastAsiaTheme="minorEastAsia" w:hAnsi="Times New Roman" w:cs="Times New Roman"/>
          <w:bCs/>
          <w:color w:val="000000" w:themeColor="text1"/>
          <w:sz w:val="28"/>
          <w:szCs w:val="28"/>
          <w:lang w:eastAsia="ru-RU"/>
        </w:rPr>
        <w:br/>
      </w:r>
      <w:r w:rsidRPr="00C13098">
        <w:rPr>
          <w:rFonts w:ascii="Times New Roman" w:eastAsiaTheme="minorEastAsia" w:hAnsi="Times New Roman" w:cs="Times New Roman"/>
          <w:bCs/>
          <w:color w:val="000000" w:themeColor="text1"/>
          <w:sz w:val="28"/>
          <w:szCs w:val="28"/>
          <w:lang w:eastAsia="ru-RU"/>
        </w:rPr>
        <w:t>а также информации о сделках с цифровыми правами, которые были заключены в рамках оказания оператором услуг по содействию заключению договоров с цифровыми правами (далее - сделки с цифровыми правами, совершенные с участием оператора), и об операциях</w:t>
      </w:r>
      <w:proofErr w:type="gramEnd"/>
      <w:r w:rsidRPr="00C13098">
        <w:rPr>
          <w:rFonts w:ascii="Times New Roman" w:eastAsiaTheme="minorEastAsia" w:hAnsi="Times New Roman" w:cs="Times New Roman"/>
          <w:bCs/>
          <w:color w:val="000000" w:themeColor="text1"/>
          <w:sz w:val="28"/>
          <w:szCs w:val="28"/>
          <w:lang w:eastAsia="ru-RU"/>
        </w:rPr>
        <w:t xml:space="preserve"> с цифровыми правами по цифровым счетам в информационной системе оператора.</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2. Информация, указанная в части 1 настоящей статьи, может быть предоставлена только лицу, которому открыт цифровой счет в информационной системе оператора, или его представителю, сторонам сделок с цифровыми правами, совершенных с участием оператора, или их представителям, а также иным лицам в случаях и порядке, которые установлены федеральными законами. Оператор по письменному указанию пользователя информационной системы оператора или сторон сделки с цифровыми правами, совершенной с участием оператора, вправе предоставлять иным лицам информацию об указанном пользователе и об операциях по его цифровому счету или информацию о сторонах этой сделки и об операциях, совершаемых во исполнение этой сделки.</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 xml:space="preserve">3. Если в информационной системе оператора зарегистрирован факт обременения цифровых прав, в том числе залог, информация, указанная в части 1 настоящей статьи, может быть предоставлена лицу, в пользу </w:t>
      </w:r>
      <w:r w:rsidRPr="00C13098">
        <w:rPr>
          <w:rFonts w:ascii="Times New Roman" w:eastAsiaTheme="minorEastAsia" w:hAnsi="Times New Roman" w:cs="Times New Roman"/>
          <w:bCs/>
          <w:color w:val="000000" w:themeColor="text1"/>
          <w:sz w:val="28"/>
          <w:szCs w:val="28"/>
          <w:lang w:eastAsia="ru-RU"/>
        </w:rPr>
        <w:lastRenderedPageBreak/>
        <w:t>которого зарегистрировано обременение цифровых прав. Банк России вправе установить состав информации, предоставляемой в соответствии с настоящей частью, а также порядок и срок ее предоставления.</w:t>
      </w:r>
    </w:p>
    <w:p w:rsidR="00816B7A" w:rsidRPr="00C13098" w:rsidRDefault="00816B7A" w:rsidP="00816B7A">
      <w:pPr>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4. Информация, указанная в части 1 настоящей статьи, должна быть также предоставлена оператором</w:t>
      </w:r>
      <w:bookmarkStart w:id="98" w:name="P611"/>
      <w:bookmarkStart w:id="99" w:name="P612"/>
      <w:bookmarkStart w:id="100" w:name="P614"/>
      <w:bookmarkEnd w:id="98"/>
      <w:bookmarkEnd w:id="99"/>
      <w:bookmarkEnd w:id="100"/>
      <w:r w:rsidRPr="00C13098">
        <w:rPr>
          <w:rFonts w:ascii="Times New Roman" w:eastAsia="Times New Roman" w:hAnsi="Times New Roman" w:cs="Times New Roman"/>
          <w:color w:val="000000" w:themeColor="text1"/>
          <w:sz w:val="28"/>
          <w:szCs w:val="28"/>
          <w:lang w:eastAsia="ru-RU"/>
        </w:rPr>
        <w:t xml:space="preserve"> по требованию или запросу</w:t>
      </w:r>
      <w:r w:rsidRPr="00C13098">
        <w:rPr>
          <w:rFonts w:ascii="Times New Roman" w:eastAsiaTheme="minorEastAsia" w:hAnsi="Times New Roman" w:cs="Times New Roman"/>
          <w:bCs/>
          <w:color w:val="000000" w:themeColor="text1"/>
          <w:sz w:val="28"/>
          <w:szCs w:val="28"/>
          <w:lang w:eastAsia="ru-RU"/>
        </w:rPr>
        <w:t>:</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1)</w:t>
      </w:r>
      <w:r w:rsidRPr="00C13098">
        <w:rPr>
          <w:rFonts w:ascii="Times New Roman" w:eastAsia="Times New Roman" w:hAnsi="Times New Roman" w:cs="Times New Roman"/>
          <w:color w:val="000000" w:themeColor="text1"/>
          <w:sz w:val="28"/>
          <w:szCs w:val="28"/>
          <w:lang w:eastAsia="ru-RU"/>
        </w:rPr>
        <w:t> суда;</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2) </w:t>
      </w:r>
      <w:r w:rsidRPr="00C13098">
        <w:rPr>
          <w:rFonts w:ascii="Times New Roman" w:eastAsiaTheme="minorEastAsia" w:hAnsi="Times New Roman" w:cs="Times New Roman"/>
          <w:bCs/>
          <w:color w:val="000000" w:themeColor="text1"/>
          <w:sz w:val="28"/>
          <w:szCs w:val="28"/>
          <w:lang w:eastAsia="ru-RU"/>
        </w:rPr>
        <w:t>Банка России;</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3)</w:t>
      </w:r>
      <w:r w:rsidRPr="00C13098">
        <w:rPr>
          <w:rFonts w:ascii="Times New Roman" w:eastAsia="Times New Roman" w:hAnsi="Times New Roman" w:cs="Times New Roman"/>
          <w:color w:val="000000" w:themeColor="text1"/>
          <w:sz w:val="28"/>
          <w:szCs w:val="28"/>
          <w:lang w:eastAsia="ru-RU"/>
        </w:rPr>
        <w:t> федерального органа исполнительной власти, принимающего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r w:rsidRPr="00C13098">
        <w:rPr>
          <w:rFonts w:ascii="Times New Roman" w:eastAsiaTheme="minorEastAsia" w:hAnsi="Times New Roman" w:cs="Times New Roman"/>
          <w:bCs/>
          <w:color w:val="000000" w:themeColor="text1"/>
          <w:sz w:val="28"/>
          <w:szCs w:val="28"/>
          <w:lang w:eastAsia="ru-RU"/>
        </w:rPr>
        <w:t>;</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4)</w:t>
      </w:r>
      <w:r w:rsidRPr="00C13098">
        <w:rPr>
          <w:rFonts w:ascii="Times New Roman" w:eastAsia="Times New Roman" w:hAnsi="Times New Roman" w:cs="Times New Roman"/>
          <w:color w:val="000000" w:themeColor="text1"/>
          <w:sz w:val="28"/>
          <w:szCs w:val="28"/>
          <w:lang w:eastAsia="ru-RU"/>
        </w:rPr>
        <w:t> органов принудительного исполнения Российской Федерации, налоговых органов, органов прокуратуры, других органов и должностных лиц в случаях, предусмотренных законодательными актами Российской Федерации об их деятельности, при условии, что такая информация необходима для осуществления ими своих функций, предусмотренных законодательством Российской Федерации;</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5</w:t>
      </w:r>
      <w:r w:rsidRPr="00C13098">
        <w:rPr>
          <w:rFonts w:ascii="Times New Roman" w:eastAsia="Times New Roman" w:hAnsi="Times New Roman" w:cs="Times New Roman"/>
          <w:color w:val="000000" w:themeColor="text1"/>
          <w:sz w:val="28"/>
          <w:szCs w:val="28"/>
          <w:lang w:eastAsia="ru-RU"/>
        </w:rPr>
        <w:t xml:space="preserve">) руководителя следственного органа, следователя с согласия руководителя следственного органа, начальника органа дознания, дознавателя с согласия прокурора по уголовным делам и материалам </w:t>
      </w:r>
      <w:r w:rsidRPr="00C13098">
        <w:rPr>
          <w:rFonts w:ascii="Times New Roman" w:eastAsia="Times New Roman" w:hAnsi="Times New Roman" w:cs="Times New Roman"/>
          <w:color w:val="000000" w:themeColor="text1"/>
          <w:sz w:val="28"/>
          <w:szCs w:val="28"/>
          <w:lang w:eastAsia="ru-RU"/>
        </w:rPr>
        <w:lastRenderedPageBreak/>
        <w:t>проверок, находящимся в их производстве;</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C13098">
        <w:rPr>
          <w:rFonts w:ascii="Times New Roman" w:eastAsiaTheme="minorEastAsia" w:hAnsi="Times New Roman" w:cs="Times New Roman"/>
          <w:bCs/>
          <w:color w:val="000000" w:themeColor="text1"/>
          <w:sz w:val="28"/>
          <w:szCs w:val="28"/>
          <w:lang w:eastAsia="ru-RU"/>
        </w:rPr>
        <w:t>6</w:t>
      </w:r>
      <w:r w:rsidRPr="00C13098">
        <w:rPr>
          <w:rFonts w:ascii="Times New Roman" w:eastAsia="Times New Roman" w:hAnsi="Times New Roman" w:cs="Times New Roman"/>
          <w:color w:val="000000" w:themeColor="text1"/>
          <w:sz w:val="28"/>
          <w:szCs w:val="28"/>
          <w:lang w:eastAsia="ru-RU"/>
        </w:rPr>
        <w:t>) на основании судебного решения - должностных лиц органов, уполномоченных осуществлять оперативно-</w:t>
      </w:r>
      <w:proofErr w:type="spellStart"/>
      <w:r w:rsidRPr="00C13098">
        <w:rPr>
          <w:rFonts w:ascii="Times New Roman" w:eastAsiaTheme="minorEastAsia" w:hAnsi="Times New Roman" w:cs="Times New Roman"/>
          <w:bCs/>
          <w:color w:val="000000" w:themeColor="text1"/>
          <w:sz w:val="28"/>
          <w:szCs w:val="28"/>
          <w:lang w:eastAsia="ru-RU"/>
        </w:rPr>
        <w:t>разыскную</w:t>
      </w:r>
      <w:proofErr w:type="spellEnd"/>
      <w:r w:rsidRPr="00C13098">
        <w:rPr>
          <w:rFonts w:ascii="Times New Roman" w:eastAsia="Times New Roman" w:hAnsi="Times New Roman" w:cs="Times New Roman"/>
          <w:color w:val="000000" w:themeColor="text1"/>
          <w:sz w:val="28"/>
          <w:szCs w:val="28"/>
          <w:lang w:eastAsia="ru-RU"/>
        </w:rPr>
        <w:t xml:space="preserve"> деятельность, при выполнении ими функций по выявлению, предупреждению и пресечению преступлений в случае направления ими запросов в суд в порядке, предусмотренном статьей 9 Федерального закона от 12 августа 1995 года </w:t>
      </w:r>
      <w:r w:rsidRPr="00C13098">
        <w:rPr>
          <w:rFonts w:ascii="Times New Roman" w:eastAsiaTheme="minorEastAsia"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144-ФЗ </w:t>
      </w:r>
      <w:r w:rsidRPr="00C13098">
        <w:rPr>
          <w:rFonts w:ascii="Times New Roman" w:eastAsiaTheme="minorEastAsia"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Об оперативно-розыскной деятельности</w:t>
      </w:r>
      <w:r w:rsidRPr="00C13098">
        <w:rPr>
          <w:rFonts w:ascii="Times New Roman" w:eastAsiaTheme="minorEastAsia"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при наличии сведений о признаках подготавливаемых, совершаемых или совершенных преступлений, а также о лицах, их</w:t>
      </w:r>
      <w:proofErr w:type="gramEnd"/>
      <w:r w:rsidRPr="00C13098">
        <w:rPr>
          <w:rFonts w:ascii="Times New Roman" w:eastAsia="Times New Roman" w:hAnsi="Times New Roman" w:cs="Times New Roman"/>
          <w:color w:val="000000" w:themeColor="text1"/>
          <w:sz w:val="28"/>
          <w:szCs w:val="28"/>
          <w:lang w:eastAsia="ru-RU"/>
        </w:rPr>
        <w:t xml:space="preserve"> подготавливающих, совершающих или совершивших, если нет достаточных данных для решения вопроса о возбуждении уголовного дела. Перечни указанных должностных лиц устанавливаются нормативными правовыми актами соответствующих федеральных органов исполнительной власти;</w:t>
      </w:r>
      <w:r w:rsidRPr="00C13098">
        <w:rPr>
          <w:rFonts w:ascii="Times New Roman" w:eastAsiaTheme="minorEastAsia" w:hAnsi="Times New Roman" w:cs="Times New Roman"/>
          <w:bCs/>
          <w:color w:val="000000" w:themeColor="text1"/>
          <w:sz w:val="28"/>
          <w:szCs w:val="28"/>
          <w:lang w:eastAsia="ru-RU"/>
        </w:rPr>
        <w:t xml:space="preserve"> </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7) арбитражного управляющего</w:t>
      </w:r>
      <w:r w:rsidRPr="00C13098">
        <w:rPr>
          <w:rFonts w:ascii="Times New Roman" w:eastAsia="Times New Roman" w:hAnsi="Times New Roman" w:cs="Times New Roman"/>
          <w:color w:val="000000" w:themeColor="text1"/>
          <w:sz w:val="28"/>
          <w:szCs w:val="28"/>
          <w:lang w:eastAsia="ru-RU"/>
        </w:rPr>
        <w:t xml:space="preserve"> в ходе реструктуризации долгов юридического лица, внешнего управления, конкурсного производства, реструктуризации долгов гражданина и реализации имущества гражданина</w:t>
      </w:r>
      <w:r w:rsidRPr="00C13098">
        <w:rPr>
          <w:rFonts w:ascii="Times New Roman" w:eastAsiaTheme="minorEastAsia" w:hAnsi="Times New Roman" w:cs="Times New Roman"/>
          <w:bCs/>
          <w:color w:val="000000" w:themeColor="text1"/>
          <w:sz w:val="28"/>
          <w:szCs w:val="28"/>
          <w:lang w:eastAsia="ru-RU"/>
        </w:rPr>
        <w:t>;</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 xml:space="preserve">8) избирательных комиссий, комиссий референдума при осуществлении ими полномочий, предусмотренных законодательством Российской Федерации о выборах и референдумах и Федеральным законом от 11 июля 2001 года № 95-ФЗ «О политических партиях», с </w:t>
      </w:r>
      <w:r w:rsidRPr="00C13098">
        <w:rPr>
          <w:rFonts w:ascii="Times New Roman" w:eastAsiaTheme="minorEastAsia" w:hAnsi="Times New Roman" w:cs="Times New Roman"/>
          <w:bCs/>
          <w:color w:val="000000" w:themeColor="text1"/>
          <w:sz w:val="28"/>
          <w:szCs w:val="28"/>
          <w:lang w:eastAsia="ru-RU"/>
        </w:rPr>
        <w:lastRenderedPageBreak/>
        <w:t>учетом особенностей, предусмотренных частью 6 настоящей статьи;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9) Счетной палаты Российской Федерации в отношении объектов аудита (контроля)</w:t>
      </w:r>
      <w:r w:rsidRPr="00C13098">
        <w:rPr>
          <w:rFonts w:ascii="Times New Roman" w:eastAsia="Times New Roman" w:hAnsi="Times New Roman" w:cs="Times New Roman"/>
          <w:color w:val="000000" w:themeColor="text1"/>
          <w:sz w:val="28"/>
          <w:szCs w:val="28"/>
          <w:lang w:eastAsia="ru-RU"/>
        </w:rPr>
        <w:t xml:space="preserve"> в случаях, если такая информация необходима для осуществления </w:t>
      </w:r>
      <w:r w:rsidRPr="00C13098">
        <w:rPr>
          <w:rFonts w:ascii="Times New Roman" w:eastAsiaTheme="minorEastAsia" w:hAnsi="Times New Roman" w:cs="Times New Roman"/>
          <w:bCs/>
          <w:color w:val="000000" w:themeColor="text1"/>
          <w:sz w:val="28"/>
          <w:szCs w:val="28"/>
          <w:lang w:eastAsia="ru-RU"/>
        </w:rPr>
        <w:t>ею</w:t>
      </w:r>
      <w:r w:rsidRPr="00C13098">
        <w:rPr>
          <w:rFonts w:ascii="Times New Roman" w:eastAsia="Times New Roman" w:hAnsi="Times New Roman" w:cs="Times New Roman"/>
          <w:color w:val="000000" w:themeColor="text1"/>
          <w:sz w:val="28"/>
          <w:szCs w:val="28"/>
          <w:lang w:eastAsia="ru-RU"/>
        </w:rPr>
        <w:t xml:space="preserve"> своих функций, предусмотренных законодательством Российской Федерации</w:t>
      </w:r>
      <w:r w:rsidRPr="00C13098">
        <w:rPr>
          <w:rFonts w:ascii="Times New Roman" w:eastAsiaTheme="minorEastAsia" w:hAnsi="Times New Roman" w:cs="Times New Roman"/>
          <w:bCs/>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5. </w:t>
      </w:r>
      <w:proofErr w:type="gramStart"/>
      <w:r w:rsidRPr="00C13098">
        <w:rPr>
          <w:rFonts w:ascii="Times New Roman" w:eastAsia="Times New Roman" w:hAnsi="Times New Roman" w:cs="Times New Roman"/>
          <w:bCs/>
          <w:color w:val="000000" w:themeColor="text1"/>
          <w:sz w:val="28"/>
          <w:szCs w:val="28"/>
          <w:lang w:eastAsia="ru-RU"/>
        </w:rPr>
        <w:t xml:space="preserve">Операторы обязаны предоставлять в объеме и сроки, которые предусмотрены указом Президента Российской Федерации, информацию о цифровых правах </w:t>
      </w:r>
      <w:r w:rsidRPr="00C13098">
        <w:rPr>
          <w:rFonts w:ascii="Times New Roman" w:eastAsia="Times New Roman" w:hAnsi="Times New Roman" w:cs="Times New Roman"/>
          <w:color w:val="000000" w:themeColor="text1"/>
          <w:sz w:val="28"/>
          <w:szCs w:val="28"/>
          <w:lang w:eastAsia="ru-RU"/>
        </w:rPr>
        <w:t>должностным лицам</w:t>
      </w:r>
      <w:r w:rsidRPr="00C13098">
        <w:rPr>
          <w:rFonts w:ascii="Times New Roman" w:eastAsia="Times New Roman" w:hAnsi="Times New Roman" w:cs="Times New Roman"/>
          <w:bCs/>
          <w:color w:val="000000" w:themeColor="text1"/>
          <w:sz w:val="28"/>
          <w:szCs w:val="28"/>
          <w:lang w:eastAsia="ru-RU"/>
        </w:rPr>
        <w:t>, перечень которых определяется Президентом Российской Федерации, по их запросам, направленным при проведении</w:t>
      </w:r>
      <w:r w:rsidRPr="00C13098">
        <w:rPr>
          <w:rFonts w:ascii="Times New Roman" w:eastAsia="Times New Roman" w:hAnsi="Times New Roman" w:cs="Times New Roman"/>
          <w:color w:val="000000" w:themeColor="text1"/>
          <w:sz w:val="28"/>
          <w:szCs w:val="28"/>
          <w:lang w:eastAsia="ru-RU"/>
        </w:rPr>
        <w:t xml:space="preserve"> в соответствии с законодательством Российской Федерации о противодействии коррупции</w:t>
      </w:r>
      <w:bookmarkStart w:id="101" w:name="P663"/>
      <w:bookmarkEnd w:id="101"/>
      <w:r w:rsidRPr="00C13098">
        <w:rPr>
          <w:rFonts w:ascii="Times New Roman" w:eastAsiaTheme="minorEastAsia" w:hAnsi="Times New Roman" w:cs="Times New Roman"/>
          <w:bCs/>
          <w:color w:val="000000" w:themeColor="text1"/>
          <w:sz w:val="28"/>
          <w:szCs w:val="28"/>
          <w:lang w:eastAsia="ru-RU"/>
        </w:rPr>
        <w:t xml:space="preserve"> проверки достоверности и полноты сведений о доходах, расходах, об имуществе и обязательствах имущественного характера, соблюдения ограничений и запретов,</w:t>
      </w:r>
      <w:r w:rsidRPr="00C13098">
        <w:rPr>
          <w:rFonts w:ascii="Times New Roman" w:eastAsia="Times New Roman" w:hAnsi="Times New Roman" w:cs="Times New Roman"/>
          <w:color w:val="000000" w:themeColor="text1"/>
          <w:sz w:val="28"/>
          <w:szCs w:val="28"/>
          <w:lang w:eastAsia="ru-RU"/>
        </w:rPr>
        <w:t xml:space="preserve"> требований </w:t>
      </w:r>
      <w:r w:rsidRPr="00C13098">
        <w:rPr>
          <w:rFonts w:ascii="Times New Roman" w:eastAsiaTheme="minorEastAsia" w:hAnsi="Times New Roman" w:cs="Times New Roman"/>
          <w:bCs/>
          <w:color w:val="000000" w:themeColor="text1"/>
          <w:sz w:val="28"/>
          <w:szCs w:val="28"/>
          <w:lang w:eastAsia="ru-RU"/>
        </w:rPr>
        <w:t>о</w:t>
      </w:r>
      <w:proofErr w:type="gramEnd"/>
      <w:r w:rsidRPr="00C13098">
        <w:rPr>
          <w:rFonts w:ascii="Times New Roman" w:eastAsiaTheme="minorEastAsia" w:hAnsi="Times New Roman" w:cs="Times New Roman"/>
          <w:bCs/>
          <w:color w:val="000000" w:themeColor="text1"/>
          <w:sz w:val="28"/>
          <w:szCs w:val="28"/>
          <w:lang w:eastAsia="ru-RU"/>
        </w:rPr>
        <w:t xml:space="preserve"> </w:t>
      </w:r>
      <w:proofErr w:type="gramStart"/>
      <w:r w:rsidRPr="00C13098">
        <w:rPr>
          <w:rFonts w:ascii="Times New Roman" w:eastAsiaTheme="minorEastAsia" w:hAnsi="Times New Roman" w:cs="Times New Roman"/>
          <w:bCs/>
          <w:color w:val="000000" w:themeColor="text1"/>
          <w:sz w:val="28"/>
          <w:szCs w:val="28"/>
          <w:lang w:eastAsia="ru-RU"/>
        </w:rPr>
        <w:t>предотвращении или об урегулировании конфликта интересов, исполнения обязанностей, установленных</w:t>
      </w:r>
      <w:r w:rsidRPr="00C13098">
        <w:rPr>
          <w:rFonts w:ascii="Times New Roman" w:eastAsia="Times New Roman" w:hAnsi="Times New Roman" w:cs="Times New Roman"/>
          <w:color w:val="000000" w:themeColor="text1"/>
          <w:sz w:val="28"/>
          <w:szCs w:val="28"/>
          <w:lang w:eastAsia="ru-RU"/>
        </w:rPr>
        <w:t xml:space="preserve"> Федеральным законом</w:t>
      </w:r>
      <w:r w:rsidRPr="00C13098">
        <w:rPr>
          <w:rFonts w:ascii="Times New Roman" w:eastAsia="Times New Roman" w:hAnsi="Times New Roman" w:cs="Times New Roman"/>
          <w:bCs/>
          <w:color w:val="000000" w:themeColor="text1"/>
          <w:sz w:val="28"/>
          <w:szCs w:val="28"/>
          <w:lang w:eastAsia="ru-RU"/>
        </w:rPr>
        <w:t xml:space="preserve"> от 25 декабря </w:t>
      </w:r>
      <w:r w:rsidR="00582653">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2008 года № 273-ФЗ «О противодействии коррупции», другими</w:t>
      </w:r>
      <w:r w:rsidRPr="00C13098">
        <w:rPr>
          <w:rFonts w:ascii="Times New Roman" w:eastAsia="Times New Roman" w:hAnsi="Times New Roman" w:cs="Times New Roman"/>
          <w:color w:val="000000" w:themeColor="text1"/>
          <w:sz w:val="28"/>
          <w:szCs w:val="28"/>
          <w:lang w:eastAsia="ru-RU"/>
        </w:rPr>
        <w:t xml:space="preserve"> федеральными законами </w:t>
      </w:r>
      <w:bookmarkStart w:id="102" w:name="P684"/>
      <w:bookmarkEnd w:id="102"/>
      <w:r w:rsidRPr="00C13098">
        <w:rPr>
          <w:rFonts w:ascii="Times New Roman" w:eastAsia="Times New Roman" w:hAnsi="Times New Roman" w:cs="Times New Roman"/>
          <w:color w:val="000000" w:themeColor="text1"/>
          <w:sz w:val="28"/>
          <w:szCs w:val="28"/>
          <w:lang w:eastAsia="ru-RU"/>
        </w:rPr>
        <w:t xml:space="preserve">в целях противодействия </w:t>
      </w:r>
      <w:r w:rsidRPr="00C13098">
        <w:rPr>
          <w:rFonts w:ascii="Times New Roman" w:eastAsiaTheme="minorEastAsia" w:hAnsi="Times New Roman" w:cs="Times New Roman"/>
          <w:bCs/>
          <w:color w:val="000000" w:themeColor="text1"/>
          <w:sz w:val="28"/>
          <w:szCs w:val="28"/>
          <w:lang w:eastAsia="ru-RU"/>
        </w:rPr>
        <w:t xml:space="preserve">коррупции, при наличии у оператора запрашиваемой информации в отношении </w:t>
      </w:r>
      <w:r w:rsidRPr="00C13098">
        <w:rPr>
          <w:rFonts w:ascii="Times New Roman" w:eastAsia="Times New Roman" w:hAnsi="Times New Roman" w:cs="Times New Roman"/>
          <w:color w:val="000000" w:themeColor="text1"/>
          <w:sz w:val="28"/>
          <w:szCs w:val="28"/>
          <w:lang w:eastAsia="ru-RU"/>
        </w:rPr>
        <w:t xml:space="preserve">физических лиц, </w:t>
      </w:r>
      <w:r w:rsidRPr="00C13098">
        <w:rPr>
          <w:rFonts w:ascii="Times New Roman" w:eastAsiaTheme="minorEastAsia" w:hAnsi="Times New Roman" w:cs="Times New Roman"/>
          <w:bCs/>
          <w:color w:val="000000" w:themeColor="text1"/>
          <w:sz w:val="28"/>
          <w:szCs w:val="28"/>
          <w:lang w:eastAsia="ru-RU"/>
        </w:rPr>
        <w:t>указанных в пункте 5</w:t>
      </w:r>
      <w:r w:rsidRPr="00C13098">
        <w:rPr>
          <w:rFonts w:ascii="Times New Roman" w:eastAsiaTheme="minorEastAsia" w:hAnsi="Times New Roman" w:cs="Times New Roman"/>
          <w:bCs/>
          <w:color w:val="000000" w:themeColor="text1"/>
          <w:sz w:val="28"/>
          <w:szCs w:val="28"/>
          <w:vertAlign w:val="superscript"/>
          <w:lang w:eastAsia="ru-RU"/>
        </w:rPr>
        <w:t>2</w:t>
      </w:r>
      <w:r w:rsidRPr="00C13098">
        <w:rPr>
          <w:rFonts w:ascii="Times New Roman" w:eastAsiaTheme="minorEastAsia" w:hAnsi="Times New Roman" w:cs="Times New Roman"/>
          <w:bCs/>
          <w:color w:val="000000" w:themeColor="text1"/>
          <w:sz w:val="28"/>
          <w:szCs w:val="28"/>
          <w:lang w:eastAsia="ru-RU"/>
        </w:rPr>
        <w:t xml:space="preserve"> статьи 8</w:t>
      </w:r>
      <w:r w:rsidRPr="00C13098">
        <w:rPr>
          <w:rFonts w:ascii="Times New Roman" w:eastAsiaTheme="minorEastAsia" w:hAnsi="Times New Roman" w:cs="Times New Roman"/>
          <w:bCs/>
          <w:color w:val="000000" w:themeColor="text1"/>
          <w:sz w:val="28"/>
          <w:szCs w:val="28"/>
          <w:vertAlign w:val="superscript"/>
          <w:lang w:eastAsia="ru-RU"/>
        </w:rPr>
        <w:t>6</w:t>
      </w:r>
      <w:r w:rsidRPr="00C13098">
        <w:rPr>
          <w:rFonts w:ascii="Times New Roman" w:eastAsiaTheme="minorEastAsia" w:hAnsi="Times New Roman" w:cs="Times New Roman"/>
          <w:bCs/>
          <w:color w:val="000000" w:themeColor="text1"/>
          <w:sz w:val="28"/>
          <w:szCs w:val="28"/>
          <w:lang w:eastAsia="ru-RU"/>
        </w:rPr>
        <w:t xml:space="preserve"> Федерального закона от 22 апреля </w:t>
      </w:r>
      <w:r w:rsidR="00582653">
        <w:rPr>
          <w:rFonts w:ascii="Times New Roman" w:eastAsiaTheme="minorEastAsia" w:hAnsi="Times New Roman" w:cs="Times New Roman"/>
          <w:bCs/>
          <w:color w:val="000000" w:themeColor="text1"/>
          <w:sz w:val="28"/>
          <w:szCs w:val="28"/>
          <w:lang w:eastAsia="ru-RU"/>
        </w:rPr>
        <w:br/>
      </w:r>
      <w:r w:rsidRPr="00C13098">
        <w:rPr>
          <w:rFonts w:ascii="Times New Roman" w:eastAsiaTheme="minorEastAsia" w:hAnsi="Times New Roman" w:cs="Times New Roman"/>
          <w:bCs/>
          <w:color w:val="000000" w:themeColor="text1"/>
          <w:sz w:val="28"/>
          <w:szCs w:val="28"/>
          <w:lang w:eastAsia="ru-RU"/>
        </w:rPr>
        <w:t>1996 года № 39-ФЗ «О рынке ценных бумаг».</w:t>
      </w:r>
      <w:bookmarkStart w:id="103" w:name="P716"/>
      <w:bookmarkStart w:id="104" w:name="P718"/>
      <w:bookmarkStart w:id="105" w:name="P723"/>
      <w:bookmarkStart w:id="106" w:name="P726"/>
      <w:bookmarkStart w:id="107" w:name="P735"/>
      <w:bookmarkStart w:id="108" w:name="P741"/>
      <w:bookmarkStart w:id="109" w:name="P742"/>
      <w:bookmarkStart w:id="110" w:name="P743"/>
      <w:bookmarkStart w:id="111" w:name="P744"/>
      <w:bookmarkEnd w:id="103"/>
      <w:bookmarkEnd w:id="104"/>
      <w:bookmarkEnd w:id="105"/>
      <w:bookmarkEnd w:id="106"/>
      <w:bookmarkEnd w:id="107"/>
      <w:bookmarkEnd w:id="108"/>
      <w:bookmarkEnd w:id="109"/>
      <w:bookmarkEnd w:id="110"/>
      <w:bookmarkEnd w:id="111"/>
      <w:proofErr w:type="gramEnd"/>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bookmarkStart w:id="112" w:name="P746"/>
      <w:bookmarkStart w:id="113" w:name="P759"/>
      <w:bookmarkEnd w:id="112"/>
      <w:bookmarkEnd w:id="113"/>
      <w:r w:rsidRPr="00C13098">
        <w:rPr>
          <w:rFonts w:ascii="Times New Roman" w:eastAsiaTheme="minorEastAsia" w:hAnsi="Times New Roman" w:cs="Times New Roman"/>
          <w:bCs/>
          <w:color w:val="000000" w:themeColor="text1"/>
          <w:sz w:val="28"/>
          <w:szCs w:val="28"/>
          <w:lang w:eastAsia="ru-RU"/>
        </w:rPr>
        <w:t>6. </w:t>
      </w:r>
      <w:proofErr w:type="gramStart"/>
      <w:r w:rsidRPr="00C13098">
        <w:rPr>
          <w:rFonts w:ascii="Times New Roman" w:eastAsiaTheme="minorEastAsia" w:hAnsi="Times New Roman" w:cs="Times New Roman"/>
          <w:bCs/>
          <w:color w:val="000000" w:themeColor="text1"/>
          <w:sz w:val="28"/>
          <w:szCs w:val="28"/>
          <w:lang w:eastAsia="ru-RU"/>
        </w:rPr>
        <w:t xml:space="preserve">Операторы обязаны получать в порядке, установленном Банком </w:t>
      </w:r>
      <w:r w:rsidRPr="00C13098">
        <w:rPr>
          <w:rFonts w:ascii="Times New Roman" w:eastAsiaTheme="minorEastAsia" w:hAnsi="Times New Roman" w:cs="Times New Roman"/>
          <w:bCs/>
          <w:color w:val="000000" w:themeColor="text1"/>
          <w:sz w:val="28"/>
          <w:szCs w:val="28"/>
          <w:lang w:eastAsia="ru-RU"/>
        </w:rPr>
        <w:lastRenderedPageBreak/>
        <w:t>России по согласованию с Центральной избирательной комиссией Российской Федерации, и рассматривать поступившие от избирательных комиссий, комиссий референдума запросы о предоставлении информации о цифровых правах для осуществления полномочий избирательных комиссий,</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heme="minorEastAsia" w:hAnsi="Times New Roman" w:cs="Times New Roman"/>
          <w:bCs/>
          <w:color w:val="000000" w:themeColor="text1"/>
          <w:sz w:val="28"/>
          <w:szCs w:val="28"/>
          <w:lang w:eastAsia="ru-RU"/>
        </w:rPr>
        <w:t>комиссий референдума, предусмотренных законодательством Российской Федерации о выборах и референдумах и Федеральным законом от 11 июля 2001 года № 9</w:t>
      </w:r>
      <w:r w:rsidR="004856E6">
        <w:rPr>
          <w:rFonts w:ascii="Times New Roman" w:eastAsiaTheme="minorEastAsia" w:hAnsi="Times New Roman" w:cs="Times New Roman"/>
          <w:bCs/>
          <w:color w:val="000000" w:themeColor="text1"/>
          <w:sz w:val="28"/>
          <w:szCs w:val="28"/>
          <w:lang w:eastAsia="ru-RU"/>
        </w:rPr>
        <w:t>5-ФЗ «О политических партиях».</w:t>
      </w:r>
      <w:proofErr w:type="gramEnd"/>
      <w:r w:rsidR="004856E6">
        <w:rPr>
          <w:rFonts w:ascii="Times New Roman" w:eastAsiaTheme="minorEastAsia" w:hAnsi="Times New Roman" w:cs="Times New Roman"/>
          <w:bCs/>
          <w:color w:val="000000" w:themeColor="text1"/>
          <w:sz w:val="28"/>
          <w:szCs w:val="28"/>
          <w:lang w:eastAsia="ru-RU"/>
        </w:rPr>
        <w:t xml:space="preserve"> </w:t>
      </w:r>
      <w:r w:rsidR="004856E6">
        <w:rPr>
          <w:rFonts w:ascii="Times New Roman" w:eastAsiaTheme="minorEastAsia" w:hAnsi="Times New Roman" w:cs="Times New Roman"/>
          <w:bCs/>
          <w:color w:val="000000" w:themeColor="text1"/>
          <w:sz w:val="28"/>
          <w:szCs w:val="28"/>
          <w:lang w:eastAsia="ru-RU"/>
        </w:rPr>
        <w:br/>
      </w:r>
      <w:proofErr w:type="gramStart"/>
      <w:r w:rsidRPr="00C13098">
        <w:rPr>
          <w:rFonts w:ascii="Times New Roman" w:eastAsiaTheme="minorEastAsia" w:hAnsi="Times New Roman" w:cs="Times New Roman"/>
          <w:bCs/>
          <w:color w:val="000000" w:themeColor="text1"/>
          <w:sz w:val="28"/>
          <w:szCs w:val="28"/>
          <w:lang w:eastAsia="ru-RU"/>
        </w:rPr>
        <w:t>При наличии у операторов запрашиваемой информации операторы обязаны направлять такую информацию в избирательные комиссии, комиссии референдума в порядке и сроки, которые установлены Банком России по согласованию с Центральной избирательной комиссией Российской Федерации, в объеме, предусмотренном законодательством Российской Федерации о выборах и референдумах</w:t>
      </w:r>
      <w:r w:rsidRPr="00C13098">
        <w:rPr>
          <w:rFonts w:ascii="Times New Roman" w:eastAsia="Times New Roman" w:hAnsi="Times New Roman" w:cs="Times New Roman"/>
          <w:bCs/>
          <w:color w:val="000000" w:themeColor="text1"/>
          <w:sz w:val="28"/>
          <w:szCs w:val="28"/>
          <w:lang w:eastAsia="ru-RU"/>
        </w:rPr>
        <w:t xml:space="preserve"> и Федеральным законом от 11 июля 2001 года № 95-ФЗ «О политических партиях»</w:t>
      </w:r>
      <w:r w:rsidRPr="00C13098">
        <w:rPr>
          <w:rFonts w:ascii="Times New Roman" w:eastAsiaTheme="minorEastAsia" w:hAnsi="Times New Roman" w:cs="Times New Roman"/>
          <w:bCs/>
          <w:color w:val="000000" w:themeColor="text1"/>
          <w:sz w:val="28"/>
          <w:szCs w:val="28"/>
          <w:lang w:eastAsia="ru-RU"/>
        </w:rPr>
        <w:t>.</w:t>
      </w:r>
      <w:proofErr w:type="gramEnd"/>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7. Информация о лице, которому открыт цифровой счет</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heme="minorEastAsia" w:hAnsi="Times New Roman" w:cs="Times New Roman"/>
          <w:bCs/>
          <w:color w:val="000000" w:themeColor="text1"/>
          <w:sz w:val="28"/>
          <w:szCs w:val="28"/>
          <w:lang w:eastAsia="ru-RU"/>
        </w:rPr>
        <w:t>в информационной системе оператора, а также информация о количестве цифровых прав, которые учитываются на цифровом счете, может быть также предоставлена эмитенту цифровых прав, если это необходимо для исполнения им обязанностей, предусмотренных федеральными законами, и в иных случаях, предусмотренных настоящим Федеральным законом.</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 xml:space="preserve">8. Банк России вправе установить порядок и сроки предоставления </w:t>
      </w:r>
      <w:r w:rsidRPr="00C13098">
        <w:rPr>
          <w:rFonts w:ascii="Times New Roman" w:eastAsiaTheme="minorEastAsia" w:hAnsi="Times New Roman" w:cs="Times New Roman"/>
          <w:bCs/>
          <w:color w:val="000000" w:themeColor="text1"/>
          <w:sz w:val="28"/>
          <w:szCs w:val="28"/>
          <w:lang w:eastAsia="ru-RU"/>
        </w:rPr>
        <w:lastRenderedPageBreak/>
        <w:t>оператором информации, указанной в части 7 настоящей статьи.</w:t>
      </w:r>
    </w:p>
    <w:p w:rsidR="00816B7A" w:rsidRPr="00C13098" w:rsidRDefault="00933C46" w:rsidP="00816B7A">
      <w:pPr>
        <w:widowControl w:val="0"/>
        <w:autoSpaceDE w:val="0"/>
        <w:autoSpaceDN w:val="0"/>
        <w:spacing w:after="0" w:line="480" w:lineRule="auto"/>
        <w:ind w:firstLine="709"/>
        <w:jc w:val="both"/>
        <w:rPr>
          <w:rFonts w:ascii="Times New Roman" w:eastAsiaTheme="minorEastAsia" w:hAnsi="Times New Roman" w:cs="Times New Roman"/>
          <w:bCs/>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9. </w:t>
      </w:r>
      <w:r w:rsidR="00816B7A" w:rsidRPr="00C13098">
        <w:rPr>
          <w:rFonts w:ascii="Times New Roman" w:eastAsiaTheme="minorEastAsia" w:hAnsi="Times New Roman" w:cs="Times New Roman"/>
          <w:bCs/>
          <w:color w:val="000000" w:themeColor="text1"/>
          <w:sz w:val="28"/>
          <w:szCs w:val="28"/>
          <w:lang w:eastAsia="ru-RU"/>
        </w:rPr>
        <w:t>Лица, получившие информацию, указанную в части 1 настоящей статьи, в том числе в результате исполнения надзорных и контрольных функций, не вправе разглашать указанную информацию, за исключением случаев, предусмотренных федеральными законами. За разглашение информации, указанной в части 1 настоящей статьи, оператор и иные лица несут ответственность в порядке, установленном законодательством Российской Федерации.</w:t>
      </w:r>
    </w:p>
    <w:p w:rsidR="00816B7A" w:rsidRPr="00717156" w:rsidRDefault="00816B7A" w:rsidP="004856E6">
      <w:pPr>
        <w:spacing w:after="0" w:line="240" w:lineRule="auto"/>
        <w:ind w:left="2410" w:hanging="1701"/>
        <w:rPr>
          <w:rFonts w:ascii="Times New Roman" w:eastAsia="Times New Roman" w:hAnsi="Times New Roman" w:cs="Times New Roman"/>
          <w:b/>
          <w:color w:val="000000" w:themeColor="text1"/>
          <w:sz w:val="28"/>
          <w:szCs w:val="28"/>
          <w:lang w:eastAsia="ru-RU"/>
        </w:rPr>
      </w:pPr>
      <w:r w:rsidRPr="004856E6">
        <w:rPr>
          <w:rFonts w:ascii="Times New Roman" w:eastAsia="Times New Roman" w:hAnsi="Times New Roman" w:cs="Times New Roman"/>
          <w:color w:val="000000" w:themeColor="text1"/>
          <w:sz w:val="28"/>
          <w:szCs w:val="28"/>
          <w:lang w:eastAsia="ru-RU"/>
        </w:rPr>
        <w:t>Глава </w:t>
      </w:r>
      <w:r w:rsidR="00933C46" w:rsidRPr="004856E6">
        <w:rPr>
          <w:rFonts w:ascii="Times New Roman" w:eastAsia="Times New Roman" w:hAnsi="Times New Roman" w:cs="Times New Roman"/>
          <w:color w:val="000000" w:themeColor="text1"/>
          <w:sz w:val="28"/>
          <w:szCs w:val="28"/>
          <w:lang w:eastAsia="ru-RU"/>
        </w:rPr>
        <w:t>4.</w:t>
      </w:r>
      <w:r w:rsidR="00933C46" w:rsidRPr="00717156">
        <w:rPr>
          <w:rFonts w:ascii="Times New Roman" w:eastAsia="Times New Roman" w:hAnsi="Times New Roman" w:cs="Times New Roman"/>
          <w:b/>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Организация обращения цифровых валют и цифровых прав</w:t>
      </w:r>
    </w:p>
    <w:p w:rsidR="00816B7A" w:rsidRPr="00717156" w:rsidRDefault="00816B7A" w:rsidP="00933C46">
      <w:pPr>
        <w:spacing w:after="0" w:line="240" w:lineRule="auto"/>
        <w:ind w:left="2268" w:hanging="1134"/>
        <w:jc w:val="both"/>
        <w:rPr>
          <w:rFonts w:ascii="Times New Roman" w:eastAsia="Times New Roman" w:hAnsi="Times New Roman" w:cs="Times New Roman"/>
          <w:b/>
          <w:color w:val="000000" w:themeColor="text1"/>
          <w:sz w:val="28"/>
          <w:szCs w:val="28"/>
          <w:lang w:eastAsia="ru-RU"/>
        </w:rPr>
      </w:pPr>
    </w:p>
    <w:p w:rsidR="00816B7A" w:rsidRPr="00717156" w:rsidRDefault="00816B7A" w:rsidP="00933C46">
      <w:pPr>
        <w:spacing w:after="0" w:line="240" w:lineRule="auto"/>
        <w:ind w:left="2410" w:hanging="1701"/>
        <w:rPr>
          <w:rFonts w:ascii="Times New Roman" w:eastAsia="Times New Roman" w:hAnsi="Times New Roman" w:cs="Times New Roman"/>
          <w:b/>
          <w:bCs/>
          <w:color w:val="000000" w:themeColor="text1"/>
          <w:sz w:val="28"/>
          <w:szCs w:val="28"/>
          <w:lang w:eastAsia="ru-RU"/>
        </w:rPr>
      </w:pPr>
      <w:bookmarkStart w:id="114" w:name="_Toc215864227"/>
      <w:bookmarkStart w:id="115" w:name="_Toc217059354"/>
      <w:r w:rsidRPr="004856E6">
        <w:rPr>
          <w:rFonts w:ascii="Times New Roman" w:eastAsia="Times New Roman" w:hAnsi="Times New Roman" w:cs="Times New Roman"/>
          <w:bCs/>
          <w:color w:val="000000" w:themeColor="text1"/>
          <w:sz w:val="28"/>
          <w:szCs w:val="28"/>
          <w:lang w:eastAsia="ru-RU"/>
        </w:rPr>
        <w:t>Статья</w:t>
      </w:r>
      <w:r w:rsidRPr="004856E6">
        <w:rPr>
          <w:rFonts w:ascii="Times New Roman" w:eastAsia="Times New Roman" w:hAnsi="Times New Roman" w:cs="Times New Roman"/>
          <w:color w:val="000000" w:themeColor="text1"/>
          <w:sz w:val="28"/>
          <w:szCs w:val="28"/>
          <w:lang w:eastAsia="ru-RU"/>
        </w:rPr>
        <w:t> </w:t>
      </w:r>
      <w:r w:rsidRPr="004856E6">
        <w:rPr>
          <w:rFonts w:ascii="Times New Roman" w:eastAsia="Times New Roman" w:hAnsi="Times New Roman" w:cs="Times New Roman"/>
          <w:bCs/>
          <w:color w:val="000000" w:themeColor="text1"/>
          <w:sz w:val="28"/>
          <w:szCs w:val="28"/>
          <w:lang w:eastAsia="ru-RU"/>
        </w:rPr>
        <w:t>14.</w:t>
      </w:r>
      <w:bookmarkEnd w:id="114"/>
      <w:bookmarkEnd w:id="115"/>
      <w:r w:rsidR="00933C46" w:rsidRPr="00717156">
        <w:rPr>
          <w:rFonts w:ascii="Times New Roman" w:eastAsia="Times New Roman" w:hAnsi="Times New Roman" w:cs="Times New Roman"/>
          <w:bCs/>
          <w:color w:val="000000" w:themeColor="text1"/>
          <w:sz w:val="28"/>
          <w:szCs w:val="28"/>
          <w:lang w:eastAsia="ru-RU"/>
        </w:rPr>
        <w:tab/>
      </w:r>
      <w:r w:rsidRPr="00717156">
        <w:rPr>
          <w:rFonts w:ascii="Times New Roman" w:eastAsia="Times New Roman" w:hAnsi="Times New Roman" w:cs="Times New Roman"/>
          <w:b/>
          <w:bCs/>
          <w:color w:val="000000" w:themeColor="text1"/>
          <w:sz w:val="28"/>
          <w:szCs w:val="28"/>
          <w:lang w:eastAsia="ru-RU"/>
        </w:rPr>
        <w:t>Обеспечение совершения сделок с цифровыми валютами и цифровыми правами</w:t>
      </w:r>
    </w:p>
    <w:p w:rsidR="00816B7A" w:rsidRPr="00717156" w:rsidRDefault="00816B7A" w:rsidP="00933C46">
      <w:pPr>
        <w:spacing w:after="0" w:line="240" w:lineRule="auto"/>
        <w:ind w:left="2268" w:hanging="1134"/>
        <w:rPr>
          <w:rFonts w:ascii="Times New Roman" w:eastAsia="Times New Roman" w:hAnsi="Times New Roman" w:cs="Times New Roman"/>
          <w:b/>
          <w:bCs/>
          <w:color w:val="000000" w:themeColor="text1"/>
          <w:sz w:val="28"/>
          <w:szCs w:val="28"/>
          <w:lang w:eastAsia="ru-RU"/>
        </w:rPr>
      </w:pP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 Обеспечивать совершение сделок </w:t>
      </w:r>
      <w:r w:rsidRPr="00C13098">
        <w:rPr>
          <w:rFonts w:ascii="Times New Roman" w:eastAsia="Times New Roman" w:hAnsi="Times New Roman" w:cs="Times New Roman"/>
          <w:color w:val="000000" w:themeColor="text1"/>
          <w:sz w:val="28"/>
          <w:szCs w:val="28"/>
          <w:lang w:eastAsia="ru-RU"/>
        </w:rPr>
        <w:t xml:space="preserve">с </w:t>
      </w:r>
      <w:r w:rsidRPr="00C13098">
        <w:rPr>
          <w:rFonts w:ascii="Times New Roman" w:eastAsia="Times New Roman" w:hAnsi="Times New Roman" w:cs="Times New Roman"/>
          <w:bCs/>
          <w:color w:val="000000" w:themeColor="text1"/>
          <w:sz w:val="28"/>
          <w:szCs w:val="28"/>
          <w:lang w:eastAsia="ru-RU"/>
        </w:rPr>
        <w:t>цифровыми валютами и цифровыми правами, влекущих за собой переход</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цифровых валют и цифровых прав от одного обладателя к другому, на организованных торгах вправе только организатор торговли.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2. Организатор торговли осуществляет деятельность, указанную </w:t>
      </w:r>
      <w:r w:rsidRPr="00C13098">
        <w:rPr>
          <w:rFonts w:ascii="Times New Roman" w:eastAsia="Times New Roman" w:hAnsi="Times New Roman" w:cs="Times New Roman"/>
          <w:bCs/>
          <w:color w:val="000000" w:themeColor="text1"/>
          <w:sz w:val="28"/>
          <w:szCs w:val="28"/>
          <w:lang w:eastAsia="ru-RU"/>
        </w:rPr>
        <w:br/>
        <w:t xml:space="preserve">в части 1 настоящей статьи, в соответствии с Федеральным законом </w:t>
      </w:r>
      <w:r w:rsidRPr="00C13098">
        <w:rPr>
          <w:rFonts w:ascii="Times New Roman" w:eastAsia="Times New Roman" w:hAnsi="Times New Roman" w:cs="Times New Roman"/>
          <w:bCs/>
          <w:color w:val="000000" w:themeColor="text1"/>
          <w:sz w:val="28"/>
          <w:szCs w:val="28"/>
          <w:lang w:eastAsia="ru-RU"/>
        </w:rPr>
        <w:br/>
        <w:t>от 21 ноября 2011 года № 325-ФЗ «Об организованных торгах» с учетом особенностей, установленных настоящим Федеральным законом.</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3.</w:t>
      </w:r>
      <w:bookmarkStart w:id="116" w:name="P762"/>
      <w:bookmarkStart w:id="117" w:name="P764"/>
      <w:bookmarkEnd w:id="116"/>
      <w:bookmarkEnd w:id="117"/>
      <w:r w:rsidRPr="00C13098">
        <w:rPr>
          <w:rFonts w:ascii="Times New Roman" w:eastAsia="Times New Roman" w:hAnsi="Times New Roman" w:cs="Times New Roman"/>
          <w:color w:val="000000" w:themeColor="text1"/>
          <w:sz w:val="28"/>
          <w:szCs w:val="28"/>
          <w:lang w:eastAsia="ru-RU"/>
        </w:rPr>
        <w:t xml:space="preserve"> Банк России вправе установить дополнительные требования к </w:t>
      </w:r>
      <w:r w:rsidRPr="00C13098">
        <w:rPr>
          <w:rFonts w:ascii="Times New Roman" w:eastAsia="Times New Roman" w:hAnsi="Times New Roman" w:cs="Times New Roman"/>
          <w:bCs/>
          <w:color w:val="000000" w:themeColor="text1"/>
          <w:sz w:val="28"/>
          <w:szCs w:val="28"/>
          <w:lang w:eastAsia="ru-RU"/>
        </w:rPr>
        <w:t xml:space="preserve">осуществлению организатором торговли деятельности, указанной в части 1 настоящей статьи. </w:t>
      </w:r>
    </w:p>
    <w:p w:rsidR="00816B7A" w:rsidRPr="00717156" w:rsidRDefault="00816B7A" w:rsidP="00933C46">
      <w:pPr>
        <w:spacing w:after="0" w:line="240" w:lineRule="auto"/>
        <w:ind w:left="2410" w:hanging="1701"/>
        <w:rPr>
          <w:rFonts w:ascii="Times New Roman" w:eastAsia="Times New Roman" w:hAnsi="Times New Roman" w:cs="Times New Roman"/>
          <w:b/>
          <w:color w:val="000000" w:themeColor="text1"/>
          <w:sz w:val="28"/>
          <w:szCs w:val="28"/>
          <w:lang w:eastAsia="ru-RU"/>
        </w:rPr>
      </w:pPr>
      <w:bookmarkStart w:id="118" w:name="_Toc217059355"/>
      <w:r w:rsidRPr="007C7F9E">
        <w:rPr>
          <w:rFonts w:ascii="Times New Roman" w:eastAsia="Times New Roman" w:hAnsi="Times New Roman" w:cs="Times New Roman"/>
          <w:color w:val="000000" w:themeColor="text1"/>
          <w:sz w:val="28"/>
          <w:szCs w:val="28"/>
          <w:lang w:eastAsia="ru-RU"/>
        </w:rPr>
        <w:t>Статья 15.</w:t>
      </w:r>
      <w:r w:rsidRPr="00717156">
        <w:rPr>
          <w:rFonts w:ascii="Times New Roman" w:eastAsia="Times New Roman" w:hAnsi="Times New Roman" w:cs="Times New Roman"/>
          <w:b/>
          <w:color w:val="000000" w:themeColor="text1"/>
          <w:sz w:val="28"/>
          <w:szCs w:val="28"/>
          <w:lang w:eastAsia="ru-RU"/>
        </w:rPr>
        <w:tab/>
      </w:r>
      <w:bookmarkEnd w:id="118"/>
      <w:r w:rsidRPr="00717156">
        <w:rPr>
          <w:rFonts w:ascii="Times New Roman" w:eastAsia="Times New Roman" w:hAnsi="Times New Roman" w:cs="Times New Roman"/>
          <w:b/>
          <w:bCs/>
          <w:color w:val="000000" w:themeColor="text1"/>
          <w:sz w:val="28"/>
          <w:szCs w:val="28"/>
          <w:lang w:eastAsia="ru-RU"/>
        </w:rPr>
        <w:t>Исполнение поручений клиента на совершение сделок с цифровыми валютами и цифровыми правами</w:t>
      </w:r>
    </w:p>
    <w:p w:rsidR="00816B7A" w:rsidRPr="00717156" w:rsidRDefault="00816B7A" w:rsidP="00816B7A">
      <w:pPr>
        <w:spacing w:after="0" w:line="240" w:lineRule="auto"/>
        <w:ind w:left="2268" w:hanging="1559"/>
        <w:rPr>
          <w:rFonts w:ascii="Times New Roman" w:eastAsia="Times New Roman" w:hAnsi="Times New Roman" w:cs="Times New Roman"/>
          <w:b/>
          <w:color w:val="000000" w:themeColor="text1"/>
          <w:sz w:val="28"/>
          <w:szCs w:val="28"/>
          <w:lang w:eastAsia="ru-RU"/>
        </w:rPr>
      </w:pP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 Совершать сделки с цифровыми валютами и цифровыми правами по поручению клиента на совершение сделок с цифровыми валютами и цифровыми правами от своего имени, но за счет клиента либо от имени клиента и за его счет вправе только брокер.</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Брокер осуществляет деятельность, указанную в части 1 настоящей статьи, в соответствии с Федеральным законом от 22 апреля 1996 года № 39-ФЗ «О рынке ценных бумаг» с учетом особенностей, установленных настоящим Федеральным законом.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В случаях, установленных Банком России, и при соблюдении требований, установленных Банком России, брокер вправе оказывать услуги по поддержанию цен, спроса, предложения и (или) объема торгов на организованных торгах цифровыми валютами или цифровыми правами.</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4. Банк России вправе установить дополнительные требования </w:t>
      </w:r>
      <w:r w:rsidRPr="00C13098">
        <w:rPr>
          <w:rFonts w:ascii="Times New Roman" w:eastAsia="Times New Roman" w:hAnsi="Times New Roman" w:cs="Times New Roman"/>
          <w:bCs/>
          <w:color w:val="000000" w:themeColor="text1"/>
          <w:sz w:val="28"/>
          <w:szCs w:val="28"/>
          <w:lang w:eastAsia="ru-RU"/>
        </w:rPr>
        <w:br/>
        <w:t>к осуществлению брокером деятельности, указанной в части 1 настоящей статьи.</w:t>
      </w:r>
    </w:p>
    <w:p w:rsidR="007C7F9E" w:rsidRDefault="007C7F9E">
      <w:pP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br w:type="page"/>
      </w:r>
    </w:p>
    <w:p w:rsidR="00816B7A" w:rsidRPr="00717156" w:rsidRDefault="00816B7A" w:rsidP="00933C46">
      <w:pPr>
        <w:spacing w:after="0" w:line="240" w:lineRule="auto"/>
        <w:ind w:left="2410" w:hanging="1701"/>
        <w:rPr>
          <w:rFonts w:ascii="Times New Roman" w:eastAsia="Times New Roman" w:hAnsi="Times New Roman" w:cs="Times New Roman"/>
          <w:b/>
          <w:color w:val="000000" w:themeColor="text1"/>
          <w:sz w:val="28"/>
          <w:szCs w:val="28"/>
          <w:lang w:eastAsia="ru-RU"/>
        </w:rPr>
      </w:pPr>
      <w:r w:rsidRPr="007C7F9E">
        <w:rPr>
          <w:rFonts w:ascii="Times New Roman" w:eastAsia="Times New Roman" w:hAnsi="Times New Roman" w:cs="Times New Roman"/>
          <w:color w:val="000000" w:themeColor="text1"/>
          <w:sz w:val="28"/>
          <w:szCs w:val="28"/>
          <w:lang w:eastAsia="ru-RU"/>
        </w:rPr>
        <w:lastRenderedPageBreak/>
        <w:t>Статья 16.</w:t>
      </w:r>
      <w:r w:rsidRPr="00717156">
        <w:rPr>
          <w:rFonts w:ascii="Times New Roman" w:eastAsia="Times New Roman" w:hAnsi="Times New Roman" w:cs="Times New Roman"/>
          <w:b/>
          <w:color w:val="000000" w:themeColor="text1"/>
          <w:sz w:val="28"/>
          <w:szCs w:val="28"/>
          <w:lang w:eastAsia="ru-RU"/>
        </w:rPr>
        <w:tab/>
        <w:t>Доверительное управление цифровыми валютами и цифровыми правами</w:t>
      </w:r>
    </w:p>
    <w:p w:rsidR="00816B7A" w:rsidRPr="00717156" w:rsidRDefault="00816B7A" w:rsidP="00816B7A">
      <w:pPr>
        <w:spacing w:after="0" w:line="240" w:lineRule="auto"/>
        <w:ind w:left="2268" w:hanging="1559"/>
        <w:rPr>
          <w:rFonts w:ascii="Times New Roman" w:eastAsia="Times New Roman" w:hAnsi="Times New Roman" w:cs="Times New Roman"/>
          <w:b/>
          <w:color w:val="000000" w:themeColor="text1"/>
          <w:sz w:val="28"/>
          <w:szCs w:val="28"/>
          <w:lang w:eastAsia="ru-RU"/>
        </w:rPr>
      </w:pP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 Доверительное управление цифровыми валютами и цифровыми правами вправе осуществлять только управляющий или управляющая компания (далее при совместном упоминании - доверительный управляющий).</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Управляющий осуществляет деятельность, указанную в части 1 настоящей статьи, в соответствии с Федеральным законом от 22 апреля 1996 года № 39-ФЗ «О рынке ценных бумаг» с учетом особенностей, установленных настоящим Федеральным законом</w:t>
      </w:r>
      <w:r w:rsidRPr="00C13098">
        <w:rPr>
          <w:rFonts w:ascii="Times New Roman" w:eastAsia="Times New Roman" w:hAnsi="Times New Roman" w:cs="Times New Roman"/>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3. Управляющая компания осуществляет деятельность, указанную </w:t>
      </w:r>
      <w:r w:rsidRPr="00C13098">
        <w:rPr>
          <w:rFonts w:ascii="Times New Roman" w:eastAsia="Times New Roman" w:hAnsi="Times New Roman" w:cs="Times New Roman"/>
          <w:bCs/>
          <w:color w:val="000000" w:themeColor="text1"/>
          <w:sz w:val="28"/>
          <w:szCs w:val="28"/>
          <w:lang w:eastAsia="ru-RU"/>
        </w:rPr>
        <w:br/>
        <w:t xml:space="preserve">в части 1 настоящей статьи, в соответствии с Федеральным законом </w:t>
      </w:r>
      <w:r w:rsidRPr="00C13098">
        <w:rPr>
          <w:rFonts w:ascii="Times New Roman" w:eastAsia="Times New Roman" w:hAnsi="Times New Roman" w:cs="Times New Roman"/>
          <w:bCs/>
          <w:color w:val="000000" w:themeColor="text1"/>
          <w:sz w:val="28"/>
          <w:szCs w:val="28"/>
          <w:lang w:eastAsia="ru-RU"/>
        </w:rPr>
        <w:br/>
        <w:t>от 29 ноября 2001 года № 156-ФЗ «Об инвестиционных фондах» с учетом особенностей, установленных настоящим Федеральным законом</w:t>
      </w:r>
      <w:r w:rsidRPr="00C13098">
        <w:rPr>
          <w:rFonts w:ascii="Times New Roman" w:eastAsia="Times New Roman" w:hAnsi="Times New Roman" w:cs="Times New Roman"/>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 На цифровые валюты и цифровые права, находящиеся в доверительном управлении, не может быть обращено взыскание по обязательствам доверительного управляющего. На цифровые валюты и цифровые права, находящиеся в доверительном управлении, принадлежащие одному клиенту, не может быть обращено взыскание по обязательствам другого клиента.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5. Банк России вправе установить дополнительные требования к осуществлению доверительным управляющим деятельности, указанной в части 1 настоящей статьи.</w:t>
      </w:r>
    </w:p>
    <w:p w:rsidR="00816B7A" w:rsidRPr="00717156" w:rsidRDefault="00816B7A" w:rsidP="00816B7A">
      <w:pPr>
        <w:spacing w:after="0" w:line="480" w:lineRule="auto"/>
        <w:ind w:left="2268" w:hanging="1559"/>
        <w:rPr>
          <w:rFonts w:ascii="Times New Roman" w:eastAsia="Times New Roman" w:hAnsi="Times New Roman" w:cs="Times New Roman"/>
          <w:b/>
          <w:color w:val="000000" w:themeColor="text1"/>
          <w:sz w:val="28"/>
          <w:szCs w:val="28"/>
          <w:lang w:eastAsia="ru-RU"/>
        </w:rPr>
      </w:pPr>
      <w:bookmarkStart w:id="119" w:name="_Toc212815056"/>
      <w:bookmarkStart w:id="120" w:name="_Toc214267358"/>
      <w:bookmarkStart w:id="121" w:name="_Toc215830383"/>
      <w:bookmarkStart w:id="122" w:name="_Toc215864216"/>
      <w:bookmarkStart w:id="123" w:name="_Toc216251770"/>
      <w:bookmarkStart w:id="124" w:name="_Toc217059357"/>
      <w:r w:rsidRPr="00FA02D6">
        <w:rPr>
          <w:rFonts w:ascii="Times New Roman" w:eastAsia="Times New Roman" w:hAnsi="Times New Roman" w:cs="Times New Roman"/>
          <w:color w:val="000000" w:themeColor="text1"/>
          <w:sz w:val="28"/>
          <w:szCs w:val="28"/>
          <w:lang w:eastAsia="ru-RU"/>
        </w:rPr>
        <w:t>Статья 17.</w:t>
      </w:r>
      <w:r w:rsidRPr="00717156">
        <w:rPr>
          <w:rFonts w:ascii="Times New Roman" w:eastAsia="Times New Roman" w:hAnsi="Times New Roman" w:cs="Times New Roman"/>
          <w:b/>
          <w:color w:val="000000" w:themeColor="text1"/>
          <w:sz w:val="28"/>
          <w:szCs w:val="28"/>
          <w:lang w:eastAsia="ru-RU"/>
        </w:rPr>
        <w:tab/>
        <w:t>Деятельность цифрового депозитария</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 Деятельностью цифрового депозитария признается оказание услуг по учету и переходу</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 xml:space="preserve">цифровых валют и цифровых прав, а также по предоставлению доступа к адресам-идентификаторам, на которых учитываются цифровые валюты и цифровые права. </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Деятельность цифрового депозитария вправе осуществлять только организация, включенная в реестр цифровых депозитариев.</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Лицо, пользующееся услугами цифрового депозитария по учету и переходу цифровых валют и цифровых прав, именуется депонентом. Лицо, пользующееся услугами цифрового депозитария по предоставлению доступа к адресу-идентификатору, именуется получателем доступа.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 Цифровой депозитарий осуществляет свою деятельность в соответствии с настоящим Федеральным законом и нормативными актами Банка России.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5. Цифровой депозитарий в качестве номинального держателя цифровых валют и цифровых прав вправе открыть у другого цифрового депозитария цифровой счет номинального держателя для учета цифровых валют и цифровых прав, принадлежащих иным лицам, а также вправе </w:t>
      </w:r>
      <w:r w:rsidRPr="00C13098">
        <w:rPr>
          <w:rFonts w:ascii="Times New Roman" w:eastAsia="Times New Roman" w:hAnsi="Times New Roman" w:cs="Times New Roman"/>
          <w:bCs/>
          <w:color w:val="000000" w:themeColor="text1"/>
          <w:sz w:val="28"/>
          <w:szCs w:val="28"/>
          <w:lang w:eastAsia="ru-RU"/>
        </w:rPr>
        <w:lastRenderedPageBreak/>
        <w:t>открыть в информационной системе оператора цифровой счет номинального держателя для учета цифровых прав, принадлежащих иным лицам.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6</w:t>
      </w:r>
      <w:r w:rsidRPr="00C13098">
        <w:rPr>
          <w:rFonts w:ascii="Times New Roman" w:eastAsia="Times New Roman" w:hAnsi="Times New Roman" w:cs="Times New Roman"/>
          <w:color w:val="000000" w:themeColor="text1"/>
          <w:sz w:val="28"/>
          <w:szCs w:val="28"/>
          <w:lang w:eastAsia="ru-RU"/>
        </w:rPr>
        <w:t xml:space="preserve">. Банк России вправе установить случаи, при которых </w:t>
      </w:r>
      <w:r w:rsidRPr="00C13098">
        <w:rPr>
          <w:rFonts w:ascii="Times New Roman" w:eastAsia="Times New Roman" w:hAnsi="Times New Roman" w:cs="Times New Roman"/>
          <w:bCs/>
          <w:color w:val="000000" w:themeColor="text1"/>
          <w:sz w:val="28"/>
          <w:szCs w:val="28"/>
          <w:lang w:eastAsia="ru-RU"/>
        </w:rPr>
        <w:t xml:space="preserve">цифровой депозитарий в целях учета и </w:t>
      </w:r>
      <w:proofErr w:type="gramStart"/>
      <w:r w:rsidRPr="00C13098">
        <w:rPr>
          <w:rFonts w:ascii="Times New Roman" w:eastAsia="Times New Roman" w:hAnsi="Times New Roman" w:cs="Times New Roman"/>
          <w:bCs/>
          <w:color w:val="000000" w:themeColor="text1"/>
          <w:sz w:val="28"/>
          <w:szCs w:val="28"/>
          <w:lang w:eastAsia="ru-RU"/>
        </w:rPr>
        <w:t>перехода</w:t>
      </w:r>
      <w:proofErr w:type="gramEnd"/>
      <w:r w:rsidRPr="00C13098">
        <w:rPr>
          <w:rFonts w:ascii="Times New Roman" w:eastAsia="Times New Roman" w:hAnsi="Times New Roman" w:cs="Times New Roman"/>
          <w:bCs/>
          <w:color w:val="000000" w:themeColor="text1"/>
          <w:sz w:val="28"/>
          <w:szCs w:val="28"/>
          <w:lang w:eastAsia="ru-RU"/>
        </w:rPr>
        <w:t xml:space="preserve"> принадлежащих депонентам цифровых валют, учитываемых на</w:t>
      </w:r>
      <w:r w:rsidRPr="00C13098">
        <w:rPr>
          <w:rFonts w:ascii="Times New Roman" w:eastAsia="Times New Roman" w:hAnsi="Times New Roman" w:cs="Times New Roman"/>
          <w:color w:val="000000" w:themeColor="text1"/>
          <w:sz w:val="28"/>
          <w:szCs w:val="28"/>
          <w:lang w:eastAsia="ru-RU"/>
        </w:rPr>
        <w:t xml:space="preserve"> адресах-идентификаторах,</w:t>
      </w:r>
      <w:r w:rsidRPr="00C13098">
        <w:rPr>
          <w:rFonts w:ascii="Times New Roman" w:eastAsia="Times New Roman" w:hAnsi="Times New Roman" w:cs="Times New Roman"/>
          <w:bCs/>
          <w:color w:val="000000" w:themeColor="text1"/>
          <w:sz w:val="28"/>
          <w:szCs w:val="28"/>
          <w:lang w:eastAsia="ru-RU"/>
        </w:rPr>
        <w:t xml:space="preserve"> вправе открывать счета в иностранных организациях, имеющих право в соответствии с их личным законом осуществлять учет и переход цифровых валют, при условии соответствия</w:t>
      </w:r>
      <w:r w:rsidRPr="00C13098">
        <w:rPr>
          <w:rFonts w:ascii="Times New Roman" w:eastAsia="Times New Roman" w:hAnsi="Times New Roman" w:cs="Times New Roman"/>
          <w:color w:val="000000" w:themeColor="text1"/>
          <w:sz w:val="28"/>
          <w:szCs w:val="28"/>
          <w:lang w:eastAsia="ru-RU"/>
        </w:rPr>
        <w:t xml:space="preserve"> указанных </w:t>
      </w:r>
      <w:r w:rsidRPr="00C13098">
        <w:rPr>
          <w:rFonts w:ascii="Times New Roman" w:eastAsia="Times New Roman" w:hAnsi="Times New Roman" w:cs="Times New Roman"/>
          <w:bCs/>
          <w:color w:val="000000" w:themeColor="text1"/>
          <w:sz w:val="28"/>
          <w:szCs w:val="28"/>
          <w:lang w:eastAsia="ru-RU"/>
        </w:rPr>
        <w:t>организаций требованиям, установленным Банком России.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7. В рамках своей деятельности</w:t>
      </w:r>
      <w:r w:rsidRPr="00C13098">
        <w:rPr>
          <w:rFonts w:ascii="Times New Roman" w:eastAsia="Times New Roman" w:hAnsi="Times New Roman" w:cs="Times New Roman"/>
          <w:color w:val="000000" w:themeColor="text1"/>
          <w:sz w:val="28"/>
          <w:szCs w:val="28"/>
          <w:lang w:eastAsia="ru-RU"/>
        </w:rPr>
        <w:t xml:space="preserve"> цифровой </w:t>
      </w:r>
      <w:r w:rsidRPr="00C13098">
        <w:rPr>
          <w:rFonts w:ascii="Times New Roman" w:eastAsia="Times New Roman" w:hAnsi="Times New Roman" w:cs="Times New Roman"/>
          <w:bCs/>
          <w:color w:val="000000" w:themeColor="text1"/>
          <w:sz w:val="28"/>
          <w:szCs w:val="28"/>
          <w:lang w:eastAsia="ru-RU"/>
        </w:rPr>
        <w:t>депозитарий, если это предусмотрено договором с депонентом или получателем доступа, может оказывать следующие услуги: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 по учету и переходу цифровых валют и цифровых прав;</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по созданию адресов-идентификаторов</w:t>
      </w:r>
      <w:r w:rsidRPr="00C13098">
        <w:rPr>
          <w:rFonts w:ascii="Times New Roman" w:eastAsia="Times New Roman" w:hAnsi="Times New Roman" w:cs="Times New Roman"/>
          <w:color w:val="000000" w:themeColor="text1"/>
          <w:sz w:val="28"/>
          <w:szCs w:val="28"/>
          <w:lang w:eastAsia="ru-RU"/>
        </w:rPr>
        <w:t xml:space="preserve"> и</w:t>
      </w:r>
      <w:r w:rsidRPr="00C13098">
        <w:rPr>
          <w:rFonts w:ascii="Times New Roman" w:eastAsia="Times New Roman" w:hAnsi="Times New Roman" w:cs="Times New Roman"/>
          <w:bCs/>
          <w:color w:val="000000" w:themeColor="text1"/>
          <w:sz w:val="28"/>
          <w:szCs w:val="28"/>
          <w:lang w:eastAsia="ru-RU"/>
        </w:rPr>
        <w:t xml:space="preserve"> предоставлению доступа</w:t>
      </w:r>
      <w:r w:rsidRPr="00C13098">
        <w:rPr>
          <w:rFonts w:ascii="Times New Roman" w:eastAsia="Times New Roman" w:hAnsi="Times New Roman" w:cs="Times New Roman"/>
          <w:color w:val="000000" w:themeColor="text1"/>
          <w:sz w:val="28"/>
          <w:szCs w:val="28"/>
          <w:lang w:eastAsia="ru-RU"/>
        </w:rPr>
        <w:t xml:space="preserve"> к </w:t>
      </w:r>
      <w:r w:rsidRPr="00C13098">
        <w:rPr>
          <w:rFonts w:ascii="Times New Roman" w:eastAsia="Times New Roman" w:hAnsi="Times New Roman" w:cs="Times New Roman"/>
          <w:bCs/>
          <w:color w:val="000000" w:themeColor="text1"/>
          <w:sz w:val="28"/>
          <w:szCs w:val="28"/>
          <w:lang w:eastAsia="ru-RU"/>
        </w:rPr>
        <w:t>адресам-идентификаторам;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по открытию цифровых счетов и иных счетов, предусмотренных настоящим Федеральным законом или нормативными актами Банка России;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 по исполнению поручений депонента (получателя доступа) на совершение операций с цифровыми валютами и цифровыми правами;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5) по обработке документов депонентов и получателей доступа, подготовке отчетов (документов), предоставлению информации указанным лицам в связи с осуществлением деятельности, предусмотренной настоящим Федеральным законом;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6) по тестированию физических лиц, предусмотренному статьей 32 настоящего Федерального закона;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7) по признанию лиц квалифицированными инвесторами по их заявлениям;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8) по предоставлению клиентам программных или технических сре</w:t>
      </w:r>
      <w:proofErr w:type="gramStart"/>
      <w:r w:rsidRPr="00C13098">
        <w:rPr>
          <w:rFonts w:ascii="Times New Roman" w:eastAsia="Times New Roman" w:hAnsi="Times New Roman" w:cs="Times New Roman"/>
          <w:bCs/>
          <w:color w:val="000000" w:themeColor="text1"/>
          <w:sz w:val="28"/>
          <w:szCs w:val="28"/>
          <w:lang w:eastAsia="ru-RU"/>
        </w:rPr>
        <w:t>дств дл</w:t>
      </w:r>
      <w:proofErr w:type="gramEnd"/>
      <w:r w:rsidRPr="00C13098">
        <w:rPr>
          <w:rFonts w:ascii="Times New Roman" w:eastAsia="Times New Roman" w:hAnsi="Times New Roman" w:cs="Times New Roman"/>
          <w:bCs/>
          <w:color w:val="000000" w:themeColor="text1"/>
          <w:sz w:val="28"/>
          <w:szCs w:val="28"/>
          <w:lang w:eastAsia="ru-RU"/>
        </w:rPr>
        <w:t xml:space="preserve">я удаленного доступа </w:t>
      </w:r>
      <w:r w:rsidRPr="00C13098">
        <w:rPr>
          <w:rFonts w:ascii="Times New Roman" w:eastAsia="Times New Roman" w:hAnsi="Times New Roman" w:cs="Times New Roman"/>
          <w:color w:val="000000" w:themeColor="text1"/>
          <w:sz w:val="28"/>
          <w:szCs w:val="28"/>
          <w:lang w:eastAsia="ru-RU"/>
        </w:rPr>
        <w:t xml:space="preserve">к </w:t>
      </w:r>
      <w:r w:rsidRPr="00C13098">
        <w:rPr>
          <w:rFonts w:ascii="Times New Roman" w:eastAsia="Times New Roman" w:hAnsi="Times New Roman" w:cs="Times New Roman"/>
          <w:bCs/>
          <w:color w:val="000000" w:themeColor="text1"/>
          <w:sz w:val="28"/>
          <w:szCs w:val="28"/>
          <w:lang w:eastAsia="ru-RU"/>
        </w:rPr>
        <w:t>своим услугам;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9) по осуществлению цифровых прав и прав по иностранным цифровым инструментам депонентами и получателями доступа;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10) по предоставлению информации об обладателях цифровых прав и цифровых валют;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11) по осуществлению функции удостоверяющего центра в случаях, предусмотренных законодательством Российской Федерации;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12) по оказанию иных услуг, непосредственно связанных с услугами, которые оказываются в рамках деятельности цифрового депозитария.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8. </w:t>
      </w:r>
      <w:proofErr w:type="gramStart"/>
      <w:r w:rsidRPr="00C13098">
        <w:rPr>
          <w:rFonts w:ascii="Times New Roman" w:eastAsiaTheme="minorEastAsia" w:hAnsi="Times New Roman" w:cs="Times New Roman"/>
          <w:bCs/>
          <w:color w:val="000000" w:themeColor="text1"/>
          <w:sz w:val="28"/>
          <w:szCs w:val="28"/>
          <w:lang w:eastAsia="ru-RU"/>
        </w:rPr>
        <w:t xml:space="preserve">Цифровой депозитарий должен обеспечить невозможность внесения записи по цифровому счету обладателя о зачислении цифровых прав, предназначенных для квалифицированных инвесторов, если такой </w:t>
      </w:r>
      <w:r w:rsidRPr="00C13098">
        <w:rPr>
          <w:rFonts w:ascii="Times New Roman" w:eastAsiaTheme="minorEastAsia" w:hAnsi="Times New Roman" w:cs="Times New Roman"/>
          <w:bCs/>
          <w:color w:val="000000" w:themeColor="text1"/>
          <w:sz w:val="28"/>
          <w:szCs w:val="28"/>
          <w:lang w:eastAsia="ru-RU"/>
        </w:rPr>
        <w:lastRenderedPageBreak/>
        <w:t>счет открыт депоненту, который не вправе приобретать эти цифровые права в связи с отсутствием у него статуса квалифицированного инвестора, за исключением случаев,</w:t>
      </w:r>
      <w:r w:rsidRPr="00C13098">
        <w:rPr>
          <w:rFonts w:ascii="Times New Roman" w:eastAsia="Times New Roman" w:hAnsi="Times New Roman" w:cs="Times New Roman"/>
          <w:color w:val="000000" w:themeColor="text1"/>
          <w:sz w:val="28"/>
          <w:szCs w:val="28"/>
          <w:lang w:eastAsia="ru-RU"/>
        </w:rPr>
        <w:t xml:space="preserve"> указанных </w:t>
      </w:r>
      <w:r w:rsidRPr="00C13098">
        <w:rPr>
          <w:rFonts w:ascii="Times New Roman" w:eastAsiaTheme="minorEastAsia" w:hAnsi="Times New Roman" w:cs="Times New Roman"/>
          <w:bCs/>
          <w:color w:val="000000" w:themeColor="text1"/>
          <w:sz w:val="28"/>
          <w:szCs w:val="28"/>
          <w:lang w:eastAsia="ru-RU"/>
        </w:rPr>
        <w:t>в пунктах 1 - 9 части 15 статьи 6 настоящего Федерального закона</w:t>
      </w:r>
      <w:r w:rsidRPr="00C13098">
        <w:rPr>
          <w:rFonts w:ascii="Times New Roman" w:eastAsia="Times New Roman" w:hAnsi="Times New Roman" w:cs="Times New Roman"/>
          <w:color w:val="000000" w:themeColor="text1"/>
          <w:sz w:val="28"/>
          <w:szCs w:val="28"/>
          <w:lang w:eastAsia="ru-RU"/>
        </w:rPr>
        <w:t>.</w:t>
      </w:r>
      <w:proofErr w:type="gramEnd"/>
    </w:p>
    <w:p w:rsidR="00816B7A" w:rsidRPr="00C13098" w:rsidRDefault="00816B7A" w:rsidP="00816B7A">
      <w:pPr>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9. </w:t>
      </w:r>
      <w:proofErr w:type="gramStart"/>
      <w:r w:rsidRPr="00C13098">
        <w:rPr>
          <w:rFonts w:ascii="Times New Roman" w:eastAsiaTheme="minorEastAsia" w:hAnsi="Times New Roman" w:cs="Times New Roman"/>
          <w:bCs/>
          <w:color w:val="000000" w:themeColor="text1"/>
          <w:sz w:val="28"/>
          <w:szCs w:val="28"/>
          <w:lang w:eastAsia="ru-RU"/>
        </w:rPr>
        <w:t>Цифровой депозитарий вправе обеспечить возможность внесения записи по цифровым счетам обладателей, открыты</w:t>
      </w:r>
      <w:r w:rsidR="005C6ED0" w:rsidRPr="00C13098">
        <w:rPr>
          <w:rFonts w:ascii="Times New Roman" w:eastAsiaTheme="minorEastAsia" w:hAnsi="Times New Roman" w:cs="Times New Roman"/>
          <w:bCs/>
          <w:color w:val="000000" w:themeColor="text1"/>
          <w:sz w:val="28"/>
          <w:szCs w:val="28"/>
          <w:lang w:eastAsia="ru-RU"/>
        </w:rPr>
        <w:t>м</w:t>
      </w:r>
      <w:r w:rsidRPr="00C13098">
        <w:rPr>
          <w:rFonts w:ascii="Times New Roman" w:eastAsiaTheme="minorEastAsia" w:hAnsi="Times New Roman" w:cs="Times New Roman"/>
          <w:bCs/>
          <w:color w:val="000000" w:themeColor="text1"/>
          <w:sz w:val="28"/>
          <w:szCs w:val="28"/>
          <w:lang w:eastAsia="ru-RU"/>
        </w:rPr>
        <w:t xml:space="preserve"> физическому лицу, которое не является квалифицированным инвестором, о зачислении цифровых прав, доступных после тестирования, только при наличии положительного результата тестирования, проведенного цифровым депозитарием в соответствии со статьей 51</w:t>
      </w:r>
      <w:r w:rsidRPr="00C13098">
        <w:rPr>
          <w:rFonts w:ascii="Times New Roman" w:eastAsiaTheme="minorEastAsia" w:hAnsi="Times New Roman" w:cs="Times New Roman"/>
          <w:bCs/>
          <w:color w:val="000000" w:themeColor="text1"/>
          <w:sz w:val="28"/>
          <w:szCs w:val="28"/>
          <w:vertAlign w:val="superscript"/>
          <w:lang w:eastAsia="ru-RU"/>
        </w:rPr>
        <w:t>2-1</w:t>
      </w:r>
      <w:r w:rsidRPr="00C13098">
        <w:rPr>
          <w:rFonts w:ascii="Times New Roman" w:eastAsiaTheme="minorEastAsia" w:hAnsi="Times New Roman" w:cs="Times New Roman"/>
          <w:bCs/>
          <w:color w:val="000000" w:themeColor="text1"/>
          <w:sz w:val="28"/>
          <w:szCs w:val="28"/>
          <w:lang w:eastAsia="ru-RU"/>
        </w:rPr>
        <w:t xml:space="preserve"> Федерального закона </w:t>
      </w:r>
      <w:r w:rsidR="00C01A95">
        <w:rPr>
          <w:rFonts w:ascii="Times New Roman" w:eastAsiaTheme="minorEastAsia" w:hAnsi="Times New Roman" w:cs="Times New Roman"/>
          <w:bCs/>
          <w:color w:val="000000" w:themeColor="text1"/>
          <w:sz w:val="28"/>
          <w:szCs w:val="28"/>
          <w:lang w:eastAsia="ru-RU"/>
        </w:rPr>
        <w:br/>
      </w:r>
      <w:r w:rsidRPr="00C13098">
        <w:rPr>
          <w:rFonts w:ascii="Times New Roman" w:eastAsiaTheme="minorEastAsia" w:hAnsi="Times New Roman" w:cs="Times New Roman"/>
          <w:bCs/>
          <w:color w:val="000000" w:themeColor="text1"/>
          <w:sz w:val="28"/>
          <w:szCs w:val="28"/>
          <w:lang w:eastAsia="ru-RU"/>
        </w:rPr>
        <w:t>от 22 апреля 1996 года № 39-ФЗ «О рынке ценных бумаг», за исключением случаев, указанных в пунктах 1 - 9</w:t>
      </w:r>
      <w:proofErr w:type="gramEnd"/>
      <w:r w:rsidRPr="00C13098">
        <w:rPr>
          <w:rFonts w:ascii="Times New Roman" w:eastAsiaTheme="minorEastAsia" w:hAnsi="Times New Roman" w:cs="Times New Roman"/>
          <w:bCs/>
          <w:color w:val="000000" w:themeColor="text1"/>
          <w:sz w:val="28"/>
          <w:szCs w:val="28"/>
          <w:lang w:eastAsia="ru-RU"/>
        </w:rPr>
        <w:t xml:space="preserve"> части 15 статьи 6 настоящего Федерального закона.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10. </w:t>
      </w:r>
      <w:r w:rsidRPr="00C13098">
        <w:rPr>
          <w:rFonts w:ascii="Times New Roman" w:eastAsia="Times New Roman" w:hAnsi="Times New Roman" w:cs="Times New Roman"/>
          <w:bCs/>
          <w:color w:val="000000" w:themeColor="text1"/>
          <w:sz w:val="28"/>
          <w:szCs w:val="28"/>
          <w:lang w:eastAsia="ru-RU"/>
        </w:rPr>
        <w:t>Деятельностью расчетного цифрового депозитария признается осуществление цифровым депозитарием расчетов по результатам сделок с цифровыми валютами или цифровыми правами, совершенных на организованных торгах по соглашению с организаторами торговли или клиринговыми организациями, осуществляющими клиринг обязательств по таким сделкам.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11. </w:t>
      </w:r>
      <w:proofErr w:type="gramStart"/>
      <w:r w:rsidRPr="00C13098">
        <w:rPr>
          <w:rFonts w:ascii="Times New Roman" w:eastAsia="Times New Roman" w:hAnsi="Times New Roman" w:cs="Times New Roman"/>
          <w:bCs/>
          <w:color w:val="000000" w:themeColor="text1"/>
          <w:sz w:val="28"/>
          <w:szCs w:val="28"/>
          <w:lang w:eastAsia="ru-RU"/>
        </w:rPr>
        <w:t>Цифровые депозитарии вступают в саморегулируемую организацию в сфере финансового рынка, объединяющую цифровы</w:t>
      </w:r>
      <w:r w:rsidR="005C6ED0" w:rsidRPr="00C13098">
        <w:rPr>
          <w:rFonts w:ascii="Times New Roman" w:eastAsia="Times New Roman" w:hAnsi="Times New Roman" w:cs="Times New Roman"/>
          <w:bCs/>
          <w:color w:val="000000" w:themeColor="text1"/>
          <w:sz w:val="28"/>
          <w:szCs w:val="28"/>
          <w:lang w:eastAsia="ru-RU"/>
        </w:rPr>
        <w:t>е</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lastRenderedPageBreak/>
        <w:t>депозитари</w:t>
      </w:r>
      <w:r w:rsidR="005C6ED0" w:rsidRPr="00C13098">
        <w:rPr>
          <w:rFonts w:ascii="Times New Roman" w:eastAsia="Times New Roman" w:hAnsi="Times New Roman" w:cs="Times New Roman"/>
          <w:bCs/>
          <w:color w:val="000000" w:themeColor="text1"/>
          <w:sz w:val="28"/>
          <w:szCs w:val="28"/>
          <w:lang w:eastAsia="ru-RU"/>
        </w:rPr>
        <w:t>и</w:t>
      </w:r>
      <w:r w:rsidRPr="00C13098">
        <w:rPr>
          <w:rFonts w:ascii="Times New Roman" w:eastAsia="Times New Roman" w:hAnsi="Times New Roman" w:cs="Times New Roman"/>
          <w:bCs/>
          <w:color w:val="000000" w:themeColor="text1"/>
          <w:sz w:val="28"/>
          <w:szCs w:val="28"/>
          <w:lang w:eastAsia="ru-RU"/>
        </w:rPr>
        <w:t xml:space="preserve">, в порядке, предусмотренном Федеральным законом </w:t>
      </w:r>
      <w:r w:rsidRPr="00C13098">
        <w:rPr>
          <w:rFonts w:ascii="Times New Roman" w:eastAsia="Times New Roman" w:hAnsi="Times New Roman" w:cs="Times New Roman"/>
          <w:bCs/>
          <w:color w:val="000000" w:themeColor="text1"/>
          <w:sz w:val="28"/>
          <w:szCs w:val="28"/>
          <w:lang w:eastAsia="ru-RU"/>
        </w:rPr>
        <w:br/>
        <w:t>от 13 июля 2015 года № 223-ФЗ «О саморегулируемых организациях в сфере финансового рынка» и принятыми в соответствии с ним нормативными актами Банка России, в течение девяноста дней, следующих за днем наступления любого из следующих событий:</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 получение некоммерческой организацией статуса саморегулируемой организации в сфере финансового рынка, объединяющей </w:t>
      </w:r>
      <w:r w:rsidR="005C6ED0" w:rsidRPr="00C13098">
        <w:rPr>
          <w:rFonts w:ascii="Times New Roman" w:eastAsia="Times New Roman" w:hAnsi="Times New Roman" w:cs="Times New Roman"/>
          <w:bCs/>
          <w:color w:val="000000" w:themeColor="text1"/>
          <w:sz w:val="28"/>
          <w:szCs w:val="28"/>
          <w:lang w:eastAsia="ru-RU"/>
        </w:rPr>
        <w:t>цифровые депозитарии</w:t>
      </w:r>
      <w:r w:rsidRPr="00C13098">
        <w:rPr>
          <w:rFonts w:ascii="Times New Roman" w:eastAsia="Times New Roman" w:hAnsi="Times New Roman" w:cs="Times New Roman"/>
          <w:bCs/>
          <w:color w:val="000000" w:themeColor="text1"/>
          <w:sz w:val="28"/>
          <w:szCs w:val="28"/>
          <w:lang w:eastAsia="ru-RU"/>
        </w:rPr>
        <w:t xml:space="preserve"> (при отсутствии иной саморегулируемой организации в сфере финансового рынка, объединяющей </w:t>
      </w:r>
      <w:r w:rsidR="005C6ED0" w:rsidRPr="00C13098">
        <w:rPr>
          <w:rFonts w:ascii="Times New Roman" w:eastAsia="Times New Roman" w:hAnsi="Times New Roman" w:cs="Times New Roman"/>
          <w:bCs/>
          <w:color w:val="000000" w:themeColor="text1"/>
          <w:sz w:val="28"/>
          <w:szCs w:val="28"/>
          <w:lang w:eastAsia="ru-RU"/>
        </w:rPr>
        <w:t>цифровые депозитарии</w:t>
      </w:r>
      <w:r w:rsidRPr="00C13098">
        <w:rPr>
          <w:rFonts w:ascii="Times New Roman" w:eastAsia="Times New Roman" w:hAnsi="Times New Roman" w:cs="Times New Roman"/>
          <w:bCs/>
          <w:color w:val="000000" w:themeColor="text1"/>
          <w:sz w:val="28"/>
          <w:szCs w:val="28"/>
          <w:lang w:eastAsia="ru-RU"/>
        </w:rPr>
        <w:t xml:space="preserve">);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2) прекращение своего членства в саморегулируемой организации в сфере финансового рынка, объединяющей </w:t>
      </w:r>
      <w:r w:rsidR="005C6ED0" w:rsidRPr="00C13098">
        <w:rPr>
          <w:rFonts w:ascii="Times New Roman" w:eastAsia="Times New Roman" w:hAnsi="Times New Roman" w:cs="Times New Roman"/>
          <w:bCs/>
          <w:color w:val="000000" w:themeColor="text1"/>
          <w:sz w:val="28"/>
          <w:szCs w:val="28"/>
          <w:lang w:eastAsia="ru-RU"/>
        </w:rPr>
        <w:t>цифровые депозитарии</w:t>
      </w:r>
      <w:r w:rsidRPr="00C13098">
        <w:rPr>
          <w:rFonts w:ascii="Times New Roman" w:eastAsia="Times New Roman" w:hAnsi="Times New Roman" w:cs="Times New Roman"/>
          <w:bCs/>
          <w:color w:val="000000" w:themeColor="text1"/>
          <w:sz w:val="28"/>
          <w:szCs w:val="28"/>
          <w:lang w:eastAsia="ru-RU"/>
        </w:rPr>
        <w:t xml:space="preserve"> (при наличии саморегулируемой организации в сфере финансового рынка, объединяющей </w:t>
      </w:r>
      <w:r w:rsidR="005C6ED0" w:rsidRPr="00C13098">
        <w:rPr>
          <w:rFonts w:ascii="Times New Roman" w:eastAsia="Times New Roman" w:hAnsi="Times New Roman" w:cs="Times New Roman"/>
          <w:bCs/>
          <w:color w:val="000000" w:themeColor="text1"/>
          <w:sz w:val="28"/>
          <w:szCs w:val="28"/>
          <w:lang w:eastAsia="ru-RU"/>
        </w:rPr>
        <w:t>цифровые депозитарии</w:t>
      </w:r>
      <w:r w:rsidRPr="00C13098">
        <w:rPr>
          <w:rFonts w:ascii="Times New Roman" w:eastAsia="Times New Roman" w:hAnsi="Times New Roman" w:cs="Times New Roman"/>
          <w:bCs/>
          <w:color w:val="000000" w:themeColor="text1"/>
          <w:sz w:val="28"/>
          <w:szCs w:val="28"/>
          <w:lang w:eastAsia="ru-RU"/>
        </w:rPr>
        <w:t xml:space="preserve">);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внесение Банком России сведений о налич</w:t>
      </w:r>
      <w:proofErr w:type="gramStart"/>
      <w:r w:rsidRPr="00C13098">
        <w:rPr>
          <w:rFonts w:ascii="Times New Roman" w:eastAsia="Times New Roman" w:hAnsi="Times New Roman" w:cs="Times New Roman"/>
          <w:bCs/>
          <w:color w:val="000000" w:themeColor="text1"/>
          <w:sz w:val="28"/>
          <w:szCs w:val="28"/>
          <w:lang w:eastAsia="ru-RU"/>
        </w:rPr>
        <w:t>ии у ю</w:t>
      </w:r>
      <w:proofErr w:type="gramEnd"/>
      <w:r w:rsidRPr="00C13098">
        <w:rPr>
          <w:rFonts w:ascii="Times New Roman" w:eastAsia="Times New Roman" w:hAnsi="Times New Roman" w:cs="Times New Roman"/>
          <w:bCs/>
          <w:color w:val="000000" w:themeColor="text1"/>
          <w:sz w:val="28"/>
          <w:szCs w:val="28"/>
          <w:lang w:eastAsia="ru-RU"/>
        </w:rPr>
        <w:t xml:space="preserve">ридического лица права на осуществление деятельности цифрового депозитария в реестр цифровых депозитариев (при наличии саморегулируемой организации в сфере финансового рынка, объединяющей </w:t>
      </w:r>
      <w:r w:rsidR="005C6ED0" w:rsidRPr="00C13098">
        <w:rPr>
          <w:rFonts w:ascii="Times New Roman" w:eastAsia="Times New Roman" w:hAnsi="Times New Roman" w:cs="Times New Roman"/>
          <w:bCs/>
          <w:color w:val="000000" w:themeColor="text1"/>
          <w:sz w:val="28"/>
          <w:szCs w:val="28"/>
          <w:lang w:eastAsia="ru-RU"/>
        </w:rPr>
        <w:t>цифровые депозитарии</w:t>
      </w:r>
      <w:r w:rsidRPr="00C13098">
        <w:rPr>
          <w:rFonts w:ascii="Times New Roman" w:eastAsia="Times New Roman" w:hAnsi="Times New Roman" w:cs="Times New Roman"/>
          <w:bCs/>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 xml:space="preserve">12. Банк России вправе установить требования к осуществлению цифровым депозитарием деятельности, указанной в части 1 настоящей статьи, а также требования к информационной системе цифрового </w:t>
      </w:r>
      <w:r w:rsidRPr="00C13098">
        <w:rPr>
          <w:rFonts w:ascii="Times New Roman" w:eastAsiaTheme="minorEastAsia" w:hAnsi="Times New Roman" w:cs="Times New Roman"/>
          <w:bCs/>
          <w:color w:val="000000" w:themeColor="text1"/>
          <w:sz w:val="28"/>
          <w:szCs w:val="28"/>
          <w:lang w:eastAsia="ru-RU"/>
        </w:rPr>
        <w:lastRenderedPageBreak/>
        <w:t>депозитария, в которой учитываются цифровые валюты и цифровые права, в том числе требования к составу и содержанию</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heme="minorEastAsia" w:hAnsi="Times New Roman" w:cs="Times New Roman"/>
          <w:bCs/>
          <w:color w:val="000000" w:themeColor="text1"/>
          <w:sz w:val="28"/>
          <w:szCs w:val="28"/>
          <w:lang w:eastAsia="ru-RU"/>
        </w:rPr>
        <w:t>информационной системы цифрового депозитария.</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13. Банк России вправе установить требования к деятельности расчетного цифрового депозитария.</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14. Банк России вправе установить случаи, при которых цифровой депозитарий в целях учета и перехода цифровых валют и цифровых прав вправе открывать счета в иностранных организациях, имеющих право в соответствии с их личным законом осуществлять учет и переход цифровых валют, а также требования к указанным иностранным организациям.</w:t>
      </w:r>
    </w:p>
    <w:p w:rsidR="00816B7A" w:rsidRPr="00717156" w:rsidRDefault="00816B7A" w:rsidP="00816B7A">
      <w:pPr>
        <w:spacing w:after="0" w:line="240" w:lineRule="auto"/>
        <w:ind w:left="2268" w:hanging="1559"/>
        <w:rPr>
          <w:rFonts w:ascii="Times New Roman" w:eastAsia="Times New Roman" w:hAnsi="Times New Roman" w:cs="Times New Roman"/>
          <w:b/>
          <w:bCs/>
          <w:color w:val="000000" w:themeColor="text1"/>
          <w:sz w:val="28"/>
          <w:szCs w:val="28"/>
          <w:lang w:eastAsia="ru-RU"/>
        </w:rPr>
      </w:pPr>
      <w:bookmarkStart w:id="125" w:name="_Toc215830388"/>
      <w:bookmarkStart w:id="126" w:name="_Toc215864218"/>
      <w:bookmarkStart w:id="127" w:name="_Toc216251772"/>
      <w:bookmarkStart w:id="128" w:name="_Toc217059359"/>
      <w:bookmarkEnd w:id="119"/>
      <w:bookmarkEnd w:id="120"/>
      <w:bookmarkEnd w:id="121"/>
      <w:bookmarkEnd w:id="122"/>
      <w:bookmarkEnd w:id="123"/>
      <w:bookmarkEnd w:id="124"/>
      <w:r w:rsidRPr="00B85B12">
        <w:rPr>
          <w:rFonts w:ascii="Times New Roman" w:eastAsia="Times New Roman" w:hAnsi="Times New Roman" w:cs="Times New Roman"/>
          <w:color w:val="000000" w:themeColor="text1"/>
          <w:sz w:val="28"/>
          <w:szCs w:val="28"/>
          <w:lang w:eastAsia="ru-RU"/>
        </w:rPr>
        <w:t>Статья 18.</w:t>
      </w:r>
      <w:r w:rsidRPr="00717156">
        <w:rPr>
          <w:rFonts w:ascii="Times New Roman" w:eastAsia="Times New Roman" w:hAnsi="Times New Roman" w:cs="Times New Roman"/>
          <w:b/>
          <w:color w:val="000000" w:themeColor="text1"/>
          <w:sz w:val="28"/>
          <w:szCs w:val="28"/>
          <w:lang w:eastAsia="ru-RU"/>
        </w:rPr>
        <w:tab/>
      </w:r>
      <w:bookmarkEnd w:id="125"/>
      <w:bookmarkEnd w:id="126"/>
      <w:bookmarkEnd w:id="127"/>
      <w:bookmarkEnd w:id="128"/>
      <w:r w:rsidRPr="00717156">
        <w:rPr>
          <w:rFonts w:ascii="Times New Roman" w:eastAsia="Times New Roman" w:hAnsi="Times New Roman" w:cs="Times New Roman"/>
          <w:b/>
          <w:bCs/>
          <w:color w:val="000000" w:themeColor="text1"/>
          <w:sz w:val="28"/>
          <w:szCs w:val="28"/>
          <w:lang w:eastAsia="ru-RU"/>
        </w:rPr>
        <w:t>Деятельность организации, осуществляющей обмен цифровых валют</w:t>
      </w:r>
    </w:p>
    <w:p w:rsidR="00816B7A" w:rsidRPr="00717156" w:rsidRDefault="00816B7A" w:rsidP="00816B7A">
      <w:pPr>
        <w:spacing w:after="0" w:line="240" w:lineRule="auto"/>
        <w:ind w:left="2268" w:hanging="1559"/>
        <w:rPr>
          <w:rFonts w:ascii="Times New Roman" w:eastAsia="Times New Roman" w:hAnsi="Times New Roman" w:cs="Times New Roman"/>
          <w:b/>
          <w:color w:val="000000" w:themeColor="text1"/>
          <w:sz w:val="28"/>
          <w:szCs w:val="28"/>
          <w:lang w:eastAsia="ru-RU"/>
        </w:rPr>
      </w:pP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1. </w:t>
      </w:r>
      <w:proofErr w:type="gramStart"/>
      <w:r w:rsidRPr="00C13098">
        <w:rPr>
          <w:rFonts w:ascii="Times New Roman" w:eastAsia="Times New Roman" w:hAnsi="Times New Roman" w:cs="Times New Roman"/>
          <w:bCs/>
          <w:color w:val="000000" w:themeColor="text1"/>
          <w:sz w:val="28"/>
          <w:szCs w:val="28"/>
          <w:lang w:eastAsia="ru-RU"/>
        </w:rPr>
        <w:t>Деятельностью организации, осуществляющей обмен цифровых валют, признается систематическое совершение в своих интересах от своего имени и за свой счет сделок купли-продажи цифровых валют с лицами, не являющимися лицами, организующими обращение цифровых валют, не на организованных торгах, а также оказание услуг по поддержанию цен, спроса, предложения и (или) объема торгов на организованных торгах цифровыми валютами.</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Под систематичностью в части 1 настоящей статьи понимается заключение двух или более сделок в течение месяца, совокупный объем которых в денежном эквиваленте превышает 3,5 миллиона рублей.</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3. Деятельность организации, осуществляющей обмен цифровых валют, вправе осуществлять только организация, включенная в реестр организаций, осуществляющих обмен цифровых валют, за исключением случая, предусмотренного частью 4 настоящей статьи.</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4. </w:t>
      </w:r>
      <w:proofErr w:type="gramStart"/>
      <w:r w:rsidRPr="00C13098">
        <w:rPr>
          <w:rFonts w:ascii="Times New Roman" w:eastAsia="Times New Roman" w:hAnsi="Times New Roman" w:cs="Times New Roman"/>
          <w:bCs/>
          <w:color w:val="000000" w:themeColor="text1"/>
          <w:sz w:val="28"/>
          <w:szCs w:val="28"/>
          <w:lang w:eastAsia="ru-RU"/>
        </w:rPr>
        <w:t>Клиринговые организации вправе без включения в реестр организаций, осуществляющих обмен цифровых валют, а также без привлечения брокера совершать сделки по отчуждению и приобретению цифровых валют, если такие сделки совершаются в целях исполнения обязательств перед участниками клиринга, в том числе по сделкам, совершенным на организованных торгах, и в связи с урегулированием случаев неисполнения участником клиринга своих обязательств.</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5. Не является деятельностью организации, осуществляющей обмен цифровых валют, совершение сделок с цифровыми валютами в соответствии с условиями внешнеторговых договоров или в целях исполнения обязательств по внешнеторговым договорам.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6. Организация, осуществляющая обмен цифровых валют, вправе совершать сделки, предусмотренные частью 8 статьи 1 настоящего Федерального закона, с учетом требований настоящего Федерального закона.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7. Организация, осуществляющая обмен цифровых валют, осуществляет деятельность, указанную в части 1 настоящей статьи, в </w:t>
      </w:r>
      <w:r w:rsidRPr="00C13098">
        <w:rPr>
          <w:rFonts w:ascii="Times New Roman" w:eastAsia="Times New Roman" w:hAnsi="Times New Roman" w:cs="Times New Roman"/>
          <w:bCs/>
          <w:color w:val="000000" w:themeColor="text1"/>
          <w:sz w:val="28"/>
          <w:szCs w:val="28"/>
          <w:lang w:eastAsia="ru-RU"/>
        </w:rPr>
        <w:lastRenderedPageBreak/>
        <w:t>соответствии с настоящим Федеральным законом и нормативными актами Банка России.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8. В рамках своей деятельности организация, осуществляющая обмен цифровых валют, может оказывать следующие услуги: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 по признанию лиц квалифицированными инвесторами по их заявлениям;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по тестированию физических лиц, предусмотренному статьей 32 настоящего Федерального закона;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по предоставлению клиентам программных или технических сре</w:t>
      </w:r>
      <w:proofErr w:type="gramStart"/>
      <w:r w:rsidRPr="00C13098">
        <w:rPr>
          <w:rFonts w:ascii="Times New Roman" w:eastAsia="Times New Roman" w:hAnsi="Times New Roman" w:cs="Times New Roman"/>
          <w:bCs/>
          <w:color w:val="000000" w:themeColor="text1"/>
          <w:sz w:val="28"/>
          <w:szCs w:val="28"/>
          <w:lang w:eastAsia="ru-RU"/>
        </w:rPr>
        <w:t>дств дл</w:t>
      </w:r>
      <w:proofErr w:type="gramEnd"/>
      <w:r w:rsidRPr="00C13098">
        <w:rPr>
          <w:rFonts w:ascii="Times New Roman" w:eastAsia="Times New Roman" w:hAnsi="Times New Roman" w:cs="Times New Roman"/>
          <w:bCs/>
          <w:color w:val="000000" w:themeColor="text1"/>
          <w:sz w:val="28"/>
          <w:szCs w:val="28"/>
          <w:lang w:eastAsia="ru-RU"/>
        </w:rPr>
        <w:t xml:space="preserve">я совершения не на организованных торгах сделок </w:t>
      </w:r>
      <w:r w:rsidR="003B1CF8">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купли-продажи цифровых валют, стороной которы</w:t>
      </w:r>
      <w:r w:rsidR="005C6ED0" w:rsidRPr="00C13098">
        <w:rPr>
          <w:rFonts w:ascii="Times New Roman" w:eastAsia="Times New Roman" w:hAnsi="Times New Roman" w:cs="Times New Roman"/>
          <w:bCs/>
          <w:color w:val="000000" w:themeColor="text1"/>
          <w:sz w:val="28"/>
          <w:szCs w:val="28"/>
          <w:lang w:eastAsia="ru-RU"/>
        </w:rPr>
        <w:t>х</w:t>
      </w:r>
      <w:r w:rsidRPr="00C13098">
        <w:rPr>
          <w:rFonts w:ascii="Times New Roman" w:eastAsia="Times New Roman" w:hAnsi="Times New Roman" w:cs="Times New Roman"/>
          <w:bCs/>
          <w:color w:val="000000" w:themeColor="text1"/>
          <w:sz w:val="28"/>
          <w:szCs w:val="28"/>
          <w:lang w:eastAsia="ru-RU"/>
        </w:rPr>
        <w:t xml:space="preserve"> является </w:t>
      </w:r>
      <w:r w:rsidR="003B1CF8">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 xml:space="preserve">организация, осуществляющая обмен цифровых валют;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 по обработке документов клиентов, подготовке отчетов (документов), предоставлению информации клиентам в связи с осуществлением деятельности, предусмотренной настоящим Федеральным законом;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5) по осуществлению расчетов по совершаемым ею сделкам </w:t>
      </w:r>
      <w:r w:rsidRPr="00C13098">
        <w:rPr>
          <w:rFonts w:ascii="Times New Roman" w:eastAsia="Times New Roman" w:hAnsi="Times New Roman" w:cs="Times New Roman"/>
          <w:bCs/>
          <w:color w:val="000000" w:themeColor="text1"/>
          <w:sz w:val="28"/>
          <w:szCs w:val="28"/>
          <w:lang w:eastAsia="ru-RU"/>
        </w:rPr>
        <w:br/>
        <w:t>с цифровыми валютами;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6) по осуществлению функции удостоверяющего центра в случаях, предусмотренных законодательством Российской Федерации;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7) по оказанию иных услуг, непосредственно связанных с услугами, которые оказываются в рамках деятельности организации, осуществляющей обмен цифровых валют.</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9. </w:t>
      </w:r>
      <w:proofErr w:type="gramStart"/>
      <w:r w:rsidRPr="00C13098">
        <w:rPr>
          <w:rFonts w:ascii="Times New Roman" w:eastAsia="Times New Roman" w:hAnsi="Times New Roman" w:cs="Times New Roman"/>
          <w:bCs/>
          <w:color w:val="000000" w:themeColor="text1"/>
          <w:sz w:val="28"/>
          <w:szCs w:val="28"/>
          <w:lang w:eastAsia="ru-RU"/>
        </w:rPr>
        <w:t xml:space="preserve">Организации, осуществляющие обмен цифровых валют, вступают в саморегулируемую организацию в сфере финансового рынка, объединяющую организации, осуществляющие обмен цифровых валют, </w:t>
      </w:r>
      <w:r w:rsidR="009F2E55">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в порядке, предусмотренном Федеральным законом от 13 июля 2015 года № 223-ФЗ «О саморегулируемых организациях в сфере финансового рынка» и принятыми в соответствии с ним нормативными актами Банка России, в течение девяноста дней, следующих за днем наступления любого из следующих событий:</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 получение некоммерческой организацией статуса саморегулируемой организации в сфере финансового рынка, объединяющей организации, осуществляющие обмен цифровых валют (при отсутствии иной саморегулируемой организации в сфере финансового рынка, объединяющей организации, осуществляющие обмен цифровых валют);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2) прекращение своего членства в саморегулируемой организации в сфере финансового рынка, объединяющей организации, осуществляющие обмен цифровых валют (при наличии саморегулируемой организации в </w:t>
      </w:r>
      <w:r w:rsidRPr="00C13098">
        <w:rPr>
          <w:rFonts w:ascii="Times New Roman" w:eastAsia="Times New Roman" w:hAnsi="Times New Roman" w:cs="Times New Roman"/>
          <w:bCs/>
          <w:color w:val="000000" w:themeColor="text1"/>
          <w:sz w:val="28"/>
          <w:szCs w:val="28"/>
          <w:lang w:eastAsia="ru-RU"/>
        </w:rPr>
        <w:lastRenderedPageBreak/>
        <w:t xml:space="preserve">сфере финансового рынка, объединяющей организации, осуществляющие обмен цифровых валют);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внесение Банком России сведений о налич</w:t>
      </w:r>
      <w:proofErr w:type="gramStart"/>
      <w:r w:rsidRPr="00C13098">
        <w:rPr>
          <w:rFonts w:ascii="Times New Roman" w:eastAsia="Times New Roman" w:hAnsi="Times New Roman" w:cs="Times New Roman"/>
          <w:bCs/>
          <w:color w:val="000000" w:themeColor="text1"/>
          <w:sz w:val="28"/>
          <w:szCs w:val="28"/>
          <w:lang w:eastAsia="ru-RU"/>
        </w:rPr>
        <w:t>ии у ю</w:t>
      </w:r>
      <w:proofErr w:type="gramEnd"/>
      <w:r w:rsidRPr="00C13098">
        <w:rPr>
          <w:rFonts w:ascii="Times New Roman" w:eastAsia="Times New Roman" w:hAnsi="Times New Roman" w:cs="Times New Roman"/>
          <w:bCs/>
          <w:color w:val="000000" w:themeColor="text1"/>
          <w:sz w:val="28"/>
          <w:szCs w:val="28"/>
          <w:lang w:eastAsia="ru-RU"/>
        </w:rPr>
        <w:t>ридического лица права на осуществление деятельности организации, осуществляющей обмен цифровых валют, в реестр организаций, осуществляющих обмен цифровых валют (при наличии саморегулируемой организации в сфере финансового рынка, объединяющей организации, осуществляющие</w:t>
      </w:r>
      <w:r w:rsidR="003D0B9F">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обмен цифровых валют).</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10. Банк России вправе установить требования к деятельности организации, осуществляющей обмен цифровых валют</w:t>
      </w:r>
      <w:r w:rsidRPr="00C13098">
        <w:rPr>
          <w:rFonts w:ascii="Times New Roman" w:eastAsia="Times New Roman" w:hAnsi="Times New Roman" w:cs="Times New Roman"/>
          <w:bCs/>
          <w:color w:val="000000" w:themeColor="text1"/>
          <w:sz w:val="28"/>
          <w:szCs w:val="28"/>
          <w:lang w:eastAsia="ru-RU"/>
        </w:rPr>
        <w:t>.</w:t>
      </w:r>
    </w:p>
    <w:p w:rsidR="00816B7A" w:rsidRPr="00717156" w:rsidRDefault="00816B7A" w:rsidP="00933C46">
      <w:pPr>
        <w:spacing w:after="0" w:line="240" w:lineRule="auto"/>
        <w:ind w:left="2410" w:hanging="1701"/>
        <w:rPr>
          <w:rFonts w:ascii="Times New Roman" w:eastAsia="Times New Roman" w:hAnsi="Times New Roman" w:cs="Times New Roman"/>
          <w:b/>
          <w:color w:val="000000" w:themeColor="text1"/>
          <w:sz w:val="28"/>
          <w:szCs w:val="28"/>
          <w:lang w:eastAsia="ru-RU"/>
        </w:rPr>
      </w:pPr>
      <w:bookmarkStart w:id="129" w:name="_Toc212815059"/>
      <w:bookmarkStart w:id="130" w:name="_Toc214267361"/>
      <w:bookmarkStart w:id="131" w:name="_Toc215830390"/>
      <w:bookmarkStart w:id="132" w:name="_Toc215864219"/>
      <w:bookmarkStart w:id="133" w:name="_Toc216251773"/>
      <w:bookmarkStart w:id="134" w:name="_Toc216434315"/>
      <w:bookmarkStart w:id="135" w:name="_Toc217059360"/>
      <w:r w:rsidRPr="00717156">
        <w:rPr>
          <w:rFonts w:ascii="Times New Roman" w:eastAsia="Times New Roman" w:hAnsi="Times New Roman" w:cs="Times New Roman"/>
          <w:color w:val="000000" w:themeColor="text1"/>
          <w:sz w:val="28"/>
          <w:szCs w:val="28"/>
          <w:lang w:eastAsia="ru-RU"/>
        </w:rPr>
        <w:t>Статья 19.</w:t>
      </w:r>
      <w:bookmarkEnd w:id="129"/>
      <w:bookmarkEnd w:id="130"/>
      <w:bookmarkEnd w:id="131"/>
      <w:bookmarkEnd w:id="132"/>
      <w:bookmarkEnd w:id="133"/>
      <w:bookmarkEnd w:id="134"/>
      <w:bookmarkEnd w:id="135"/>
      <w:r w:rsidR="00933C46" w:rsidRPr="00717156">
        <w:rPr>
          <w:rFonts w:ascii="Times New Roman" w:eastAsia="Times New Roman" w:hAnsi="Times New Roman" w:cs="Times New Roman"/>
          <w:b/>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Содействие заключению договоров с цифровыми правами</w:t>
      </w:r>
    </w:p>
    <w:p w:rsidR="00816B7A" w:rsidRPr="00717156" w:rsidRDefault="00816B7A" w:rsidP="00816B7A">
      <w:pPr>
        <w:spacing w:after="0" w:line="240" w:lineRule="auto"/>
        <w:ind w:left="2268" w:hanging="1559"/>
        <w:rPr>
          <w:rFonts w:ascii="Times New Roman" w:eastAsia="Times New Roman" w:hAnsi="Times New Roman" w:cs="Times New Roman"/>
          <w:b/>
          <w:color w:val="000000" w:themeColor="text1"/>
          <w:sz w:val="28"/>
          <w:szCs w:val="28"/>
          <w:lang w:eastAsia="ru-RU"/>
        </w:rPr>
      </w:pP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1. </w:t>
      </w:r>
      <w:proofErr w:type="gramStart"/>
      <w:r w:rsidRPr="00C13098">
        <w:rPr>
          <w:rFonts w:ascii="Times New Roman" w:eastAsia="Times New Roman" w:hAnsi="Times New Roman" w:cs="Times New Roman"/>
          <w:bCs/>
          <w:color w:val="000000" w:themeColor="text1"/>
          <w:sz w:val="28"/>
          <w:szCs w:val="28"/>
          <w:lang w:eastAsia="ru-RU"/>
        </w:rPr>
        <w:t xml:space="preserve">Оператор вправе содействовать заключению договоров </w:t>
      </w:r>
      <w:r w:rsidRPr="00C13098">
        <w:rPr>
          <w:rFonts w:ascii="Times New Roman" w:eastAsia="Times New Roman" w:hAnsi="Times New Roman" w:cs="Times New Roman"/>
          <w:bCs/>
          <w:color w:val="000000" w:themeColor="text1"/>
          <w:sz w:val="28"/>
          <w:szCs w:val="28"/>
          <w:lang w:eastAsia="ru-RU"/>
        </w:rPr>
        <w:br/>
        <w:t>с цифровыми правами путем сбора и сопоставления разнонаправленных заявок на заключение таких договоров либо заключать договоры с цифровыми правами за свой счет в интересах третьих лиц, если в утвержденных им правилах информационной системы оператора содержатся положения, предусмотренные пунктом 14 части 3 статьи 6 настоящего Федерального закона.</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Банк России вправе установить требования к деятельности оператора, указанной в части 1 настоящей статьи.</w:t>
      </w:r>
    </w:p>
    <w:p w:rsidR="00816B7A" w:rsidRPr="00C13098" w:rsidRDefault="00816B7A" w:rsidP="00790E8A">
      <w:pPr>
        <w:spacing w:after="0" w:line="468" w:lineRule="auto"/>
        <w:ind w:firstLine="709"/>
        <w:jc w:val="both"/>
        <w:rPr>
          <w:rFonts w:ascii="Times New Roman" w:eastAsia="Times New Roman" w:hAnsi="Times New Roman" w:cs="Times New Roman"/>
          <w:bCs/>
          <w:color w:val="000000" w:themeColor="text1"/>
          <w:sz w:val="28"/>
          <w:szCs w:val="28"/>
          <w:shd w:val="clear" w:color="auto" w:fill="FFFFFF"/>
          <w:lang w:eastAsia="ru-RU"/>
        </w:rPr>
      </w:pPr>
      <w:r w:rsidRPr="00C13098">
        <w:rPr>
          <w:rFonts w:ascii="Times New Roman" w:eastAsia="Times New Roman" w:hAnsi="Times New Roman" w:cs="Times New Roman"/>
          <w:bCs/>
          <w:color w:val="000000" w:themeColor="text1"/>
          <w:sz w:val="28"/>
          <w:szCs w:val="28"/>
          <w:lang w:eastAsia="ru-RU"/>
        </w:rPr>
        <w:lastRenderedPageBreak/>
        <w:t xml:space="preserve">3. Банк России вправе установить </w:t>
      </w:r>
      <w:r w:rsidRPr="00C13098">
        <w:rPr>
          <w:rFonts w:ascii="Times New Roman" w:eastAsia="Times New Roman" w:hAnsi="Times New Roman" w:cs="Times New Roman"/>
          <w:bCs/>
          <w:color w:val="000000" w:themeColor="text1"/>
          <w:sz w:val="28"/>
          <w:szCs w:val="28"/>
          <w:shd w:val="clear" w:color="auto" w:fill="FFFFFF"/>
          <w:lang w:eastAsia="ru-RU"/>
        </w:rPr>
        <w:t xml:space="preserve">ограничения в отношении объемов договоров с цифровыми правами, которые допущены к организованным торгам и в отношении которых оператор вправе </w:t>
      </w:r>
      <w:proofErr w:type="gramStart"/>
      <w:r w:rsidRPr="00C13098">
        <w:rPr>
          <w:rFonts w:ascii="Times New Roman" w:eastAsia="Times New Roman" w:hAnsi="Times New Roman" w:cs="Times New Roman"/>
          <w:bCs/>
          <w:color w:val="000000" w:themeColor="text1"/>
          <w:sz w:val="28"/>
          <w:szCs w:val="28"/>
          <w:shd w:val="clear" w:color="auto" w:fill="FFFFFF"/>
          <w:lang w:eastAsia="ru-RU"/>
        </w:rPr>
        <w:t>обеспечивать</w:t>
      </w:r>
      <w:proofErr w:type="gramEnd"/>
      <w:r w:rsidRPr="00C13098">
        <w:rPr>
          <w:rFonts w:ascii="Times New Roman" w:eastAsia="Times New Roman" w:hAnsi="Times New Roman" w:cs="Times New Roman"/>
          <w:bCs/>
          <w:color w:val="000000" w:themeColor="text1"/>
          <w:sz w:val="28"/>
          <w:szCs w:val="28"/>
          <w:shd w:val="clear" w:color="auto" w:fill="FFFFFF"/>
          <w:lang w:eastAsia="ru-RU"/>
        </w:rPr>
        <w:t xml:space="preserve"> заключение договоров в соответствии с частью 1 настоящей статьи, в том числе в зависимости от вида цифровых прав, являющихся предметом указанных договоров.</w:t>
      </w:r>
    </w:p>
    <w:p w:rsidR="00816B7A" w:rsidRPr="00717156" w:rsidRDefault="00816B7A" w:rsidP="00933C46">
      <w:pPr>
        <w:spacing w:after="0"/>
        <w:ind w:left="2410" w:hanging="1701"/>
        <w:rPr>
          <w:rFonts w:ascii="Times New Roman" w:eastAsia="Times New Roman" w:hAnsi="Times New Roman" w:cs="Times New Roman"/>
          <w:b/>
          <w:bCs/>
          <w:color w:val="000000" w:themeColor="text1"/>
          <w:sz w:val="28"/>
          <w:szCs w:val="28"/>
          <w:shd w:val="clear" w:color="auto" w:fill="FFFFFF"/>
          <w:lang w:eastAsia="ru-RU"/>
        </w:rPr>
      </w:pPr>
      <w:bookmarkStart w:id="136" w:name="_Toc214267362"/>
      <w:bookmarkStart w:id="137" w:name="_Toc215830391"/>
      <w:bookmarkStart w:id="138" w:name="_Toc215864220"/>
      <w:bookmarkStart w:id="139" w:name="_Toc216251774"/>
      <w:bookmarkStart w:id="140" w:name="_Toc217059361"/>
      <w:r w:rsidRPr="00790E8A">
        <w:rPr>
          <w:rFonts w:ascii="Times New Roman" w:eastAsia="Times New Roman" w:hAnsi="Times New Roman" w:cs="Times New Roman"/>
          <w:color w:val="000000" w:themeColor="text1"/>
          <w:sz w:val="28"/>
          <w:szCs w:val="28"/>
          <w:lang w:eastAsia="ru-RU"/>
        </w:rPr>
        <w:t>Статья 20.</w:t>
      </w:r>
      <w:r w:rsidRPr="00717156">
        <w:rPr>
          <w:rFonts w:ascii="Times New Roman" w:eastAsia="Times New Roman" w:hAnsi="Times New Roman" w:cs="Times New Roman"/>
          <w:b/>
          <w:color w:val="000000" w:themeColor="text1"/>
          <w:sz w:val="28"/>
          <w:szCs w:val="28"/>
          <w:lang w:eastAsia="ru-RU"/>
        </w:rPr>
        <w:tab/>
      </w:r>
      <w:bookmarkEnd w:id="136"/>
      <w:bookmarkEnd w:id="137"/>
      <w:bookmarkEnd w:id="138"/>
      <w:bookmarkEnd w:id="139"/>
      <w:bookmarkEnd w:id="140"/>
      <w:r w:rsidRPr="00717156">
        <w:rPr>
          <w:rFonts w:ascii="Times New Roman" w:eastAsia="Times New Roman" w:hAnsi="Times New Roman" w:cs="Times New Roman"/>
          <w:b/>
          <w:color w:val="000000" w:themeColor="text1"/>
          <w:sz w:val="28"/>
          <w:szCs w:val="28"/>
          <w:lang w:eastAsia="ru-RU"/>
        </w:rPr>
        <w:t>Ответственность лиц, организующих обращение цифровых валют</w:t>
      </w:r>
      <w:r w:rsidR="00710D21" w:rsidRPr="00717156">
        <w:rPr>
          <w:rFonts w:ascii="Times New Roman" w:eastAsia="Times New Roman" w:hAnsi="Times New Roman" w:cs="Times New Roman"/>
          <w:b/>
          <w:color w:val="000000" w:themeColor="text1"/>
          <w:sz w:val="28"/>
          <w:szCs w:val="28"/>
          <w:lang w:eastAsia="ru-RU"/>
        </w:rPr>
        <w:t xml:space="preserve">, </w:t>
      </w:r>
      <w:r w:rsidRPr="00717156">
        <w:rPr>
          <w:rFonts w:ascii="Times New Roman" w:eastAsia="Times New Roman" w:hAnsi="Times New Roman" w:cs="Times New Roman"/>
          <w:b/>
          <w:color w:val="000000" w:themeColor="text1"/>
          <w:sz w:val="28"/>
          <w:szCs w:val="28"/>
          <w:lang w:eastAsia="ru-RU"/>
        </w:rPr>
        <w:t>оператора</w:t>
      </w:r>
      <w:r w:rsidR="00710D21" w:rsidRPr="00717156">
        <w:rPr>
          <w:rFonts w:ascii="Times New Roman" w:eastAsia="Times New Roman" w:hAnsi="Times New Roman" w:cs="Times New Roman"/>
          <w:b/>
          <w:color w:val="000000" w:themeColor="text1"/>
          <w:sz w:val="28"/>
          <w:szCs w:val="28"/>
          <w:lang w:eastAsia="ru-RU"/>
        </w:rPr>
        <w:t xml:space="preserve"> и клиринговой организации</w:t>
      </w:r>
    </w:p>
    <w:p w:rsidR="00816B7A" w:rsidRPr="00717156" w:rsidRDefault="00816B7A" w:rsidP="00816B7A">
      <w:pPr>
        <w:spacing w:after="0" w:line="240" w:lineRule="auto"/>
        <w:ind w:left="2268" w:hanging="1559"/>
        <w:rPr>
          <w:rFonts w:ascii="Times New Roman" w:eastAsia="Times New Roman" w:hAnsi="Times New Roman" w:cs="Times New Roman"/>
          <w:b/>
          <w:color w:val="000000" w:themeColor="text1"/>
          <w:sz w:val="28"/>
          <w:szCs w:val="28"/>
          <w:lang w:eastAsia="ru-RU"/>
        </w:rPr>
      </w:pPr>
    </w:p>
    <w:p w:rsidR="00816B7A" w:rsidRPr="00C13098" w:rsidRDefault="00816B7A" w:rsidP="00790E8A">
      <w:pPr>
        <w:spacing w:after="0" w:line="468"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1. </w:t>
      </w:r>
      <w:proofErr w:type="gramStart"/>
      <w:r w:rsidRPr="00C13098">
        <w:rPr>
          <w:rFonts w:ascii="Times New Roman" w:eastAsia="Times New Roman" w:hAnsi="Times New Roman" w:cs="Times New Roman"/>
          <w:bCs/>
          <w:color w:val="000000" w:themeColor="text1"/>
          <w:sz w:val="28"/>
          <w:szCs w:val="28"/>
          <w:lang w:eastAsia="ru-RU"/>
        </w:rPr>
        <w:t>Лица, организующие обращение цифровых валют, оператор и клиринговая организация не несут</w:t>
      </w:r>
      <w:r w:rsidRPr="00C13098">
        <w:rPr>
          <w:rFonts w:ascii="Times New Roman" w:eastAsia="Times New Roman" w:hAnsi="Times New Roman" w:cs="Times New Roman"/>
          <w:color w:val="000000" w:themeColor="text1"/>
          <w:sz w:val="28"/>
          <w:szCs w:val="28"/>
          <w:lang w:eastAsia="ru-RU"/>
        </w:rPr>
        <w:t xml:space="preserve"> ответственности за причиненные клиентам (участникам торгов) убытки, возникшие вследствие нарушения бесперебойности и непрерывности функционирования информационной системы, организованной не в соответствии с российским правом, </w:t>
      </w:r>
      <w:r w:rsidRPr="00C13098">
        <w:rPr>
          <w:rFonts w:ascii="Times New Roman" w:eastAsia="Times New Roman" w:hAnsi="Times New Roman" w:cs="Times New Roman"/>
          <w:bCs/>
          <w:color w:val="000000" w:themeColor="text1"/>
          <w:sz w:val="28"/>
          <w:szCs w:val="28"/>
          <w:lang w:eastAsia="ru-RU"/>
        </w:rPr>
        <w:t xml:space="preserve">в том числе </w:t>
      </w:r>
      <w:r w:rsidRPr="00C13098">
        <w:rPr>
          <w:rFonts w:ascii="Times New Roman" w:eastAsia="Times New Roman" w:hAnsi="Times New Roman" w:cs="Times New Roman"/>
          <w:color w:val="000000" w:themeColor="text1"/>
          <w:sz w:val="28"/>
          <w:szCs w:val="28"/>
          <w:lang w:eastAsia="ru-RU"/>
        </w:rPr>
        <w:t xml:space="preserve">отсутствия целостности и достоверности информации о </w:t>
      </w:r>
      <w:r w:rsidRPr="00C13098">
        <w:rPr>
          <w:rFonts w:ascii="Times New Roman" w:eastAsia="Times New Roman" w:hAnsi="Times New Roman" w:cs="Times New Roman"/>
          <w:bCs/>
          <w:color w:val="000000" w:themeColor="text1"/>
          <w:sz w:val="28"/>
          <w:szCs w:val="28"/>
          <w:lang w:eastAsia="ru-RU"/>
        </w:rPr>
        <w:t>цифровых валютах и цифровых правах, учитываемых</w:t>
      </w:r>
      <w:r w:rsidRPr="00C13098">
        <w:rPr>
          <w:rFonts w:ascii="Times New Roman" w:eastAsia="Times New Roman" w:hAnsi="Times New Roman" w:cs="Times New Roman"/>
          <w:color w:val="000000" w:themeColor="text1"/>
          <w:sz w:val="28"/>
          <w:szCs w:val="28"/>
          <w:lang w:eastAsia="ru-RU"/>
        </w:rPr>
        <w:t xml:space="preserve"> в такой информационной системе, некорректности реализации информационной системой установленных в ней</w:t>
      </w:r>
      <w:proofErr w:type="gramEnd"/>
      <w:r w:rsidRPr="00C13098">
        <w:rPr>
          <w:rFonts w:ascii="Times New Roman" w:eastAsia="Times New Roman" w:hAnsi="Times New Roman" w:cs="Times New Roman"/>
          <w:color w:val="000000" w:themeColor="text1"/>
          <w:sz w:val="28"/>
          <w:szCs w:val="28"/>
          <w:lang w:eastAsia="ru-RU"/>
        </w:rPr>
        <w:t xml:space="preserve"> алгоритмов создания, хранения и обновления информации, содержащейся в информационной системе, и алгоритма (алгоритмов), обеспечивающего (обеспечивающих) тождественность указанной информации во всех базах данных, составляющих информационную систему, а также возможности внесения изменений </w:t>
      </w:r>
      <w:r w:rsidR="00790E8A">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color w:val="000000" w:themeColor="text1"/>
          <w:sz w:val="28"/>
          <w:szCs w:val="28"/>
          <w:lang w:eastAsia="ru-RU"/>
        </w:rPr>
        <w:t>в алгоритм (алгоритмы) иными лицами.</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2. Цифровой депозитарий несет ответственность за неисполнение или ненадлежащее исполнение своих обязанностей по учету и переходу цифровых валют и цифровых прав, в том числе за полноту и правильность записей по цифровым счетам, а также за неисполнение или ненадлежащее исполнение своих обязанностей по предоставлению доступа к адресам-идентификаторам. Цифровой депозитарий несет ответственность за убытки, причиненные депоненту (получателю доступа) в результате неправомерного распоряжения его цифровыми валютами или цифровыми правами, учитываемыми на цифровом счете (на адресе-идентификаторе, доступ к которому предоставляет цифровой депозитарий). Ответственность цифрового депозитария может быть ограничена договором, если убытки депоненту (получателю доступа) причинены вследствие неправомерных действий третьих лиц.</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3. </w:t>
      </w:r>
      <w:proofErr w:type="gramStart"/>
      <w:r w:rsidRPr="00C13098">
        <w:rPr>
          <w:rFonts w:ascii="Times New Roman" w:eastAsia="Times New Roman" w:hAnsi="Times New Roman" w:cs="Times New Roman"/>
          <w:color w:val="000000" w:themeColor="text1"/>
          <w:sz w:val="28"/>
          <w:szCs w:val="28"/>
          <w:lang w:eastAsia="ru-RU"/>
        </w:rPr>
        <w:t xml:space="preserve">Цифровой депозитарий не несет ответственности в случае списания </w:t>
      </w:r>
      <w:r w:rsidRPr="00C13098">
        <w:rPr>
          <w:rFonts w:ascii="Times New Roman" w:eastAsia="Times New Roman" w:hAnsi="Times New Roman" w:cs="Times New Roman"/>
          <w:bCs/>
          <w:color w:val="000000" w:themeColor="text1"/>
          <w:sz w:val="28"/>
          <w:szCs w:val="28"/>
          <w:lang w:eastAsia="ru-RU"/>
        </w:rPr>
        <w:t>цифровых валют или</w:t>
      </w:r>
      <w:r w:rsidRPr="00C13098">
        <w:rPr>
          <w:rFonts w:ascii="Times New Roman" w:eastAsia="Times New Roman" w:hAnsi="Times New Roman" w:cs="Times New Roman"/>
          <w:color w:val="000000" w:themeColor="text1"/>
          <w:sz w:val="28"/>
          <w:szCs w:val="28"/>
          <w:lang w:eastAsia="ru-RU"/>
        </w:rPr>
        <w:t xml:space="preserve"> цифровых прав, которое было вызвано действиями другого цифрового депозитария (иностранной организации, имеющей право в соответствии с ее личным законом осуществлять учет и переход цифровых валют), депонентом (получателем доступа) которого он стал в соответствии с письменным указанием своего депонента</w:t>
      </w:r>
      <w:r w:rsidRPr="00C13098">
        <w:rPr>
          <w:rFonts w:ascii="Times New Roman" w:eastAsia="Times New Roman" w:hAnsi="Times New Roman" w:cs="Times New Roman"/>
          <w:bCs/>
          <w:color w:val="000000" w:themeColor="text1"/>
          <w:sz w:val="28"/>
          <w:szCs w:val="28"/>
          <w:lang w:eastAsia="ru-RU"/>
        </w:rPr>
        <w:t>, а также в случае списания цифровых прав без его воли в</w:t>
      </w:r>
      <w:proofErr w:type="gramEnd"/>
      <w:r w:rsidRPr="00C13098">
        <w:rPr>
          <w:rFonts w:ascii="Times New Roman" w:eastAsia="Times New Roman" w:hAnsi="Times New Roman" w:cs="Times New Roman"/>
          <w:bCs/>
          <w:color w:val="000000" w:themeColor="text1"/>
          <w:sz w:val="28"/>
          <w:szCs w:val="28"/>
          <w:lang w:eastAsia="ru-RU"/>
        </w:rPr>
        <w:t xml:space="preserve"> информационной системе </w:t>
      </w:r>
      <w:r w:rsidRPr="00C13098">
        <w:rPr>
          <w:rFonts w:ascii="Times New Roman" w:eastAsia="Times New Roman" w:hAnsi="Times New Roman" w:cs="Times New Roman"/>
          <w:bCs/>
          <w:color w:val="000000" w:themeColor="text1"/>
          <w:sz w:val="28"/>
          <w:szCs w:val="28"/>
          <w:lang w:eastAsia="ru-RU"/>
        </w:rPr>
        <w:lastRenderedPageBreak/>
        <w:t>оператора, пользователем которой он стал в соответствии с письменным указанием своего депонента.</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 Оператор не несет ответственности в случае списания цифровых прав без его воли в информационной системе оператора, пользователем которой он стал в соответствии с письменным указанием своего пользователя.</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5. </w:t>
      </w:r>
      <w:proofErr w:type="gramStart"/>
      <w:r w:rsidRPr="00C13098">
        <w:rPr>
          <w:rFonts w:ascii="Times New Roman" w:eastAsia="Times New Roman" w:hAnsi="Times New Roman" w:cs="Times New Roman"/>
          <w:bCs/>
          <w:color w:val="000000" w:themeColor="text1"/>
          <w:sz w:val="28"/>
          <w:szCs w:val="28"/>
          <w:lang w:eastAsia="ru-RU"/>
        </w:rPr>
        <w:t>Договором (в том числе правилами торгов) может быть предусмотрено, что лица, организующие обращение цифровых валют, оператор и клиринговая организация не несут ответственности за причиненные клиентам (в том числе участникам торгов) убытки, возникшие вследствие действий лиц,</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личным законом которых является право иностранного государства, направленных на изъятие цифровых валют или цифровых прав или ограничение совершения сделок (операций) с цифровыми валютами или цифровыми</w:t>
      </w:r>
      <w:proofErr w:type="gramEnd"/>
      <w:r w:rsidRPr="00C13098">
        <w:rPr>
          <w:rFonts w:ascii="Times New Roman" w:eastAsia="Times New Roman" w:hAnsi="Times New Roman" w:cs="Times New Roman"/>
          <w:bCs/>
          <w:color w:val="000000" w:themeColor="text1"/>
          <w:sz w:val="28"/>
          <w:szCs w:val="28"/>
          <w:lang w:eastAsia="ru-RU"/>
        </w:rPr>
        <w:t xml:space="preserve"> правами.</w:t>
      </w:r>
    </w:p>
    <w:p w:rsidR="00816B7A" w:rsidRPr="00717156" w:rsidRDefault="00816B7A" w:rsidP="0078707A">
      <w:pPr>
        <w:spacing w:after="0" w:line="240" w:lineRule="auto"/>
        <w:ind w:left="2410" w:hanging="1701"/>
        <w:rPr>
          <w:rFonts w:ascii="Times New Roman" w:eastAsia="Times New Roman" w:hAnsi="Times New Roman" w:cs="Times New Roman"/>
          <w:color w:val="000000" w:themeColor="text1"/>
          <w:sz w:val="28"/>
          <w:szCs w:val="28"/>
          <w:lang w:eastAsia="ru-RU"/>
        </w:rPr>
      </w:pPr>
      <w:bookmarkStart w:id="141" w:name="_Toc216434318"/>
      <w:bookmarkStart w:id="142" w:name="_Toc217059363"/>
      <w:r w:rsidRPr="006B7400">
        <w:rPr>
          <w:rFonts w:ascii="Times New Roman" w:eastAsia="Times New Roman" w:hAnsi="Times New Roman" w:cs="Times New Roman"/>
          <w:color w:val="000000" w:themeColor="text1"/>
          <w:sz w:val="28"/>
          <w:szCs w:val="28"/>
          <w:lang w:eastAsia="ru-RU"/>
        </w:rPr>
        <w:t>Статья 21.</w:t>
      </w:r>
      <w:bookmarkEnd w:id="141"/>
      <w:bookmarkEnd w:id="142"/>
      <w:r w:rsidR="0078707A"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bCs/>
          <w:color w:val="000000" w:themeColor="text1"/>
          <w:sz w:val="28"/>
          <w:szCs w:val="28"/>
          <w:lang w:eastAsia="ru-RU"/>
        </w:rPr>
        <w:t>Ограничения переводов денежных средств и приема платежей при незаконной организации обращения цифровых валют</w:t>
      </w:r>
    </w:p>
    <w:p w:rsidR="00816B7A" w:rsidRPr="00717156" w:rsidRDefault="00816B7A" w:rsidP="00816B7A">
      <w:pPr>
        <w:spacing w:after="0" w:line="240" w:lineRule="auto"/>
        <w:ind w:left="2268" w:hanging="1559"/>
        <w:rPr>
          <w:rFonts w:ascii="Times New Roman" w:eastAsia="Times New Roman" w:hAnsi="Times New Roman" w:cs="Times New Roman"/>
          <w:color w:val="000000" w:themeColor="text1"/>
          <w:sz w:val="28"/>
          <w:szCs w:val="28"/>
          <w:lang w:eastAsia="ru-RU"/>
        </w:rPr>
      </w:pP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1. </w:t>
      </w:r>
      <w:proofErr w:type="gramStart"/>
      <w:r w:rsidRPr="00C13098">
        <w:rPr>
          <w:rFonts w:ascii="Times New Roman" w:eastAsia="Times New Roman" w:hAnsi="Times New Roman" w:cs="Times New Roman"/>
          <w:color w:val="000000" w:themeColor="text1"/>
          <w:sz w:val="28"/>
          <w:szCs w:val="28"/>
          <w:lang w:eastAsia="ru-RU"/>
        </w:rPr>
        <w:t xml:space="preserve">Кредитная организация, филиал иностранного банка, обслуживающие плательщика-резидента, обязаны отказать в </w:t>
      </w:r>
      <w:r w:rsidR="00710D21" w:rsidRPr="00C13098">
        <w:rPr>
          <w:rFonts w:ascii="Times New Roman" w:eastAsia="Times New Roman" w:hAnsi="Times New Roman" w:cs="Times New Roman"/>
          <w:color w:val="000000" w:themeColor="text1"/>
          <w:sz w:val="28"/>
          <w:szCs w:val="28"/>
          <w:lang w:eastAsia="ru-RU"/>
        </w:rPr>
        <w:t>совершении</w:t>
      </w:r>
      <w:r w:rsidRPr="00C13098">
        <w:rPr>
          <w:rFonts w:ascii="Times New Roman" w:eastAsia="Times New Roman" w:hAnsi="Times New Roman" w:cs="Times New Roman"/>
          <w:color w:val="000000" w:themeColor="text1"/>
          <w:sz w:val="28"/>
          <w:szCs w:val="28"/>
          <w:lang w:eastAsia="ru-RU"/>
        </w:rPr>
        <w:t xml:space="preserve"> операций по переводу денежных средств, в том числе электронных денежных средств, по поручению плательщика-резидента в пользу российских юридических лиц, индивидуальных предпринимателей, </w:t>
      </w:r>
      <w:r w:rsidR="006B7400">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color w:val="000000" w:themeColor="text1"/>
          <w:sz w:val="28"/>
          <w:szCs w:val="28"/>
          <w:lang w:eastAsia="ru-RU"/>
        </w:rPr>
        <w:lastRenderedPageBreak/>
        <w:t xml:space="preserve">а также иностранных граждан и лиц без гражданства, осуществляющих предпринимательскую деятельность, или иностранных юридических лиц, иностранных организаций, не являющихся юридическими лицами по иностранному праву (далее - иностранные лица), </w:t>
      </w:r>
      <w:r w:rsidRPr="00C13098">
        <w:rPr>
          <w:rFonts w:ascii="Times New Roman" w:eastAsia="Times New Roman" w:hAnsi="Times New Roman" w:cs="Times New Roman"/>
          <w:bCs/>
          <w:color w:val="000000" w:themeColor="text1"/>
          <w:sz w:val="28"/>
          <w:szCs w:val="28"/>
          <w:lang w:eastAsia="ru-RU"/>
        </w:rPr>
        <w:t>если</w:t>
      </w:r>
      <w:proofErr w:type="gramEnd"/>
      <w:r w:rsidRPr="00C13098">
        <w:rPr>
          <w:rFonts w:ascii="Times New Roman" w:eastAsia="Times New Roman" w:hAnsi="Times New Roman" w:cs="Times New Roman"/>
          <w:bCs/>
          <w:color w:val="000000" w:themeColor="text1"/>
          <w:sz w:val="28"/>
          <w:szCs w:val="28"/>
          <w:lang w:eastAsia="ru-RU"/>
        </w:rPr>
        <w:t xml:space="preserve"> у кредитной организации, филиала иностранного банка есть подозрения в том, что получатель денежных средств осуществляет деятельность по организации обращения цифровых валют, не являясь лицом, организующим обращение цифровых валют</w:t>
      </w:r>
      <w:r w:rsidRPr="00C13098" w:rsidDel="003D350D">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(далее - неуполномоченный получатель). Кредитная организация, филиал иностранного банка осуществляют меры по выявлению неуполномоченных получателей в порядке, установленном их внутренними документами.</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w:t>
      </w:r>
      <w:proofErr w:type="gramStart"/>
      <w:r w:rsidRPr="00C13098">
        <w:rPr>
          <w:rFonts w:ascii="Times New Roman" w:eastAsia="Times New Roman" w:hAnsi="Times New Roman" w:cs="Times New Roman"/>
          <w:bCs/>
          <w:color w:val="000000" w:themeColor="text1"/>
          <w:sz w:val="28"/>
          <w:szCs w:val="28"/>
          <w:lang w:eastAsia="ru-RU"/>
        </w:rPr>
        <w:t>Кредитная организация - эмитент платежной карты обязана отказать клиенту-резиденту в совершении</w:t>
      </w:r>
      <w:r w:rsidRPr="00C13098" w:rsidDel="0024506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операции по трансграничному переводу денежных средств с использованием платежной карты в пользу получателя денежных средств, находящегося за пределами территории Российской Федерации, при наличии в распоряжении (сообщении) присвоенных в рамках платежной системы, иностранной платежной системы кода или иного идентификатора операции, указывающих на осуществление получателем переводимых денежных средств деятельности по организации обращения</w:t>
      </w:r>
      <w:proofErr w:type="gramEnd"/>
      <w:r w:rsidRPr="00C13098">
        <w:rPr>
          <w:rFonts w:ascii="Times New Roman" w:eastAsia="Times New Roman" w:hAnsi="Times New Roman" w:cs="Times New Roman"/>
          <w:bCs/>
          <w:color w:val="000000" w:themeColor="text1"/>
          <w:sz w:val="28"/>
          <w:szCs w:val="28"/>
          <w:lang w:eastAsia="ru-RU"/>
        </w:rPr>
        <w:t xml:space="preserve"> цифровых валют, или в случае, если имеющиеся сведения о таком получателе денежных средств позволяют </w:t>
      </w:r>
      <w:r w:rsidRPr="00C13098">
        <w:rPr>
          <w:rFonts w:ascii="Times New Roman" w:eastAsia="Times New Roman" w:hAnsi="Times New Roman" w:cs="Times New Roman"/>
          <w:bCs/>
          <w:color w:val="000000" w:themeColor="text1"/>
          <w:sz w:val="28"/>
          <w:szCs w:val="28"/>
          <w:lang w:eastAsia="ru-RU"/>
        </w:rPr>
        <w:lastRenderedPageBreak/>
        <w:t>кредитной организации определить, что он является неуполномоченным получателем.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Кредитные организации, филиалы иностранных банков направляют в Банк России в сроки, по форме и в порядке, которые могут быть установлены Банком России, сведения о выявленных ими неуполномоченных получателях.</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4. </w:t>
      </w:r>
      <w:proofErr w:type="gramStart"/>
      <w:r w:rsidRPr="00C13098">
        <w:rPr>
          <w:rFonts w:ascii="Times New Roman" w:eastAsia="Times New Roman" w:hAnsi="Times New Roman" w:cs="Times New Roman"/>
          <w:bCs/>
          <w:color w:val="000000" w:themeColor="text1"/>
          <w:sz w:val="28"/>
          <w:szCs w:val="28"/>
          <w:lang w:eastAsia="ru-RU"/>
        </w:rPr>
        <w:t>Банк России в установленном им порядке направляет в кредитные организации, филиалы иностранных банков сведения об иностранном поставщике платежных услуг, оказывающем услуги по приему платежей, переводу денежных средств, в том числе электронных денежных средств, путем осуществления операций с использованием электронных средств платежа по поручениям резидентов неуполномоченным получателям (далее - иностранный поставщик платежных услуг, осуществляющий переводы в пользу неуполномоченных получателей).</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5. Кредитная организация, филиал иностранного банка, </w:t>
      </w:r>
      <w:r w:rsidRPr="00C13098">
        <w:rPr>
          <w:rFonts w:ascii="Times New Roman" w:eastAsia="Times New Roman" w:hAnsi="Times New Roman" w:cs="Times New Roman"/>
          <w:bCs/>
          <w:color w:val="000000" w:themeColor="text1"/>
          <w:sz w:val="28"/>
          <w:szCs w:val="28"/>
          <w:lang w:eastAsia="ru-RU"/>
        </w:rPr>
        <w:t xml:space="preserve">обслуживающие плательщика, </w:t>
      </w:r>
      <w:r w:rsidRPr="00C13098">
        <w:rPr>
          <w:rFonts w:ascii="Times New Roman" w:eastAsia="Times New Roman" w:hAnsi="Times New Roman" w:cs="Times New Roman"/>
          <w:color w:val="000000" w:themeColor="text1"/>
          <w:sz w:val="28"/>
          <w:szCs w:val="28"/>
          <w:lang w:eastAsia="ru-RU"/>
        </w:rPr>
        <w:t xml:space="preserve">обязаны отказать в проведении операции по переводу денежных средств, в том числе электронных денежных средств, </w:t>
      </w:r>
      <w:r w:rsidRPr="00C13098">
        <w:rPr>
          <w:rFonts w:ascii="Times New Roman" w:eastAsia="Times New Roman" w:hAnsi="Times New Roman" w:cs="Times New Roman"/>
          <w:bCs/>
          <w:color w:val="000000" w:themeColor="text1"/>
          <w:sz w:val="28"/>
          <w:szCs w:val="28"/>
          <w:lang w:eastAsia="ru-RU"/>
        </w:rPr>
        <w:t>по поручению плательщика-резидента, если получатель денежных средств является иностранным поставщиком платежных услуг, осуществляющим переводы в пользу неуполномоченных получателей.</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6. </w:t>
      </w:r>
      <w:proofErr w:type="gramStart"/>
      <w:r w:rsidRPr="00C13098">
        <w:rPr>
          <w:rFonts w:ascii="Times New Roman" w:eastAsia="Times New Roman" w:hAnsi="Times New Roman" w:cs="Times New Roman"/>
          <w:bCs/>
          <w:color w:val="000000" w:themeColor="text1"/>
          <w:sz w:val="28"/>
          <w:szCs w:val="28"/>
          <w:lang w:eastAsia="ru-RU"/>
        </w:rPr>
        <w:t xml:space="preserve">Кредитная организация - эмитент платежной карты </w:t>
      </w:r>
      <w:r w:rsidR="00172418">
        <w:rPr>
          <w:rFonts w:ascii="Times New Roman" w:eastAsia="Times New Roman" w:hAnsi="Times New Roman" w:cs="Times New Roman"/>
          <w:bCs/>
          <w:color w:val="000000" w:themeColor="text1"/>
          <w:sz w:val="28"/>
          <w:szCs w:val="28"/>
          <w:lang w:eastAsia="ru-RU"/>
        </w:rPr>
        <w:t>обязана отказать клиенту</w:t>
      </w:r>
      <w:r w:rsidRPr="00C13098">
        <w:rPr>
          <w:rFonts w:ascii="Times New Roman" w:eastAsia="Times New Roman" w:hAnsi="Times New Roman" w:cs="Times New Roman"/>
          <w:bCs/>
          <w:color w:val="000000" w:themeColor="text1"/>
          <w:sz w:val="28"/>
          <w:szCs w:val="28"/>
          <w:lang w:eastAsia="ru-RU"/>
        </w:rPr>
        <w:t xml:space="preserve">-резиденту в </w:t>
      </w:r>
      <w:r w:rsidR="00710D21" w:rsidRPr="00C13098">
        <w:rPr>
          <w:rFonts w:ascii="Times New Roman" w:eastAsia="Times New Roman" w:hAnsi="Times New Roman" w:cs="Times New Roman"/>
          <w:bCs/>
          <w:color w:val="000000" w:themeColor="text1"/>
          <w:sz w:val="28"/>
          <w:szCs w:val="28"/>
          <w:lang w:eastAsia="ru-RU"/>
        </w:rPr>
        <w:t>совершении</w:t>
      </w:r>
      <w:r w:rsidRPr="00C13098">
        <w:rPr>
          <w:rFonts w:ascii="Times New Roman" w:eastAsia="Times New Roman" w:hAnsi="Times New Roman" w:cs="Times New Roman"/>
          <w:bCs/>
          <w:color w:val="000000" w:themeColor="text1"/>
          <w:sz w:val="28"/>
          <w:szCs w:val="28"/>
          <w:lang w:eastAsia="ru-RU"/>
        </w:rPr>
        <w:t xml:space="preserve"> операции по трансграничному переводу денежных средств с использованием платежной карты в пользу получателя денежных средств, находящегося за пределами территории Российской Федерации, если имеющиеся сведения о таком получателе денежных средств позволяют кредитной организации определить, что данный получатель денежных средств является иностранным поставщиком платежных услуг, осуществляющим переводы в пользу неуполномоченных получателей.</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7. </w:t>
      </w:r>
      <w:r w:rsidRPr="00C13098">
        <w:rPr>
          <w:rFonts w:ascii="Times New Roman" w:eastAsia="Times New Roman" w:hAnsi="Times New Roman" w:cs="Times New Roman"/>
          <w:color w:val="000000" w:themeColor="text1"/>
          <w:sz w:val="28"/>
          <w:szCs w:val="28"/>
          <w:lang w:eastAsia="ru-RU"/>
        </w:rPr>
        <w:t xml:space="preserve">При совершении операций, предусмотренных частями 1, 2, 5 и 6 настоящей статьи, кредитная организация или филиал иностранного банка незамедлительно уведомляет клиента об отказе в </w:t>
      </w:r>
      <w:r w:rsidR="00710D21" w:rsidRPr="00C13098">
        <w:rPr>
          <w:rFonts w:ascii="Times New Roman" w:eastAsia="Times New Roman" w:hAnsi="Times New Roman" w:cs="Times New Roman"/>
          <w:bCs/>
          <w:color w:val="000000" w:themeColor="text1"/>
          <w:sz w:val="28"/>
          <w:szCs w:val="28"/>
          <w:lang w:eastAsia="ru-RU"/>
        </w:rPr>
        <w:t>совершении</w:t>
      </w:r>
      <w:r w:rsidR="00710D21"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операции по переводу денежных сре</w:t>
      </w:r>
      <w:proofErr w:type="gramStart"/>
      <w:r w:rsidRPr="00C13098">
        <w:rPr>
          <w:rFonts w:ascii="Times New Roman" w:eastAsia="Times New Roman" w:hAnsi="Times New Roman" w:cs="Times New Roman"/>
          <w:color w:val="000000" w:themeColor="text1"/>
          <w:sz w:val="28"/>
          <w:szCs w:val="28"/>
          <w:lang w:eastAsia="ru-RU"/>
        </w:rPr>
        <w:t>дств в п</w:t>
      </w:r>
      <w:proofErr w:type="gramEnd"/>
      <w:r w:rsidRPr="00C13098">
        <w:rPr>
          <w:rFonts w:ascii="Times New Roman" w:eastAsia="Times New Roman" w:hAnsi="Times New Roman" w:cs="Times New Roman"/>
          <w:color w:val="000000" w:themeColor="text1"/>
          <w:sz w:val="28"/>
          <w:szCs w:val="28"/>
          <w:lang w:eastAsia="ru-RU"/>
        </w:rPr>
        <w:t xml:space="preserve">орядке, предусмотренном заключенным с ним договором.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8. Указанные в частях 1, 2, 5 и 6 настоящей статьи обязанности не возникают в одном из следующих случаев:</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 операция или распоряжение совершается в соответствии </w:t>
      </w:r>
      <w:r w:rsidR="0016539D">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с условиями внешнеторгового договора или в целях заключения, исполнения или прекращения внешнеторгового договора либо в целях</w:t>
      </w:r>
      <w:r w:rsidRPr="00C13098" w:rsidDel="00DE45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обеспечения исполнения обязательств по внешнеторговому договору;</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2) операция совершается по поручению организации, осуществляющей обмен цифровых валют;</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операция совершается по поручению брокера или доверительного управляющего в случаях, установленных Банком России в соответствии с частями 7 и 8 статьи 34 настоящего Федерального закона.</w:t>
      </w:r>
    </w:p>
    <w:p w:rsidR="00816B7A" w:rsidRPr="00717156" w:rsidRDefault="00816B7A" w:rsidP="0078707A">
      <w:pPr>
        <w:spacing w:after="0" w:line="240" w:lineRule="auto"/>
        <w:ind w:left="2410" w:hanging="1701"/>
        <w:jc w:val="both"/>
        <w:rPr>
          <w:rFonts w:ascii="Times New Roman" w:eastAsia="Times New Roman" w:hAnsi="Times New Roman" w:cs="Times New Roman"/>
          <w:b/>
          <w:color w:val="000000" w:themeColor="text1"/>
          <w:sz w:val="28"/>
          <w:szCs w:val="28"/>
          <w:lang w:eastAsia="ru-RU"/>
        </w:rPr>
      </w:pPr>
      <w:r w:rsidRPr="003B6902">
        <w:rPr>
          <w:rFonts w:ascii="Times New Roman" w:eastAsia="Times New Roman" w:hAnsi="Times New Roman" w:cs="Times New Roman"/>
          <w:color w:val="000000" w:themeColor="text1"/>
          <w:sz w:val="28"/>
          <w:szCs w:val="28"/>
          <w:lang w:eastAsia="ru-RU"/>
        </w:rPr>
        <w:t>Глава 5.</w:t>
      </w:r>
      <w:r w:rsidRPr="00717156">
        <w:rPr>
          <w:rFonts w:ascii="Times New Roman" w:eastAsia="Times New Roman" w:hAnsi="Times New Roman" w:cs="Times New Roman"/>
          <w:b/>
          <w:color w:val="000000" w:themeColor="text1"/>
          <w:sz w:val="28"/>
          <w:szCs w:val="28"/>
          <w:lang w:eastAsia="ru-RU"/>
        </w:rPr>
        <w:tab/>
        <w:t>Учет и обращение цифровых валют и цифровых прав</w:t>
      </w:r>
    </w:p>
    <w:p w:rsidR="00816B7A" w:rsidRPr="00717156" w:rsidRDefault="00816B7A" w:rsidP="00816B7A">
      <w:pPr>
        <w:spacing w:after="0" w:line="240" w:lineRule="auto"/>
        <w:ind w:left="2268" w:hanging="1559"/>
        <w:jc w:val="both"/>
        <w:rPr>
          <w:rFonts w:ascii="Times New Roman" w:eastAsia="Times New Roman" w:hAnsi="Times New Roman" w:cs="Times New Roman"/>
          <w:b/>
          <w:color w:val="000000" w:themeColor="text1"/>
          <w:sz w:val="28"/>
          <w:szCs w:val="28"/>
          <w:lang w:eastAsia="ru-RU"/>
        </w:rPr>
      </w:pPr>
    </w:p>
    <w:p w:rsidR="00816B7A" w:rsidRPr="00717156" w:rsidRDefault="00816B7A" w:rsidP="0078707A">
      <w:pPr>
        <w:spacing w:after="0" w:line="480" w:lineRule="auto"/>
        <w:ind w:left="2410" w:hanging="1701"/>
        <w:rPr>
          <w:rFonts w:ascii="Times New Roman" w:eastAsia="Times New Roman" w:hAnsi="Times New Roman" w:cs="Times New Roman"/>
          <w:b/>
          <w:color w:val="000000" w:themeColor="text1"/>
          <w:sz w:val="28"/>
          <w:szCs w:val="28"/>
          <w:lang w:eastAsia="ru-RU"/>
        </w:rPr>
      </w:pPr>
      <w:bookmarkStart w:id="143" w:name="_Toc216434319"/>
      <w:bookmarkStart w:id="144" w:name="_Toc217059364"/>
      <w:r w:rsidRPr="003B6902">
        <w:rPr>
          <w:rFonts w:ascii="Times New Roman" w:eastAsia="Times New Roman" w:hAnsi="Times New Roman" w:cs="Times New Roman"/>
          <w:color w:val="000000" w:themeColor="text1"/>
          <w:sz w:val="28"/>
          <w:szCs w:val="28"/>
          <w:lang w:eastAsia="ru-RU"/>
        </w:rPr>
        <w:t>Статья 22.</w:t>
      </w:r>
      <w:bookmarkEnd w:id="143"/>
      <w:bookmarkEnd w:id="144"/>
      <w:r w:rsidRPr="00717156">
        <w:rPr>
          <w:rFonts w:ascii="Times New Roman" w:eastAsia="Times New Roman" w:hAnsi="Times New Roman" w:cs="Times New Roman"/>
          <w:b/>
          <w:color w:val="000000" w:themeColor="text1"/>
          <w:sz w:val="28"/>
          <w:szCs w:val="28"/>
          <w:lang w:eastAsia="ru-RU"/>
        </w:rPr>
        <w:tab/>
        <w:t>Учет цифровых валют и цифровых прав</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 Цифровые валюты учитываются в информационной системе цифрового депозитария в виде записей по цифровым счетам способами, предусмотренными условиями осуществления деятельности цифрового депозитария. </w:t>
      </w:r>
    </w:p>
    <w:p w:rsidR="00BA4E8E"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w:t>
      </w:r>
      <w:proofErr w:type="gramStart"/>
      <w:r w:rsidRPr="00C13098">
        <w:rPr>
          <w:rFonts w:ascii="Times New Roman" w:eastAsia="Times New Roman" w:hAnsi="Times New Roman" w:cs="Times New Roman"/>
          <w:bCs/>
          <w:color w:val="000000" w:themeColor="text1"/>
          <w:sz w:val="28"/>
          <w:szCs w:val="28"/>
          <w:lang w:eastAsia="ru-RU"/>
        </w:rPr>
        <w:t xml:space="preserve">Цифровые права учитываются в информационной системе оператора в виде записей по цифровым счетам способами, установленными правилами информационной системы оператора, </w:t>
      </w:r>
      <w:r w:rsidR="003B6902">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 xml:space="preserve">или в информационной системе цифрового депозитария в виде записей </w:t>
      </w:r>
      <w:r w:rsidR="003B6902">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по цифровым счетам способами, предусмотренными условиями осуществления деятельности цифрового депозитария.</w:t>
      </w:r>
      <w:proofErr w:type="gramEnd"/>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Учет цифровых прав в информационной системе оператора и учет цифровых валют и цифровых прав в информационной системе цифрового депозитария могут осуществляться по следующим видам цифровых счетов:</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1) цифровой счет обладателя;</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цифровой счет доверительного управляющего;</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цифровой счет номинального держателя;</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 цифровой депозитный счет;</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5) казначейский цифровой счет;</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6) цифровой счет иностранного номинального держателя;</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7) цифровой счет иностранного уполномоченного держателя;</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C13098">
        <w:rPr>
          <w:rFonts w:ascii="Times New Roman" w:eastAsia="Times New Roman" w:hAnsi="Times New Roman" w:cs="Times New Roman"/>
          <w:bCs/>
          <w:color w:val="000000" w:themeColor="text1"/>
          <w:sz w:val="28"/>
          <w:szCs w:val="28"/>
          <w:lang w:eastAsia="ru-RU"/>
        </w:rPr>
        <w:t>8) торговые цифровые счета, которые открываются в соответствии с Федеральным законом от 7 февраля 2011 года № 7-ФЗ «О клиринге, клиринговой деятельности и центральном контрагенте» и которыми являются торговый цифровой счет обладателя, торговый цифровой счет доверительного управляющего, торговый цифровой счет номинального держателя, торговый цифровой счет иностранного номинального держателя, торговый цифровой счет иностранного уполномоченного держателя, торговый казначейский цифровой счет;</w:t>
      </w:r>
      <w:proofErr w:type="gramEnd"/>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C13098">
        <w:rPr>
          <w:rFonts w:ascii="Times New Roman" w:eastAsia="Times New Roman" w:hAnsi="Times New Roman" w:cs="Times New Roman"/>
          <w:bCs/>
          <w:color w:val="000000" w:themeColor="text1"/>
          <w:sz w:val="28"/>
          <w:szCs w:val="28"/>
          <w:lang w:eastAsia="ru-RU"/>
        </w:rPr>
        <w:t xml:space="preserve">9) цифровой клиринговый счет, который открывается в соответствии с Федеральным законом от 7 февраля 2011 года № 7-ФЗ «О клиринге, клиринговой деятельности и центральном контрагенте» и к которому открываются следующие цифровые субсчета: цифровой субсчет обладателя, цифровой субсчет доверительного управляющего, цифровой субсчет номинального держателя, цифровой субсчет иностранного </w:t>
      </w:r>
      <w:r w:rsidRPr="00C13098">
        <w:rPr>
          <w:rFonts w:ascii="Times New Roman" w:eastAsia="Times New Roman" w:hAnsi="Times New Roman" w:cs="Times New Roman"/>
          <w:bCs/>
          <w:color w:val="000000" w:themeColor="text1"/>
          <w:sz w:val="28"/>
          <w:szCs w:val="28"/>
          <w:lang w:eastAsia="ru-RU"/>
        </w:rPr>
        <w:lastRenderedPageBreak/>
        <w:t>номинального держателя, цифровой субсчет иностранного уполномоченного держателя, казначейский цифровой субсчет;</w:t>
      </w:r>
      <w:proofErr w:type="gramEnd"/>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10) транзитный цифровой счет, открываемый в случаях, установленных Федеральным законом от 29 ноября 2001 года № 156-ФЗ «Об инвестиционных фондах»;</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11) цифровой счет цифровых свидетельств;</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12) цифровой счет комиссионных выплат;</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13) цифровой счет неустановленных лиц.</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4. В информационной системе оператора могут открываться и вестись счета, не предназначенные для учета цифровых прав, </w:t>
      </w:r>
      <w:r w:rsidR="007B6D5F">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а в информационной системе цифрового депозитария могут открываться и вестись счета, не предназначенные для учета цифровых валют и цифровых прав.</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5. </w:t>
      </w:r>
      <w:proofErr w:type="gramStart"/>
      <w:r w:rsidRPr="00C13098">
        <w:rPr>
          <w:rFonts w:ascii="Times New Roman" w:eastAsia="Times New Roman" w:hAnsi="Times New Roman" w:cs="Times New Roman"/>
          <w:bCs/>
          <w:color w:val="000000" w:themeColor="text1"/>
          <w:sz w:val="28"/>
          <w:szCs w:val="28"/>
          <w:lang w:eastAsia="ru-RU"/>
        </w:rPr>
        <w:t>Банком России могут быть установлены иные виды цифровых счетов, которые могут открываться в информационной системе оператора или информационной системе цифрового депозитария, виды иных счетов, указанных в части 4 настоящей статьи, требования к порядку и условиям открытия, ведения и закрытия цифровых счетов и указанных иных счетов, а также порядок, условия, основания совершения операций по счетам.</w:t>
      </w:r>
      <w:proofErr w:type="gramEnd"/>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6. Если иное не предусмотрено федеральными законами, обладателем цифровых валют и цифровых прав признается лицо, по </w:t>
      </w:r>
      <w:r w:rsidRPr="00C13098">
        <w:rPr>
          <w:rFonts w:ascii="Times New Roman" w:eastAsia="Times New Roman" w:hAnsi="Times New Roman" w:cs="Times New Roman"/>
          <w:bCs/>
          <w:color w:val="000000" w:themeColor="text1"/>
          <w:sz w:val="28"/>
          <w:szCs w:val="28"/>
          <w:lang w:eastAsia="ru-RU"/>
        </w:rPr>
        <w:lastRenderedPageBreak/>
        <w:t>цифровому счету обладателя которого внесена приходная запись (запись о зачислении цифровых валют и цифровых прав на цифровой счет</w:t>
      </w:r>
      <w:r w:rsidR="00002551" w:rsidRPr="00C13098">
        <w:rPr>
          <w:rFonts w:ascii="Times New Roman" w:eastAsia="Times New Roman" w:hAnsi="Times New Roman" w:cs="Times New Roman"/>
          <w:bCs/>
          <w:color w:val="000000" w:themeColor="text1"/>
          <w:sz w:val="28"/>
          <w:szCs w:val="28"/>
          <w:lang w:eastAsia="ru-RU"/>
        </w:rPr>
        <w:t xml:space="preserve"> обладателя</w:t>
      </w:r>
      <w:r w:rsidRPr="00C13098">
        <w:rPr>
          <w:rFonts w:ascii="Times New Roman" w:eastAsia="Times New Roman" w:hAnsi="Times New Roman" w:cs="Times New Roman"/>
          <w:bCs/>
          <w:color w:val="000000" w:themeColor="text1"/>
          <w:sz w:val="28"/>
          <w:szCs w:val="28"/>
          <w:lang w:eastAsia="ru-RU"/>
        </w:rPr>
        <w:t>).</w:t>
      </w:r>
    </w:p>
    <w:p w:rsidR="00816B7A" w:rsidRPr="00C13098" w:rsidRDefault="00816B7A" w:rsidP="007B6D5F">
      <w:pPr>
        <w:widowControl w:val="0"/>
        <w:autoSpaceDE w:val="0"/>
        <w:autoSpaceDN w:val="0"/>
        <w:spacing w:after="0" w:line="468"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7. Цифровые валюты и цифровые права переходят к приобретателю цифровых валют и цифровых прав с момента внесения приходной записи по цифровому счету обладателя (записи о зачислении цифровых валют и цифровых прав на цифровой счет обладателя).</w:t>
      </w:r>
    </w:p>
    <w:p w:rsidR="00816B7A" w:rsidRPr="00C13098" w:rsidRDefault="00816B7A" w:rsidP="007B6D5F">
      <w:pPr>
        <w:widowControl w:val="0"/>
        <w:autoSpaceDE w:val="0"/>
        <w:autoSpaceDN w:val="0"/>
        <w:spacing w:after="0" w:line="468"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8. Обладание депонентом цифровыми валютами или цифровыми правами, учет которых осуществляется на его цифровом счете обладателя, подтверждается выпиской цифрового депозитария по состоянию на день и время, </w:t>
      </w:r>
      <w:proofErr w:type="gramStart"/>
      <w:r w:rsidRPr="00C13098">
        <w:rPr>
          <w:rFonts w:ascii="Times New Roman" w:eastAsia="Times New Roman" w:hAnsi="Times New Roman" w:cs="Times New Roman"/>
          <w:bCs/>
          <w:color w:val="000000" w:themeColor="text1"/>
          <w:sz w:val="28"/>
          <w:szCs w:val="28"/>
          <w:lang w:eastAsia="ru-RU"/>
        </w:rPr>
        <w:t>указанные</w:t>
      </w:r>
      <w:proofErr w:type="gramEnd"/>
      <w:r w:rsidRPr="00C13098">
        <w:rPr>
          <w:rFonts w:ascii="Times New Roman" w:eastAsia="Times New Roman" w:hAnsi="Times New Roman" w:cs="Times New Roman"/>
          <w:bCs/>
          <w:color w:val="000000" w:themeColor="text1"/>
          <w:sz w:val="28"/>
          <w:szCs w:val="28"/>
          <w:lang w:eastAsia="ru-RU"/>
        </w:rPr>
        <w:t xml:space="preserve"> в такой выписке.</w:t>
      </w:r>
    </w:p>
    <w:p w:rsidR="00816B7A" w:rsidRPr="00C13098" w:rsidRDefault="00816B7A" w:rsidP="007B6D5F">
      <w:pPr>
        <w:widowControl w:val="0"/>
        <w:autoSpaceDE w:val="0"/>
        <w:autoSpaceDN w:val="0"/>
        <w:spacing w:after="0" w:line="468"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9. </w:t>
      </w:r>
      <w:proofErr w:type="gramStart"/>
      <w:r w:rsidRPr="00C13098">
        <w:rPr>
          <w:rFonts w:ascii="Times New Roman" w:eastAsia="Times New Roman" w:hAnsi="Times New Roman" w:cs="Times New Roman"/>
          <w:bCs/>
          <w:color w:val="000000" w:themeColor="text1"/>
          <w:sz w:val="28"/>
          <w:szCs w:val="28"/>
          <w:lang w:eastAsia="ru-RU"/>
        </w:rPr>
        <w:t>Обладание пользователем информационной системы оператора цифровыми правами, учет которых осуществляется на его цифровом счете обладателя, подтверждается выпиской оператора по состоянию на день и время, указанные в такой выписке.</w:t>
      </w:r>
      <w:proofErr w:type="gramEnd"/>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10. Записи о цифровых валютах или цифровых правах, учет которых осуществляется на цифровом счете депонента, вносятся:</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 депонентом или цифровым депозитарием по распоряжению депонента;</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иными лицами, предусмотренными федеральными законами и (или) условиями осуществления деятельности цифрового депозитария, или цифровым депозитарием по их распоряжению;</w:t>
      </w:r>
    </w:p>
    <w:p w:rsidR="00816B7A" w:rsidRPr="00C13098" w:rsidRDefault="00816B7A" w:rsidP="007B6D5F">
      <w:pPr>
        <w:widowControl w:val="0"/>
        <w:autoSpaceDE w:val="0"/>
        <w:autoSpaceDN w:val="0"/>
        <w:spacing w:after="0" w:line="468"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3) на основании сделки, предусматривающей исполнение сторонами возникающих из нее обязатель</w:t>
      </w:r>
      <w:proofErr w:type="gramStart"/>
      <w:r w:rsidRPr="00C13098">
        <w:rPr>
          <w:rFonts w:ascii="Times New Roman" w:eastAsia="Times New Roman" w:hAnsi="Times New Roman" w:cs="Times New Roman"/>
          <w:bCs/>
          <w:color w:val="000000" w:themeColor="text1"/>
          <w:sz w:val="28"/>
          <w:szCs w:val="28"/>
          <w:lang w:eastAsia="ru-RU"/>
        </w:rPr>
        <w:t>ств пр</w:t>
      </w:r>
      <w:proofErr w:type="gramEnd"/>
      <w:r w:rsidRPr="00C13098">
        <w:rPr>
          <w:rFonts w:ascii="Times New Roman" w:eastAsia="Times New Roman" w:hAnsi="Times New Roman" w:cs="Times New Roman"/>
          <w:bCs/>
          <w:color w:val="000000" w:themeColor="text1"/>
          <w:sz w:val="28"/>
          <w:szCs w:val="28"/>
          <w:lang w:eastAsia="ru-RU"/>
        </w:rPr>
        <w:t>и наступлении определенных обстоятельств без направленного на исполнение обязательств отдельно выраженного дополнительного волеизъявления сторон путем применения информационных технологий.</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11. Оператор для осуществления своей деятельности использует информационную систему оператора, которая может быть основана на технологии распределенного реестра и </w:t>
      </w:r>
      <w:proofErr w:type="gramStart"/>
      <w:r w:rsidRPr="00C13098">
        <w:rPr>
          <w:rFonts w:ascii="Times New Roman" w:eastAsia="Times New Roman" w:hAnsi="Times New Roman" w:cs="Times New Roman"/>
          <w:bCs/>
          <w:color w:val="000000" w:themeColor="text1"/>
          <w:sz w:val="28"/>
          <w:szCs w:val="28"/>
          <w:lang w:eastAsia="ru-RU"/>
        </w:rPr>
        <w:t>записи</w:t>
      </w:r>
      <w:proofErr w:type="gramEnd"/>
      <w:r w:rsidRPr="00C13098">
        <w:rPr>
          <w:rFonts w:ascii="Times New Roman" w:eastAsia="Times New Roman" w:hAnsi="Times New Roman" w:cs="Times New Roman"/>
          <w:bCs/>
          <w:color w:val="000000" w:themeColor="text1"/>
          <w:sz w:val="28"/>
          <w:szCs w:val="28"/>
          <w:lang w:eastAsia="ru-RU"/>
        </w:rPr>
        <w:t xml:space="preserve"> в которую вносятся:</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 пользователем информационной системы оператора;</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на основании сделки, предусматривающей исполнение сторонами возникающих из нее обязатель</w:t>
      </w:r>
      <w:proofErr w:type="gramStart"/>
      <w:r w:rsidRPr="00C13098">
        <w:rPr>
          <w:rFonts w:ascii="Times New Roman" w:eastAsia="Times New Roman" w:hAnsi="Times New Roman" w:cs="Times New Roman"/>
          <w:bCs/>
          <w:color w:val="000000" w:themeColor="text1"/>
          <w:sz w:val="28"/>
          <w:szCs w:val="28"/>
          <w:lang w:eastAsia="ru-RU"/>
        </w:rPr>
        <w:t>ств пр</w:t>
      </w:r>
      <w:proofErr w:type="gramEnd"/>
      <w:r w:rsidRPr="00C13098">
        <w:rPr>
          <w:rFonts w:ascii="Times New Roman" w:eastAsia="Times New Roman" w:hAnsi="Times New Roman" w:cs="Times New Roman"/>
          <w:bCs/>
          <w:color w:val="000000" w:themeColor="text1"/>
          <w:sz w:val="28"/>
          <w:szCs w:val="28"/>
          <w:lang w:eastAsia="ru-RU"/>
        </w:rPr>
        <w:t xml:space="preserve">и наступлении определенных обстоятельств без направленного на исполнение обязательств отдельно выраженного дополнительного волеизъявления сторон путем применения информационных технологий. </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12. Оператор вправе ограничить возможность пользователя информационной системы оператора вносить записи в информационную систему оператора в случаях, предусмотренных правилами информационной системы оператора или федеральными законами.</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13. Цифровой депозитарий вправе ограничить возможность лиц, указанных в части 10 настоящей статьи, вносить записи в информационную систему цифрового депозитария в случаях, </w:t>
      </w:r>
      <w:r w:rsidRPr="00C13098">
        <w:rPr>
          <w:rFonts w:ascii="Times New Roman" w:eastAsia="Times New Roman" w:hAnsi="Times New Roman" w:cs="Times New Roman"/>
          <w:bCs/>
          <w:color w:val="000000" w:themeColor="text1"/>
          <w:sz w:val="28"/>
          <w:szCs w:val="28"/>
          <w:lang w:eastAsia="ru-RU"/>
        </w:rPr>
        <w:lastRenderedPageBreak/>
        <w:t>предусмотренных условиями осуществления деятельности цифрового депозитария или федеральными законами.</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14. </w:t>
      </w:r>
      <w:proofErr w:type="gramStart"/>
      <w:r w:rsidRPr="00C13098">
        <w:rPr>
          <w:rFonts w:ascii="Times New Roman" w:eastAsia="Times New Roman" w:hAnsi="Times New Roman" w:cs="Times New Roman"/>
          <w:bCs/>
          <w:color w:val="000000" w:themeColor="text1"/>
          <w:sz w:val="28"/>
          <w:szCs w:val="28"/>
          <w:lang w:eastAsia="ru-RU"/>
        </w:rPr>
        <w:t xml:space="preserve">Если федеральными законами или нормативными актами Банка России предусмотрен учет цифровых валют и цифровых прав на цифровых субсчетах, лицо, которому открыт цифровой субсчет, осуществляет права </w:t>
      </w:r>
      <w:r w:rsidR="00D53E64">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в отношении цифровых валют и цифровых прав в тех же объеме и порядке, в которых они осуществляются лицом, которому открыт цифровой счет.</w:t>
      </w:r>
      <w:proofErr w:type="gramEnd"/>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15. По цифровому счету обладателя осуществляется учет принадлежащих обладателю цифровых валют или цифровых прав. </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16. По цифровому счету доверительного управляющего осуществляется учет цифровых валют или цифровых прав, переданных </w:t>
      </w:r>
      <w:r w:rsidR="00D53E64">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в доверительное управление.</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17. По цифровому счету номинального держателя, открытому в информационной системе цифрового депозитария, осуществляется учет цифровых валют или цифровых прав, в отношении которых иной цифровой депозитарий не является их обладателем и осуществляет их учет в интересах своих депонентов.</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18. По цифровому счету номинального держателя в информационной системе оператора, открытому цифровому депозитарию (далее - цифровой счет номинального держателя - цифрового депозитария), осуществляется учет цифровых прав, в отношении которых цифровой депозитарий не </w:t>
      </w:r>
      <w:r w:rsidRPr="00C13098">
        <w:rPr>
          <w:rFonts w:ascii="Times New Roman" w:eastAsia="Times New Roman" w:hAnsi="Times New Roman" w:cs="Times New Roman"/>
          <w:bCs/>
          <w:color w:val="000000" w:themeColor="text1"/>
          <w:sz w:val="28"/>
          <w:szCs w:val="28"/>
          <w:lang w:eastAsia="ru-RU"/>
        </w:rPr>
        <w:lastRenderedPageBreak/>
        <w:t>является их обладателем и осуществляет их учет в интересах своих депонентов.</w:t>
      </w:r>
    </w:p>
    <w:p w:rsidR="00BA4E8E"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19. По цифровому счету номинального держателя в информационной системе оператора, открытому иному оператору (далее - цифровой счет номинального держателя - оператора), осуществляется учет цифровых прав, в отношении которых другой оператор не является их обладателем и осуществляет их учет в своей информационной системе оператора.</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20. По депозитному цифровому счету осуществляется учет цифровых валют или цифровых прав, переданных в депозит нотариуса или суда. Выплаты по цифровым правам, учитываемым на депозитном цифровом счете, осуществляются лицу, которому открыт депозитный цифровой счет.</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21. По казначейскому цифровому счету в информационной системе оператора осуществляется учет цифровых прав эмитента цифровых прав, обязанным лицом по которым является эмитент цифровых прав. Положение статьи 413 Гражданского кодекса Российской Федерации о прекращении обязательства совпадением должника и кредитора в одном лице в этом случае не применяется. </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22. Учет цифровых прав, учитываемых по казначейскому цифровому счету в информационной системе оператора более одного года, прекращается путем их погашения без направленного на это отдельно </w:t>
      </w:r>
      <w:r w:rsidRPr="00C13098">
        <w:rPr>
          <w:rFonts w:ascii="Times New Roman" w:eastAsia="Times New Roman" w:hAnsi="Times New Roman" w:cs="Times New Roman"/>
          <w:bCs/>
          <w:color w:val="000000" w:themeColor="text1"/>
          <w:sz w:val="28"/>
          <w:szCs w:val="28"/>
          <w:lang w:eastAsia="ru-RU"/>
        </w:rPr>
        <w:lastRenderedPageBreak/>
        <w:t>выраженного дополнительного волеизъявления эмитента цифровых прав, если иное не предусмотрено решением о выпуске цифровых прав.</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23. Учет и переход цифровых прав, учтенных на адресах-идентификаторах цифрового депозитария, осуществляются цифровым депозитарием на цифровых счетах в случаях и порядке, которые установлены Банком России.</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24. Учет цифровых валют или цифровых прав, которые переданы в обеспечение исполнения обязательств, а также учет иных обременений цифровых валют или цифровых прав, учет которых осуществляется на цифровых счетах, производится путем внесения соответствующей записи по цифровому счету их обладателя, цифровому счету доверительного управляющего или цифровому счету иностранного уполномоченного держателя.</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25. Для учета прав лиц, в пользу которых зарегистрировано обременение в соответствии с частью 24 настоящей статьи, цифровому депозитарию или оператору предоставляются сведения о лице, в пользу которого устанавливается обременение. При наличии управляющего залогом в качестве сведений о лице, в пользу которого устанавливается обременение, предоставляются также сведения об управляющем залогом и сведения о том, что залог установлен при наличии договора управления залогом.</w:t>
      </w:r>
    </w:p>
    <w:p w:rsidR="00C65EF0"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26. Если иное не предусмотрено федеральными законами, обременение или ограничение права распоряжаться цифровыми валютами или цифровыми правами, учитываемыми на цифровых счетах, возникает с момента внесения записи об этом по таким цифровым счетам.</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27. Изменения при учете прав лица, в пользу которого установлено обременение в соответствии с частью 24 настоящей статьи, вносятся:</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 на основании распоряжения лица, по цифровому счету которого внесена соответствующая запись (или самостоятельно таким лицом), при наличии согласия в письменной форме лица, в пользу которого установлено обременение;</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в случаях, предусмотренных соглашением с лицом, в пользу которого установлено обременение, лицом, по цифровому счету которого внесена соответствующая запись, цифровым депозитарием, оператором;</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на основании сделки, предусматривающей исполнение сторонами возникающих из нее обязатель</w:t>
      </w:r>
      <w:proofErr w:type="gramStart"/>
      <w:r w:rsidRPr="00C13098">
        <w:rPr>
          <w:rFonts w:ascii="Times New Roman" w:eastAsia="Times New Roman" w:hAnsi="Times New Roman" w:cs="Times New Roman"/>
          <w:bCs/>
          <w:color w:val="000000" w:themeColor="text1"/>
          <w:sz w:val="28"/>
          <w:szCs w:val="28"/>
          <w:lang w:eastAsia="ru-RU"/>
        </w:rPr>
        <w:t>ств пр</w:t>
      </w:r>
      <w:proofErr w:type="gramEnd"/>
      <w:r w:rsidRPr="00C13098">
        <w:rPr>
          <w:rFonts w:ascii="Times New Roman" w:eastAsia="Times New Roman" w:hAnsi="Times New Roman" w:cs="Times New Roman"/>
          <w:bCs/>
          <w:color w:val="000000" w:themeColor="text1"/>
          <w:sz w:val="28"/>
          <w:szCs w:val="28"/>
          <w:lang w:eastAsia="ru-RU"/>
        </w:rPr>
        <w:t>и наступлении определенных обстоятельств без направленного на исполнение обязательств отдельно выраженного дополнительного волеизъявления сторон путем применения информационных технологий;</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 в случаях, предусмотренных федеральными законами.</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28. </w:t>
      </w:r>
      <w:proofErr w:type="gramStart"/>
      <w:r w:rsidRPr="00C13098">
        <w:rPr>
          <w:rFonts w:ascii="Times New Roman" w:eastAsia="Times New Roman" w:hAnsi="Times New Roman" w:cs="Times New Roman"/>
          <w:bCs/>
          <w:color w:val="000000" w:themeColor="text1"/>
          <w:sz w:val="28"/>
          <w:szCs w:val="28"/>
          <w:lang w:eastAsia="ru-RU"/>
        </w:rPr>
        <w:t xml:space="preserve">Письменная форма согласия, предусмотренного пунктом 1 </w:t>
      </w:r>
      <w:r w:rsidR="00C11650">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 xml:space="preserve">части 27 настоящей статьи, считается соблюденной, если оно </w:t>
      </w:r>
      <w:r w:rsidRPr="00C13098">
        <w:rPr>
          <w:rFonts w:ascii="Times New Roman" w:eastAsia="Times New Roman" w:hAnsi="Times New Roman" w:cs="Times New Roman"/>
          <w:bCs/>
          <w:color w:val="000000" w:themeColor="text1"/>
          <w:sz w:val="28"/>
          <w:szCs w:val="28"/>
          <w:lang w:eastAsia="ru-RU"/>
        </w:rPr>
        <w:lastRenderedPageBreak/>
        <w:t>предоставлено цифровому депозитарию или оператору в форме электронного сообщения, подписанного квалифицированной электронной подписью либо простой или неквалифицированной электронной подписью, если это предусмотрено условиями осуществления деятельности цифрового депозитария, или правилами информационной системы оператора, или условиями соглашения между цифровым депозитарием или оператором и лицом, в пользу которого установлено</w:t>
      </w:r>
      <w:proofErr w:type="gramEnd"/>
      <w:r w:rsidRPr="00C13098">
        <w:rPr>
          <w:rFonts w:ascii="Times New Roman" w:eastAsia="Times New Roman" w:hAnsi="Times New Roman" w:cs="Times New Roman"/>
          <w:bCs/>
          <w:color w:val="000000" w:themeColor="text1"/>
          <w:sz w:val="28"/>
          <w:szCs w:val="28"/>
          <w:lang w:eastAsia="ru-RU"/>
        </w:rPr>
        <w:t xml:space="preserve"> обременение, лицом, по цифровому счету которого внесена соответствующая запись.</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29. Лицо, в отношении учитываемых на цифровых счетах цифровых валют или цифровых прав которого установлено обременение по указанным цифровым счетам, не вправе, если иное не предусмотрено федеральными законами или договором, без согласия лица, в пользу которого установлено такое обременение, распоряжаться этими цифровыми валютами или цифровыми правами. </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30. </w:t>
      </w:r>
      <w:proofErr w:type="gramStart"/>
      <w:r w:rsidRPr="00C13098">
        <w:rPr>
          <w:rFonts w:ascii="Times New Roman" w:eastAsia="Times New Roman" w:hAnsi="Times New Roman" w:cs="Times New Roman"/>
          <w:bCs/>
          <w:color w:val="000000" w:themeColor="text1"/>
          <w:sz w:val="28"/>
          <w:szCs w:val="28"/>
          <w:lang w:eastAsia="ru-RU"/>
        </w:rPr>
        <w:t>Лицу, в пользу которого в соответствии с настоящей статьей установлено обременение, не может быть передано право распоряжения цифровыми валютами или цифровыми правами, в отношении которых установлено обременение, за исключением случаев, установленных федеральными законами или договором, которым</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установлено обременение.</w:t>
      </w:r>
      <w:proofErr w:type="gramEnd"/>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31. Наложение ареста и обращение взыскания на цифровые валюты или цифровые права, учитываемые на цифровом счете, допускаются только по цифровому счету обладателя.</w:t>
      </w:r>
    </w:p>
    <w:p w:rsidR="00B557F8"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32. </w:t>
      </w:r>
      <w:proofErr w:type="gramStart"/>
      <w:r w:rsidRPr="00C13098">
        <w:rPr>
          <w:rFonts w:ascii="Times New Roman" w:eastAsia="Times New Roman" w:hAnsi="Times New Roman" w:cs="Times New Roman"/>
          <w:bCs/>
          <w:color w:val="000000" w:themeColor="text1"/>
          <w:sz w:val="28"/>
          <w:szCs w:val="28"/>
          <w:lang w:eastAsia="ru-RU"/>
        </w:rPr>
        <w:t>Иностранный номинальный держатель и иностранная организация, имеющая право в соответствии с ее личным законом осуществлять учет и переход цифровых валют или цифровых прав, которые учитывают права иных лиц в отношении цифровых валют или цифровых прав, вправе совершать действия, связанные с распоряжением цифровыми валютами и осуществлением цифровых прав, без доверенности в соответствии с полученными ими указаниями (инструкциями) от таких лиц.</w:t>
      </w:r>
      <w:r w:rsidR="00B557F8">
        <w:rPr>
          <w:rFonts w:ascii="Times New Roman" w:eastAsia="Times New Roman" w:hAnsi="Times New Roman" w:cs="Times New Roman"/>
          <w:bCs/>
          <w:color w:val="000000" w:themeColor="text1"/>
          <w:sz w:val="28"/>
          <w:szCs w:val="28"/>
          <w:lang w:eastAsia="ru-RU"/>
        </w:rPr>
        <w:t xml:space="preserve"> </w:t>
      </w:r>
      <w:proofErr w:type="gramEnd"/>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33. Оператор, осуществивший размещение цифровых прав, в целях перевода цифровых прав для учета на адресах-идентификаторах вправе открыть в своей информационной системе оператора специальный цифровой счет для учета на нем количества цифровых прав, учет которых осуществляется на адресах-идентификаторах.</w:t>
      </w:r>
    </w:p>
    <w:p w:rsidR="00B557F8"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34. Цифровые права со специального цифрового счета могут быть переведены на иной цифровой счет в информационной системе </w:t>
      </w:r>
      <w:r w:rsidR="00452EC8">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 xml:space="preserve">оператора только при условии прекращения учета цифровых прав </w:t>
      </w:r>
      <w:r w:rsidR="00452EC8">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на адресах-идентификаторах.</w:t>
      </w:r>
    </w:p>
    <w:p w:rsidR="00B557F8" w:rsidRDefault="00B557F8">
      <w:pP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br w:type="page"/>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35. </w:t>
      </w:r>
      <w:proofErr w:type="gramStart"/>
      <w:r w:rsidRPr="00C13098">
        <w:rPr>
          <w:rFonts w:ascii="Times New Roman" w:eastAsia="Times New Roman" w:hAnsi="Times New Roman" w:cs="Times New Roman"/>
          <w:bCs/>
          <w:color w:val="000000" w:themeColor="text1"/>
          <w:sz w:val="28"/>
          <w:szCs w:val="28"/>
          <w:lang w:eastAsia="ru-RU"/>
        </w:rPr>
        <w:t>По цифровому счету комиссионных выплат цифровым депозитарием осуществляется учет принадлежащих ему цифровых валют, которые учитываются на адресах-идентификаторах, администрируемых указанным цифровым депозитарием, и которые используются им в целях оплаты комиссий, предусмотренных правилами (техническими особенностями) информационной системы, в которой открыты адреса-идентификаторы, на которых учитываются указанные цифровые валюты.</w:t>
      </w:r>
      <w:proofErr w:type="gramEnd"/>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36. </w:t>
      </w:r>
      <w:proofErr w:type="gramStart"/>
      <w:r w:rsidRPr="00C13098">
        <w:rPr>
          <w:rFonts w:ascii="Times New Roman" w:eastAsia="Times New Roman" w:hAnsi="Times New Roman" w:cs="Times New Roman"/>
          <w:bCs/>
          <w:color w:val="000000" w:themeColor="text1"/>
          <w:sz w:val="28"/>
          <w:szCs w:val="28"/>
          <w:lang w:eastAsia="ru-RU"/>
        </w:rPr>
        <w:t xml:space="preserve">Операции по цифровым счетам номинальных держателей, цифровым счетам иностранных номинальных держателей, торговым цифровым счетам номинальных держателей, цифровым клиринговым счетам, цифровым субсчетам номинальных держателей, цифровым субсчетам иностранных номинальных держателей могут совершаться </w:t>
      </w:r>
      <w:r w:rsidR="00B36167">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 xml:space="preserve">на нетто-основе путем </w:t>
      </w:r>
      <w:proofErr w:type="spellStart"/>
      <w:r w:rsidRPr="00C13098">
        <w:rPr>
          <w:rFonts w:ascii="Times New Roman" w:eastAsia="Times New Roman" w:hAnsi="Times New Roman" w:cs="Times New Roman"/>
          <w:bCs/>
          <w:color w:val="000000" w:themeColor="text1"/>
          <w:sz w:val="28"/>
          <w:szCs w:val="28"/>
          <w:lang w:eastAsia="ru-RU"/>
        </w:rPr>
        <w:t>неттинга</w:t>
      </w:r>
      <w:proofErr w:type="spellEnd"/>
      <w:r w:rsidRPr="00C13098">
        <w:rPr>
          <w:rFonts w:ascii="Times New Roman" w:eastAsia="Times New Roman" w:hAnsi="Times New Roman" w:cs="Times New Roman"/>
          <w:bCs/>
          <w:color w:val="000000" w:themeColor="text1"/>
          <w:sz w:val="28"/>
          <w:szCs w:val="28"/>
          <w:lang w:eastAsia="ru-RU"/>
        </w:rPr>
        <w:t xml:space="preserve"> встречных операций по указанным цифровым счетам (цифровым субсчетам) в соответствии с условиями осуществления деятельности цифрового депозитария или правилами информационной системы оператора в случаях, порядке и на</w:t>
      </w:r>
      <w:proofErr w:type="gramEnd"/>
      <w:r w:rsidRPr="00C13098">
        <w:rPr>
          <w:rFonts w:ascii="Times New Roman" w:eastAsia="Times New Roman" w:hAnsi="Times New Roman" w:cs="Times New Roman"/>
          <w:bCs/>
          <w:color w:val="000000" w:themeColor="text1"/>
          <w:sz w:val="28"/>
          <w:szCs w:val="28"/>
          <w:lang w:eastAsia="ru-RU"/>
        </w:rPr>
        <w:t xml:space="preserve"> </w:t>
      </w:r>
      <w:proofErr w:type="gramStart"/>
      <w:r w:rsidRPr="00C13098">
        <w:rPr>
          <w:rFonts w:ascii="Times New Roman" w:eastAsia="Times New Roman" w:hAnsi="Times New Roman" w:cs="Times New Roman"/>
          <w:bCs/>
          <w:color w:val="000000" w:themeColor="text1"/>
          <w:sz w:val="28"/>
          <w:szCs w:val="28"/>
          <w:lang w:eastAsia="ru-RU"/>
        </w:rPr>
        <w:t>основаниях</w:t>
      </w:r>
      <w:proofErr w:type="gramEnd"/>
      <w:r w:rsidRPr="00C13098">
        <w:rPr>
          <w:rFonts w:ascii="Times New Roman" w:eastAsia="Times New Roman" w:hAnsi="Times New Roman" w:cs="Times New Roman"/>
          <w:bCs/>
          <w:color w:val="000000" w:themeColor="text1"/>
          <w:sz w:val="28"/>
          <w:szCs w:val="28"/>
          <w:lang w:eastAsia="ru-RU"/>
        </w:rPr>
        <w:t>, которые предусмотрены Банком России.</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37. Банк России вправе устанавливать особенности учета цифровых валют и цифровых прав.</w:t>
      </w:r>
    </w:p>
    <w:p w:rsidR="00B36167" w:rsidRDefault="00B36167">
      <w:pPr>
        <w:rPr>
          <w:rFonts w:ascii="Times New Roman" w:eastAsia="Times New Roman" w:hAnsi="Times New Roman" w:cs="Times New Roman"/>
          <w:color w:val="000000" w:themeColor="text1"/>
          <w:sz w:val="28"/>
          <w:szCs w:val="28"/>
          <w:lang w:eastAsia="ru-RU"/>
        </w:rPr>
      </w:pPr>
      <w:bookmarkStart w:id="145" w:name="_Toc217059365"/>
      <w:bookmarkStart w:id="146" w:name="_Toc216434320"/>
      <w:r>
        <w:rPr>
          <w:rFonts w:ascii="Times New Roman" w:eastAsia="Times New Roman" w:hAnsi="Times New Roman" w:cs="Times New Roman"/>
          <w:color w:val="000000" w:themeColor="text1"/>
          <w:sz w:val="28"/>
          <w:szCs w:val="28"/>
          <w:lang w:eastAsia="ru-RU"/>
        </w:rPr>
        <w:br w:type="page"/>
      </w:r>
    </w:p>
    <w:p w:rsidR="00816B7A" w:rsidRPr="00717156" w:rsidRDefault="00816B7A" w:rsidP="0078707A">
      <w:pPr>
        <w:spacing w:after="0" w:line="240" w:lineRule="auto"/>
        <w:ind w:left="2410" w:hanging="1701"/>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lastRenderedPageBreak/>
        <w:t>Статья 23.</w:t>
      </w:r>
      <w:bookmarkEnd w:id="145"/>
      <w:bookmarkEnd w:id="146"/>
      <w:r w:rsidRPr="00717156">
        <w:rPr>
          <w:rFonts w:ascii="Times New Roman" w:eastAsia="Times New Roman" w:hAnsi="Times New Roman" w:cs="Times New Roman"/>
          <w:b/>
          <w:color w:val="000000" w:themeColor="text1"/>
          <w:sz w:val="28"/>
          <w:szCs w:val="28"/>
          <w:lang w:eastAsia="ru-RU"/>
        </w:rPr>
        <w:tab/>
      </w:r>
      <w:r w:rsidRPr="00717156">
        <w:rPr>
          <w:rFonts w:ascii="Times New Roman" w:eastAsia="Times New Roman" w:hAnsi="Times New Roman" w:cs="Times New Roman"/>
          <w:b/>
          <w:bCs/>
          <w:color w:val="000000" w:themeColor="text1"/>
          <w:sz w:val="28"/>
          <w:szCs w:val="28"/>
          <w:lang w:eastAsia="ru-RU"/>
        </w:rPr>
        <w:t>Договор цифрового учета и договор о предоставлении доступа к адресу-идентификатору</w:t>
      </w:r>
    </w:p>
    <w:p w:rsidR="00816B7A" w:rsidRPr="00717156" w:rsidRDefault="00816B7A" w:rsidP="00816B7A">
      <w:pPr>
        <w:spacing w:after="0" w:line="240" w:lineRule="auto"/>
        <w:ind w:left="2268" w:hanging="1559"/>
        <w:rPr>
          <w:rFonts w:ascii="Times New Roman" w:eastAsia="Times New Roman" w:hAnsi="Times New Roman" w:cs="Times New Roman"/>
          <w:b/>
          <w:color w:val="000000" w:themeColor="text1"/>
          <w:sz w:val="28"/>
          <w:szCs w:val="28"/>
          <w:lang w:eastAsia="ru-RU"/>
        </w:rPr>
      </w:pP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 По договору цифрового учета цифровой депозитарий оказывает депоненту услуги по учету цифровых валют и цифровых прав. Договор цифрового учета должен быть заключен в письменной форме.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2. По договору о предоставлении доступа к адресу-идентификатору цифровой депозитарий оказывает получателю доступа услуги по предоставлению доступа к адресу-идентификатору. Договор о предоставлении доступа к адресу-идентификатору должен быть заключен в письменной форме.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Цифровой депозитарий обязан утвердить условия осуществления им деятельности цифрового депозитария, являющиеся неотъемлемой частью договора цифрового учета, договора о предоставлении доступа к адресу-идентификатору (если цифровой депозитарий оказывает такие услуги).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 Цифровой депозитарий обязан утвердить размер платы за оказываемые им услуги, включая размер платы, взимаемой цифровым депозитарием за проведение операций по цифровым счетам (далее - тарифы цифрового депозитария).</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5. Условия осуществления цифровым депозитарием деятельности цифрового депозитария, </w:t>
      </w:r>
      <w:proofErr w:type="gramStart"/>
      <w:r w:rsidRPr="00C13098">
        <w:rPr>
          <w:rFonts w:ascii="Times New Roman" w:eastAsia="Times New Roman" w:hAnsi="Times New Roman" w:cs="Times New Roman"/>
          <w:bCs/>
          <w:color w:val="000000" w:themeColor="text1"/>
          <w:sz w:val="28"/>
          <w:szCs w:val="28"/>
          <w:lang w:eastAsia="ru-RU"/>
        </w:rPr>
        <w:t>тарифы цифрового депозитария, вносимые в них изменения и сроки вступления их в силу подлежат</w:t>
      </w:r>
      <w:proofErr w:type="gramEnd"/>
      <w:r w:rsidRPr="00C13098">
        <w:rPr>
          <w:rFonts w:ascii="Times New Roman" w:eastAsia="Times New Roman" w:hAnsi="Times New Roman" w:cs="Times New Roman"/>
          <w:bCs/>
          <w:color w:val="000000" w:themeColor="text1"/>
          <w:sz w:val="28"/>
          <w:szCs w:val="28"/>
          <w:lang w:eastAsia="ru-RU"/>
        </w:rPr>
        <w:t xml:space="preserve"> размещению на </w:t>
      </w:r>
      <w:r w:rsidRPr="00C13098">
        <w:rPr>
          <w:rFonts w:ascii="Times New Roman" w:eastAsia="Times New Roman" w:hAnsi="Times New Roman" w:cs="Times New Roman"/>
          <w:bCs/>
          <w:color w:val="000000" w:themeColor="text1"/>
          <w:sz w:val="28"/>
          <w:szCs w:val="28"/>
          <w:lang w:eastAsia="ru-RU"/>
        </w:rPr>
        <w:lastRenderedPageBreak/>
        <w:t xml:space="preserve">официальном сайте цифрового депозитария в информационно-телекоммуникационной сети «Интернет».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6. Тарифы цифрового депозитария вступают в силу не ранее чем через 15 дней со дня, следующего за днем их размещения на официальном сайте цифрового депозитария в информационно-телекоммуникационной сети «Интернет». Изменения, вносимые в тарифы цифрового депозитария (за исключением изменений, направленных на снижение тарифов цифрового депозитария), вступают в силу не ранее чем через 15 дней со дня, следующего за днем их размещения на официальном сайте цифрового депозитария в информационно-телекоммуникационной сети «Интернет».</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7. Условия осуществления деятельности цифрового депозитария должны содержать: </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 условия открытия цифровых счетов; </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2) перечень операций, совершаемых в информационной системе цифрового депозитария, а также основания, порядок и сроки их совершения; </w:t>
      </w:r>
    </w:p>
    <w:p w:rsidR="00F054AE"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3) формы договоров, применяемых цифровым депозитарием в отношениях с депонентами и получателями доступа; </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4) формы документов, подлежащих заполнению депонентами и получателями доступа; </w:t>
      </w:r>
    </w:p>
    <w:p w:rsidR="00B10956" w:rsidRDefault="00B10956">
      <w:pP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br w:type="page"/>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 xml:space="preserve">5) формы документов, подлежащих выдаче депонентам и получателям доступа; </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6) порядок предоставления депонентам выписок по их цифровым счетам; </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7) порядок и сроки предоставления депонентам отчетов об операциях, проведенных по их цифровым счетам; </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8) порядок проведения сверок, включая время проведения ежедневных сверок; </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9) порядок предоставления доступа получателям доступа к адресам-идентификаторам, на которых учитываются цифровые валюты или цифровые права таких получателей доступа, в том числе временной регламент предоставления доступа, основания приостановления (прекращения) цифровым депозитарием оказания услуг по предоставлению доступа (если цифровой депозитарий оказывает такие услуги);</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C13098">
        <w:rPr>
          <w:rFonts w:ascii="Times New Roman" w:eastAsia="Times New Roman" w:hAnsi="Times New Roman" w:cs="Times New Roman"/>
          <w:bCs/>
          <w:color w:val="000000" w:themeColor="text1"/>
          <w:sz w:val="28"/>
          <w:szCs w:val="28"/>
          <w:lang w:eastAsia="ru-RU"/>
        </w:rPr>
        <w:t xml:space="preserve">10) порядок действий при расхождении количества и видов цифровых валют или цифровых прав, учитываемых цифровым депозитарием на цифровых счетах, в том числе на цифровых счетах неустановленных лиц, с количеством и видами цифровых валют и цифровых прав, учитываемых на цифровых счетах номинального держателя - цифрового депозитария, открытых такому цифровому </w:t>
      </w:r>
      <w:r w:rsidRPr="00C13098">
        <w:rPr>
          <w:rFonts w:ascii="Times New Roman" w:eastAsia="Times New Roman" w:hAnsi="Times New Roman" w:cs="Times New Roman"/>
          <w:bCs/>
          <w:color w:val="000000" w:themeColor="text1"/>
          <w:sz w:val="28"/>
          <w:szCs w:val="28"/>
          <w:lang w:eastAsia="ru-RU"/>
        </w:rPr>
        <w:lastRenderedPageBreak/>
        <w:t>депозитарию, а также учитываемых на адресах-идентификаторах, администрируемых цифровым депозитарием;</w:t>
      </w:r>
      <w:proofErr w:type="gramEnd"/>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11) последствия расторжения договора цифрового учета, договора о предоставлении доступа к адресу-идентификатору (если цифровой депозитарий оказывает такие услуги);</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12) порядок уведомления депонентов и получателей доступа об изменениях условий осуществления деятельности цифрового депозитария;</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13) иные положения в соответствии с настоящим Федеральным законом. </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8. Банк России вправе установить дополнительные требования к содержанию условий осуществления деятельности цифрового депозитария.</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9. Цифровой депозитарий обязан уведомлять своих депонентов и получателей доступа обо всех изменениях условий осуществления деятельности цифрового депозитария не </w:t>
      </w:r>
      <w:proofErr w:type="gramStart"/>
      <w:r w:rsidRPr="00C13098">
        <w:rPr>
          <w:rFonts w:ascii="Times New Roman" w:eastAsia="Times New Roman" w:hAnsi="Times New Roman" w:cs="Times New Roman"/>
          <w:bCs/>
          <w:color w:val="000000" w:themeColor="text1"/>
          <w:sz w:val="28"/>
          <w:szCs w:val="28"/>
          <w:lang w:eastAsia="ru-RU"/>
        </w:rPr>
        <w:t>позднее</w:t>
      </w:r>
      <w:proofErr w:type="gramEnd"/>
      <w:r w:rsidRPr="00C13098">
        <w:rPr>
          <w:rFonts w:ascii="Times New Roman" w:eastAsia="Times New Roman" w:hAnsi="Times New Roman" w:cs="Times New Roman"/>
          <w:bCs/>
          <w:color w:val="000000" w:themeColor="text1"/>
          <w:sz w:val="28"/>
          <w:szCs w:val="28"/>
          <w:lang w:eastAsia="ru-RU"/>
        </w:rPr>
        <w:t xml:space="preserve"> чем за 15 рабочих дней до дня вступления в силу</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изменений условий осуществления деятельности цифрового депозитария.</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10. Цифровой депозитарий не имеет права обусловливать заключение договора цифрового учета с депонентом отказом последнего хотя бы от одного из прав, удостоверяемых цифровыми правами.</w:t>
      </w:r>
    </w:p>
    <w:p w:rsidR="00977B09" w:rsidRDefault="00977B09">
      <w:pP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br w:type="page"/>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11. </w:t>
      </w:r>
      <w:proofErr w:type="gramStart"/>
      <w:r w:rsidRPr="00C13098">
        <w:rPr>
          <w:rFonts w:ascii="Times New Roman" w:eastAsia="Times New Roman" w:hAnsi="Times New Roman" w:cs="Times New Roman"/>
          <w:bCs/>
          <w:color w:val="000000" w:themeColor="text1"/>
          <w:sz w:val="28"/>
          <w:szCs w:val="28"/>
          <w:lang w:eastAsia="ru-RU"/>
        </w:rPr>
        <w:t>Цифровой депозитарий обязан хранить документы, относящиеся к ведению учета цифровых валют и цифровых прав, документы, связанные с учетом и переходом цифровых валют и цифровых прав, информацию о совершенных операциях не менее пяти лет со дня поступления цифровому депозитарию цифровых валют и цифровых прав или совершения соответствующей операции, если такие документы являлись основанием для ее совершения.</w:t>
      </w:r>
      <w:proofErr w:type="gramEnd"/>
      <w:r w:rsidRPr="00C13098">
        <w:rPr>
          <w:rFonts w:ascii="Times New Roman" w:eastAsia="Times New Roman" w:hAnsi="Times New Roman" w:cs="Times New Roman"/>
          <w:bCs/>
          <w:color w:val="000000" w:themeColor="text1"/>
          <w:sz w:val="28"/>
          <w:szCs w:val="28"/>
          <w:lang w:eastAsia="ru-RU"/>
        </w:rPr>
        <w:t xml:space="preserve"> Банк России вправе установить перечень таких документов и порядок их хранения.</w:t>
      </w:r>
    </w:p>
    <w:p w:rsidR="00816B7A" w:rsidRPr="00C13098" w:rsidRDefault="00816B7A" w:rsidP="00816B7A">
      <w:pPr>
        <w:widowControl w:val="0"/>
        <w:tabs>
          <w:tab w:val="left" w:pos="1985"/>
        </w:tabs>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12. В случае</w:t>
      </w:r>
      <w:proofErr w:type="gramStart"/>
      <w:r w:rsidRPr="00C13098">
        <w:rPr>
          <w:rFonts w:ascii="Times New Roman" w:eastAsia="Times New Roman" w:hAnsi="Times New Roman" w:cs="Times New Roman"/>
          <w:bCs/>
          <w:color w:val="000000" w:themeColor="text1"/>
          <w:sz w:val="28"/>
          <w:szCs w:val="28"/>
          <w:lang w:eastAsia="ru-RU"/>
        </w:rPr>
        <w:t>,</w:t>
      </w:r>
      <w:proofErr w:type="gramEnd"/>
      <w:r w:rsidRPr="00C13098">
        <w:rPr>
          <w:rFonts w:ascii="Times New Roman" w:eastAsia="Times New Roman" w:hAnsi="Times New Roman" w:cs="Times New Roman"/>
          <w:bCs/>
          <w:color w:val="000000" w:themeColor="text1"/>
          <w:sz w:val="28"/>
          <w:szCs w:val="28"/>
          <w:lang w:eastAsia="ru-RU"/>
        </w:rPr>
        <w:t xml:space="preserve"> если лицо, которому открыт цифровой счет, не предоставило цифровому депозитарию или оператору сведения об изменении ранее предоставленных указанным лицом сведений, эмитент цифровых прав, цифровой депозитарий и оператор не несут ответственности за причиненные указанному лицу убытки в связи с </w:t>
      </w:r>
      <w:proofErr w:type="spellStart"/>
      <w:r w:rsidRPr="00C13098">
        <w:rPr>
          <w:rFonts w:ascii="Times New Roman" w:eastAsia="Times New Roman" w:hAnsi="Times New Roman" w:cs="Times New Roman"/>
          <w:bCs/>
          <w:color w:val="000000" w:themeColor="text1"/>
          <w:sz w:val="28"/>
          <w:szCs w:val="28"/>
          <w:lang w:eastAsia="ru-RU"/>
        </w:rPr>
        <w:t>непредоставлением</w:t>
      </w:r>
      <w:proofErr w:type="spellEnd"/>
      <w:r w:rsidRPr="00C13098">
        <w:rPr>
          <w:rFonts w:ascii="Times New Roman" w:eastAsia="Times New Roman" w:hAnsi="Times New Roman" w:cs="Times New Roman"/>
          <w:bCs/>
          <w:color w:val="000000" w:themeColor="text1"/>
          <w:sz w:val="28"/>
          <w:szCs w:val="28"/>
          <w:lang w:eastAsia="ru-RU"/>
        </w:rPr>
        <w:t xml:space="preserve"> им данных сведений.</w:t>
      </w:r>
    </w:p>
    <w:p w:rsidR="00816B7A" w:rsidRPr="00717156" w:rsidRDefault="00816B7A" w:rsidP="00816B7A">
      <w:pPr>
        <w:spacing w:after="0" w:line="240" w:lineRule="auto"/>
        <w:ind w:left="2127" w:hanging="1418"/>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Статья 24.</w:t>
      </w:r>
      <w:r w:rsidRPr="00717156">
        <w:rPr>
          <w:rFonts w:ascii="Times New Roman" w:eastAsia="Times New Roman" w:hAnsi="Times New Roman" w:cs="Times New Roman"/>
          <w:b/>
          <w:color w:val="000000" w:themeColor="text1"/>
          <w:sz w:val="28"/>
          <w:szCs w:val="28"/>
          <w:lang w:eastAsia="ru-RU"/>
        </w:rPr>
        <w:tab/>
      </w:r>
      <w:r w:rsidRPr="00717156">
        <w:rPr>
          <w:rFonts w:ascii="Times New Roman" w:eastAsia="Times New Roman" w:hAnsi="Times New Roman" w:cs="Times New Roman"/>
          <w:b/>
          <w:bCs/>
          <w:color w:val="000000" w:themeColor="text1"/>
          <w:sz w:val="28"/>
          <w:szCs w:val="28"/>
          <w:lang w:eastAsia="ru-RU"/>
        </w:rPr>
        <w:t xml:space="preserve">Особенности учета цифровых валют и цифровых прав при предоставлении доступа </w:t>
      </w:r>
      <w:r w:rsidRPr="00717156">
        <w:rPr>
          <w:rFonts w:ascii="Times New Roman" w:eastAsia="Times New Roman" w:hAnsi="Times New Roman" w:cs="Times New Roman"/>
          <w:b/>
          <w:bCs/>
          <w:color w:val="000000" w:themeColor="text1"/>
          <w:sz w:val="28"/>
          <w:szCs w:val="28"/>
          <w:lang w:eastAsia="ru-RU"/>
        </w:rPr>
        <w:br/>
        <w:t>к адресу-идентификатору</w:t>
      </w:r>
    </w:p>
    <w:p w:rsidR="00816B7A" w:rsidRPr="00717156" w:rsidRDefault="00816B7A" w:rsidP="00816B7A">
      <w:pPr>
        <w:spacing w:after="0"/>
        <w:ind w:firstLine="708"/>
        <w:rPr>
          <w:rFonts w:ascii="Times New Roman" w:eastAsia="Times New Roman" w:hAnsi="Times New Roman" w:cs="Times New Roman"/>
          <w:color w:val="000000" w:themeColor="text1"/>
          <w:sz w:val="28"/>
          <w:szCs w:val="28"/>
          <w:lang w:eastAsia="ru-RU"/>
        </w:rPr>
      </w:pP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 Услуги по предоставлению доступа к адресам-идентификаторам для распоряжения цифровыми валютами и цифровыми правами вправе оказывать только цифровой депозитарий. </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2. Обладателем цифровых валют или цифровых прав, учитываемых на адресе-идентификаторе, признается лицо, которому цифровой </w:t>
      </w:r>
      <w:r w:rsidRPr="00C13098">
        <w:rPr>
          <w:rFonts w:ascii="Times New Roman" w:eastAsia="Times New Roman" w:hAnsi="Times New Roman" w:cs="Times New Roman"/>
          <w:bCs/>
          <w:color w:val="000000" w:themeColor="text1"/>
          <w:sz w:val="28"/>
          <w:szCs w:val="28"/>
          <w:lang w:eastAsia="ru-RU"/>
        </w:rPr>
        <w:lastRenderedPageBreak/>
        <w:t>депозитарий предоставляет доступ к адресу-идентификатору на основе договора о предоставлении доступа к адресу-идентификатору.</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Обладателем цифровых валют или цифровых прав, учитываемых на адресе-идентификаторе, не администрируемом цифровым депозитарием, признается лицо, которое владеет ключом доступа к адресу-идентификатору и вправе распоряжаться от своего имени цифровыми валютами или цифровыми правами, учитываемыми на указанном адресе-идентификаторе.</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4. </w:t>
      </w:r>
      <w:proofErr w:type="gramStart"/>
      <w:r w:rsidRPr="00C13098">
        <w:rPr>
          <w:rFonts w:ascii="Times New Roman" w:eastAsia="Times New Roman" w:hAnsi="Times New Roman" w:cs="Times New Roman"/>
          <w:bCs/>
          <w:color w:val="000000" w:themeColor="text1"/>
          <w:sz w:val="28"/>
          <w:szCs w:val="28"/>
          <w:lang w:eastAsia="ru-RU"/>
        </w:rPr>
        <w:t xml:space="preserve">Обладание цифровыми валютами или цифровыми правами, учет которых осуществляется на адресе-идентификаторе, доступ к которому предоставляет цифровой депозитарий, подтверждается выпиской цифрового депозитария по состоянию на день и время, которые указаны </w:t>
      </w:r>
      <w:r w:rsidR="007911C1">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в такой выписке.</w:t>
      </w:r>
      <w:proofErr w:type="gramEnd"/>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5. Оказание получателю доступа услуг, указанных в части 1 настоящей статьи, осуществляется цифровым депозитарием при условии, что предоставляемый доступ дает возможность получателю доступа совершать операции с цифровыми валютами и цифровыми правами, учитываемыми на адресе-идентификаторе, к которому ему предоставляется доступ, только с согласия цифрового депозитария.</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6. Невозможность совершения операции с цифровыми валютами и цифровыми правами без согласия цифрового депозитария обеспечивается </w:t>
      </w:r>
      <w:r w:rsidRPr="00C13098">
        <w:rPr>
          <w:rFonts w:ascii="Times New Roman" w:eastAsia="Times New Roman" w:hAnsi="Times New Roman" w:cs="Times New Roman"/>
          <w:bCs/>
          <w:color w:val="000000" w:themeColor="text1"/>
          <w:sz w:val="28"/>
          <w:szCs w:val="28"/>
          <w:lang w:eastAsia="ru-RU"/>
        </w:rPr>
        <w:lastRenderedPageBreak/>
        <w:t>способом, предусмотренным условиями осуществления деятельности цифрового депозитария.</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7. </w:t>
      </w:r>
      <w:proofErr w:type="gramStart"/>
      <w:r w:rsidRPr="00C13098">
        <w:rPr>
          <w:rFonts w:ascii="Times New Roman" w:eastAsia="Times New Roman" w:hAnsi="Times New Roman" w:cs="Times New Roman"/>
          <w:bCs/>
          <w:color w:val="000000" w:themeColor="text1"/>
          <w:sz w:val="28"/>
          <w:szCs w:val="28"/>
          <w:lang w:eastAsia="ru-RU"/>
        </w:rPr>
        <w:t>Цифровой депозитарий не вправе предоставлять согласие на совершение операций с цифровыми валютами или цифровыми правами, учитываемыми на адресе-идентификаторе, к которому он предоставляет доступ в соответствии с частью 1 настоящей статьи, с момента получения требования, содержащегося во вступившем в законную силу судебном акте, в исполнительном документе или актах других органов и должностных лиц в случаях, предусмотренных законодательными актами Российской Федерации об</w:t>
      </w:r>
      <w:proofErr w:type="gramEnd"/>
      <w:r w:rsidRPr="00C13098">
        <w:rPr>
          <w:rFonts w:ascii="Times New Roman" w:eastAsia="Times New Roman" w:hAnsi="Times New Roman" w:cs="Times New Roman"/>
          <w:bCs/>
          <w:color w:val="000000" w:themeColor="text1"/>
          <w:sz w:val="28"/>
          <w:szCs w:val="28"/>
          <w:lang w:eastAsia="ru-RU"/>
        </w:rPr>
        <w:t xml:space="preserve"> </w:t>
      </w:r>
      <w:proofErr w:type="gramStart"/>
      <w:r w:rsidRPr="00C13098">
        <w:rPr>
          <w:rFonts w:ascii="Times New Roman" w:eastAsia="Times New Roman" w:hAnsi="Times New Roman" w:cs="Times New Roman"/>
          <w:bCs/>
          <w:color w:val="000000" w:themeColor="text1"/>
          <w:sz w:val="28"/>
          <w:szCs w:val="28"/>
          <w:lang w:eastAsia="ru-RU"/>
        </w:rPr>
        <w:t>их деятельности,</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 xml:space="preserve">содержащих требование в отношении цифровых валют и цифровых прав, учитываемых на адресе-идентификаторе, либо с момента получения информации об открытии наследственного дела, за исключением случая, если данная операция соответствует полученному требованию, или при наличии выданного </w:t>
      </w:r>
      <w:r w:rsidR="00437881">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 xml:space="preserve">в порядке, предусмотренном </w:t>
      </w:r>
      <w:r w:rsidR="00E07178">
        <w:rPr>
          <w:rFonts w:ascii="Times New Roman" w:eastAsia="Times New Roman" w:hAnsi="Times New Roman" w:cs="Times New Roman"/>
          <w:bCs/>
          <w:color w:val="000000" w:themeColor="text1"/>
          <w:sz w:val="28"/>
          <w:szCs w:val="28"/>
          <w:lang w:eastAsia="ru-RU"/>
        </w:rPr>
        <w:t xml:space="preserve">Основами </w:t>
      </w:r>
      <w:r w:rsidR="00F054AE" w:rsidRPr="00C13098">
        <w:rPr>
          <w:rFonts w:ascii="Times New Roman" w:eastAsia="Times New Roman" w:hAnsi="Times New Roman" w:cs="Times New Roman"/>
          <w:bCs/>
          <w:color w:val="000000" w:themeColor="text1"/>
          <w:sz w:val="28"/>
          <w:szCs w:val="28"/>
          <w:lang w:eastAsia="ru-RU"/>
        </w:rPr>
        <w:t>законодательств</w:t>
      </w:r>
      <w:r w:rsidR="00E07178">
        <w:rPr>
          <w:rFonts w:ascii="Times New Roman" w:eastAsia="Times New Roman" w:hAnsi="Times New Roman" w:cs="Times New Roman"/>
          <w:bCs/>
          <w:color w:val="000000" w:themeColor="text1"/>
          <w:sz w:val="28"/>
          <w:szCs w:val="28"/>
          <w:lang w:eastAsia="ru-RU"/>
        </w:rPr>
        <w:t>а Российской Федерации</w:t>
      </w:r>
      <w:r w:rsidR="001F7ACC" w:rsidRPr="00C13098">
        <w:rPr>
          <w:rFonts w:ascii="Times New Roman" w:eastAsia="Times New Roman" w:hAnsi="Times New Roman" w:cs="Times New Roman"/>
          <w:bCs/>
          <w:color w:val="000000" w:themeColor="text1"/>
          <w:sz w:val="28"/>
          <w:szCs w:val="28"/>
          <w:lang w:eastAsia="ru-RU"/>
        </w:rPr>
        <w:t xml:space="preserve"> о нотариате</w:t>
      </w:r>
      <w:r w:rsidR="00437881">
        <w:rPr>
          <w:rFonts w:ascii="Times New Roman" w:eastAsia="Times New Roman" w:hAnsi="Times New Roman" w:cs="Times New Roman"/>
          <w:bCs/>
          <w:color w:val="000000" w:themeColor="text1"/>
          <w:sz w:val="28"/>
          <w:szCs w:val="28"/>
          <w:lang w:eastAsia="ru-RU"/>
        </w:rPr>
        <w:t xml:space="preserve"> от 11 февраля 1993 года № 4462-</w:t>
      </w:r>
      <w:r w:rsidR="00437881">
        <w:rPr>
          <w:rFonts w:ascii="Times New Roman" w:eastAsia="Times New Roman" w:hAnsi="Times New Roman" w:cs="Times New Roman"/>
          <w:bCs/>
          <w:color w:val="000000" w:themeColor="text1"/>
          <w:sz w:val="28"/>
          <w:szCs w:val="28"/>
          <w:lang w:val="en-US" w:eastAsia="ru-RU"/>
        </w:rPr>
        <w:t>I</w:t>
      </w:r>
      <w:r w:rsidRPr="00C13098">
        <w:rPr>
          <w:rFonts w:ascii="Times New Roman" w:eastAsia="Times New Roman" w:hAnsi="Times New Roman" w:cs="Times New Roman"/>
          <w:bCs/>
          <w:color w:val="000000" w:themeColor="text1"/>
          <w:sz w:val="28"/>
          <w:szCs w:val="28"/>
          <w:lang w:eastAsia="ru-RU"/>
        </w:rPr>
        <w:t xml:space="preserve">, свидетельства </w:t>
      </w:r>
      <w:r w:rsidR="00437881">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о праве на наследство, предусматривающего переход цифровых валют</w:t>
      </w:r>
      <w:proofErr w:type="gramEnd"/>
      <w:r w:rsidRPr="00C13098">
        <w:rPr>
          <w:rFonts w:ascii="Times New Roman" w:eastAsia="Times New Roman" w:hAnsi="Times New Roman" w:cs="Times New Roman"/>
          <w:bCs/>
          <w:color w:val="000000" w:themeColor="text1"/>
          <w:sz w:val="28"/>
          <w:szCs w:val="28"/>
          <w:lang w:eastAsia="ru-RU"/>
        </w:rPr>
        <w:t>, цифровых прав в порядке универсального правопреемства.</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8. Банк России вправе установить требования к деятельности по оказанию услуг по предоставлению доступа к адресу-идентификатору.</w:t>
      </w:r>
    </w:p>
    <w:p w:rsidR="00C90FD4" w:rsidRDefault="00C90FD4">
      <w:pPr>
        <w:rPr>
          <w:rFonts w:ascii="Times New Roman" w:eastAsia="Times New Roman" w:hAnsi="Times New Roman" w:cs="Times New Roman"/>
          <w:color w:val="000000" w:themeColor="text1"/>
          <w:sz w:val="28"/>
          <w:szCs w:val="28"/>
          <w:lang w:eastAsia="ru-RU"/>
        </w:rPr>
      </w:pPr>
      <w:bookmarkStart w:id="147" w:name="_Toc216434322"/>
      <w:bookmarkStart w:id="148" w:name="_Toc217059367"/>
      <w:r>
        <w:rPr>
          <w:rFonts w:ascii="Times New Roman" w:eastAsia="Times New Roman" w:hAnsi="Times New Roman" w:cs="Times New Roman"/>
          <w:color w:val="000000" w:themeColor="text1"/>
          <w:sz w:val="28"/>
          <w:szCs w:val="28"/>
          <w:lang w:eastAsia="ru-RU"/>
        </w:rPr>
        <w:br w:type="page"/>
      </w:r>
    </w:p>
    <w:p w:rsidR="00816B7A" w:rsidRPr="00717156" w:rsidRDefault="00816B7A" w:rsidP="00816B7A">
      <w:pPr>
        <w:spacing w:after="0" w:line="240" w:lineRule="auto"/>
        <w:ind w:left="2410" w:hanging="1701"/>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lastRenderedPageBreak/>
        <w:t>Статья 25.</w:t>
      </w:r>
      <w:r w:rsidRPr="00717156">
        <w:rPr>
          <w:rFonts w:ascii="Times New Roman" w:eastAsia="Times New Roman" w:hAnsi="Times New Roman" w:cs="Times New Roman"/>
          <w:b/>
          <w:color w:val="000000" w:themeColor="text1"/>
          <w:sz w:val="28"/>
          <w:szCs w:val="28"/>
          <w:lang w:eastAsia="ru-RU"/>
        </w:rPr>
        <w:tab/>
        <w:t xml:space="preserve">Сверка количества </w:t>
      </w:r>
      <w:bookmarkEnd w:id="147"/>
      <w:bookmarkEnd w:id="148"/>
      <w:r w:rsidRPr="00717156">
        <w:rPr>
          <w:rFonts w:ascii="Times New Roman" w:eastAsia="Times New Roman" w:hAnsi="Times New Roman" w:cs="Times New Roman"/>
          <w:b/>
          <w:color w:val="000000" w:themeColor="text1"/>
          <w:sz w:val="28"/>
          <w:szCs w:val="28"/>
          <w:lang w:eastAsia="ru-RU"/>
        </w:rPr>
        <w:t>цифровых валют и цифровых прав и их обособление</w:t>
      </w:r>
    </w:p>
    <w:p w:rsidR="00816B7A" w:rsidRPr="00717156" w:rsidRDefault="00816B7A" w:rsidP="00816B7A">
      <w:pPr>
        <w:spacing w:after="0" w:line="240" w:lineRule="auto"/>
        <w:ind w:left="2268" w:hanging="1559"/>
        <w:jc w:val="both"/>
        <w:rPr>
          <w:rFonts w:ascii="Times New Roman" w:eastAsia="Times New Roman" w:hAnsi="Times New Roman" w:cs="Times New Roman"/>
          <w:b/>
          <w:color w:val="000000" w:themeColor="text1"/>
          <w:sz w:val="28"/>
          <w:szCs w:val="28"/>
          <w:lang w:eastAsia="ru-RU"/>
        </w:rPr>
      </w:pP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 Цифровой депозитарий обязан осуществлять сверку количества цифровых валют и цифровых прав, учитываемых цифровым депозитарием.</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w:t>
      </w:r>
      <w:proofErr w:type="gramStart"/>
      <w:r w:rsidRPr="00C13098">
        <w:rPr>
          <w:rFonts w:ascii="Times New Roman" w:eastAsia="Times New Roman" w:hAnsi="Times New Roman" w:cs="Times New Roman"/>
          <w:bCs/>
          <w:color w:val="000000" w:themeColor="text1"/>
          <w:sz w:val="28"/>
          <w:szCs w:val="28"/>
          <w:lang w:eastAsia="ru-RU"/>
        </w:rPr>
        <w:t>Количество цифровых валют и цифровых прав, учитываемых цифровым депозитарием на цифровых счетах, в том числе на цифровых счетах неустановленных лиц, должно быть равно количеству таких же цифровых валют и цифровых прав, учитываемых на цифровых счетах номинального держателя - цифрового депозитария, открытых этому цифровому депозитарию, на счетах, указанных в части 14 статьи 17 настоящего Федерального закона, и на адресах-идентификаторах, администрируемых цифровым депозитарием</w:t>
      </w:r>
      <w:proofErr w:type="gramEnd"/>
      <w:r w:rsidRPr="00C13098">
        <w:rPr>
          <w:rFonts w:ascii="Times New Roman" w:eastAsia="Times New Roman" w:hAnsi="Times New Roman" w:cs="Times New Roman"/>
          <w:bCs/>
          <w:color w:val="000000" w:themeColor="text1"/>
          <w:sz w:val="28"/>
          <w:szCs w:val="28"/>
          <w:lang w:eastAsia="ru-RU"/>
        </w:rPr>
        <w:t>, за исключением цифровых валют и цифровых прав, учитываемых на адресах-идентификаторах, к которым он предоставляет доступ клиентам.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Оператор обязан осуществлять сверку количества размещенных и не являющихся погашенными цифровых прав и цифровых прав, учитываемых в информационной системе оператора.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4. Количество цифровых прав одного выпуска, учитываемых на адресах-идентификаторах и на цифровых счетах, за исключением специальных цифровых счетов, в информационной системе оператора, который осуществил их размещение, должно быть равно количеству </w:t>
      </w:r>
      <w:r w:rsidRPr="00C13098">
        <w:rPr>
          <w:rFonts w:ascii="Times New Roman" w:eastAsia="Times New Roman" w:hAnsi="Times New Roman" w:cs="Times New Roman"/>
          <w:bCs/>
          <w:color w:val="000000" w:themeColor="text1"/>
          <w:sz w:val="28"/>
          <w:szCs w:val="28"/>
          <w:lang w:eastAsia="ru-RU"/>
        </w:rPr>
        <w:lastRenderedPageBreak/>
        <w:t>размещенных и не являющихся погашенными цифровых прав одного выпуска.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5. Количество цифровых прав, учитываемых в информационной системе оператора, который не осуществлял их размещение, на цифровых счетах, в том числе на цифровых счетах неустановленных лиц, должно быть равно количеству таких же цифровых прав, учитываемых на цифровых счетах номинального держателя этого оператора.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6. Сверка, предусмотренная частями 1 и 3 настоящей статьи, должна осуществляться каждый рабочий день. Банком России могут быть установлены требования к проведению сверки, предусмотренной </w:t>
      </w:r>
      <w:r w:rsidR="00C90FD4">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 xml:space="preserve">частями 1 и 3 настоящей статьи, порядку урегулирования выявленных расхождений.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7. В случае</w:t>
      </w:r>
      <w:proofErr w:type="gramStart"/>
      <w:r w:rsidRPr="00C13098">
        <w:rPr>
          <w:rFonts w:ascii="Times New Roman" w:eastAsia="Times New Roman" w:hAnsi="Times New Roman" w:cs="Times New Roman"/>
          <w:bCs/>
          <w:color w:val="000000" w:themeColor="text1"/>
          <w:sz w:val="28"/>
          <w:szCs w:val="28"/>
          <w:lang w:eastAsia="ru-RU"/>
        </w:rPr>
        <w:t>,</w:t>
      </w:r>
      <w:proofErr w:type="gramEnd"/>
      <w:r w:rsidRPr="00C13098">
        <w:rPr>
          <w:rFonts w:ascii="Times New Roman" w:eastAsia="Times New Roman" w:hAnsi="Times New Roman" w:cs="Times New Roman"/>
          <w:bCs/>
          <w:color w:val="000000" w:themeColor="text1"/>
          <w:sz w:val="28"/>
          <w:szCs w:val="28"/>
          <w:lang w:eastAsia="ru-RU"/>
        </w:rPr>
        <w:t xml:space="preserve"> если количество цифровых валют и цифровых прав, учитываемых цифровым депозитарием на цифровых счетах, в том числе на цифровых счетах неустановленных лиц, стало больше количества таких же цифровых валют и цифровых прав, учитываемых на цифровых счетах номинального держателя - цифрового депозитария, открытых этому цифровому депозитарию, на счетах, указанных в части 14 статьи 17 настоящего Федерального закона, и на администрируемых этим цифровым депозитарием </w:t>
      </w:r>
      <w:proofErr w:type="gramStart"/>
      <w:r w:rsidRPr="00C13098">
        <w:rPr>
          <w:rFonts w:ascii="Times New Roman" w:eastAsia="Times New Roman" w:hAnsi="Times New Roman" w:cs="Times New Roman"/>
          <w:bCs/>
          <w:color w:val="000000" w:themeColor="text1"/>
          <w:sz w:val="28"/>
          <w:szCs w:val="28"/>
          <w:lang w:eastAsia="ru-RU"/>
        </w:rPr>
        <w:t>адресах-идентификаторах</w:t>
      </w:r>
      <w:proofErr w:type="gramEnd"/>
      <w:r w:rsidRPr="00C13098">
        <w:rPr>
          <w:rFonts w:ascii="Times New Roman" w:eastAsia="Times New Roman" w:hAnsi="Times New Roman" w:cs="Times New Roman"/>
          <w:bCs/>
          <w:color w:val="000000" w:themeColor="text1"/>
          <w:sz w:val="28"/>
          <w:szCs w:val="28"/>
          <w:lang w:eastAsia="ru-RU"/>
        </w:rPr>
        <w:t xml:space="preserve">, за исключением цифровых валют </w:t>
      </w:r>
      <w:r w:rsidRPr="00C13098">
        <w:rPr>
          <w:rFonts w:ascii="Times New Roman" w:eastAsia="Times New Roman" w:hAnsi="Times New Roman" w:cs="Times New Roman"/>
          <w:bCs/>
          <w:color w:val="000000" w:themeColor="text1"/>
          <w:sz w:val="28"/>
          <w:szCs w:val="28"/>
          <w:lang w:eastAsia="ru-RU"/>
        </w:rPr>
        <w:lastRenderedPageBreak/>
        <w:t>и цифровых прав, учитываемых на адресах-идентификаторах, к которым он предоставляет доступ клиентам, цифровой депозитарий обязан:</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C13098">
        <w:rPr>
          <w:rFonts w:ascii="Times New Roman" w:eastAsia="Times New Roman" w:hAnsi="Times New Roman" w:cs="Times New Roman"/>
          <w:bCs/>
          <w:color w:val="000000" w:themeColor="text1"/>
          <w:sz w:val="28"/>
          <w:szCs w:val="28"/>
          <w:lang w:eastAsia="ru-RU"/>
        </w:rPr>
        <w:t>1) списать в порядке, предусмотренном условиями осуществления деятельности цифрового депозитария, с цифровых счетов (цифровых субсчетов), в том числе с цифровых счетов неустановленных лиц, цифровые валюты и цифровые права в количестве, равном превышению</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цифровых валют и цифровых прав, в срок, не превышающий одного рабочего дня со дня, когда указанное превышение было выявлено или должно было быть выявлено.</w:t>
      </w:r>
      <w:proofErr w:type="gramEnd"/>
      <w:r w:rsidRPr="00C13098">
        <w:rPr>
          <w:rFonts w:ascii="Times New Roman" w:eastAsia="Times New Roman" w:hAnsi="Times New Roman" w:cs="Times New Roman"/>
          <w:bCs/>
          <w:color w:val="000000" w:themeColor="text1"/>
          <w:sz w:val="28"/>
          <w:szCs w:val="28"/>
          <w:lang w:eastAsia="ru-RU"/>
        </w:rPr>
        <w:t xml:space="preserve"> </w:t>
      </w:r>
      <w:proofErr w:type="gramStart"/>
      <w:r w:rsidRPr="00C13098">
        <w:rPr>
          <w:rFonts w:ascii="Times New Roman" w:eastAsia="Times New Roman" w:hAnsi="Times New Roman" w:cs="Times New Roman"/>
          <w:bCs/>
          <w:color w:val="000000" w:themeColor="text1"/>
          <w:sz w:val="28"/>
          <w:szCs w:val="28"/>
          <w:lang w:eastAsia="ru-RU"/>
        </w:rPr>
        <w:t>При этом внесение цифровым депозитарием записей по открытым у него цифровым счетам (цифровым субсчетам), в том числе по цифровым счетам неустановленных лиц, в отношении цифровых валют и цифровых прав, по которым допущено превышение, со дня, когда превышение цифровых валют и цифровых прав было выявлено или должно было быть выявлено, до момента списания цифровых валют и цифровых прав в соответствии с</w:t>
      </w:r>
      <w:proofErr w:type="gramEnd"/>
      <w:r w:rsidRPr="00C13098">
        <w:rPr>
          <w:rFonts w:ascii="Times New Roman" w:eastAsia="Times New Roman" w:hAnsi="Times New Roman" w:cs="Times New Roman"/>
          <w:bCs/>
          <w:color w:val="000000" w:themeColor="text1"/>
          <w:sz w:val="28"/>
          <w:szCs w:val="28"/>
          <w:lang w:eastAsia="ru-RU"/>
        </w:rPr>
        <w:t xml:space="preserve"> настоящим пунктом не допускается, за исключением записей, вносимых в целях осуществления такого списания. Списание цифровых валют и цифровых прав с цифровых клиринговых и цифровых торговых счетов производится в количестве, пропорциональном количеству цифровых валют и цифровых прав, учитываемых на указанных цифровых счетах. Списание цифровых валют и цифровых прав с цифровых клиринговых субсчетов производится в количестве, пропорциональном </w:t>
      </w:r>
      <w:r w:rsidRPr="00C13098">
        <w:rPr>
          <w:rFonts w:ascii="Times New Roman" w:eastAsia="Times New Roman" w:hAnsi="Times New Roman" w:cs="Times New Roman"/>
          <w:bCs/>
          <w:color w:val="000000" w:themeColor="text1"/>
          <w:sz w:val="28"/>
          <w:szCs w:val="28"/>
          <w:lang w:eastAsia="ru-RU"/>
        </w:rPr>
        <w:lastRenderedPageBreak/>
        <w:t>количеству цифровых валют и цифровых прав, учитываемых на указанных цифровых субсчетах;</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C13098">
        <w:rPr>
          <w:rFonts w:ascii="Times New Roman" w:eastAsia="Times New Roman" w:hAnsi="Times New Roman" w:cs="Times New Roman"/>
          <w:bCs/>
          <w:color w:val="000000" w:themeColor="text1"/>
          <w:sz w:val="28"/>
          <w:szCs w:val="28"/>
          <w:lang w:eastAsia="ru-RU"/>
        </w:rPr>
        <w:t>2) по своему выбору обеспечить зачисление таких же цифровых валют и цифровых прав на цифровые счета (цифровые субсчета), в том числе на цифровые счета неустановленных лиц, с которых было осуществлено списание цифровых валют и цифровых прав в соответствии с пунктом 1 настоящей части, в количестве цифровых валют и цифровых прав, списанных по соответствующим цифровым счетам (цифровым субсчетам), или возместить причиненные</w:t>
      </w:r>
      <w:proofErr w:type="gramEnd"/>
      <w:r w:rsidRPr="00C13098">
        <w:rPr>
          <w:rFonts w:ascii="Times New Roman" w:eastAsia="Times New Roman" w:hAnsi="Times New Roman" w:cs="Times New Roman"/>
          <w:bCs/>
          <w:color w:val="000000" w:themeColor="text1"/>
          <w:sz w:val="28"/>
          <w:szCs w:val="28"/>
          <w:lang w:eastAsia="ru-RU"/>
        </w:rPr>
        <w:t xml:space="preserve"> депонентам убытки в порядке и на условиях, которые предусмотрены условиями договора цифрового учета. При этом срок такого зачисления определяется условиями осуществления деятельности цифрового депозитария.</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8. В случае несоблюдения сроков зачисления цифровых валют и цифровых прав, предусмотренных пунктом 2 части 7 настоящей статьи, цифровой депозитарий обязан возместить депонентам причиненные убытки.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9. В случае</w:t>
      </w:r>
      <w:proofErr w:type="gramStart"/>
      <w:r w:rsidRPr="00C13098">
        <w:rPr>
          <w:rFonts w:ascii="Times New Roman" w:eastAsia="Times New Roman" w:hAnsi="Times New Roman" w:cs="Times New Roman"/>
          <w:bCs/>
          <w:color w:val="000000" w:themeColor="text1"/>
          <w:sz w:val="28"/>
          <w:szCs w:val="28"/>
          <w:lang w:eastAsia="ru-RU"/>
        </w:rPr>
        <w:t>,</w:t>
      </w:r>
      <w:proofErr w:type="gramEnd"/>
      <w:r w:rsidRPr="00C13098">
        <w:rPr>
          <w:rFonts w:ascii="Times New Roman" w:eastAsia="Times New Roman" w:hAnsi="Times New Roman" w:cs="Times New Roman"/>
          <w:bCs/>
          <w:color w:val="000000" w:themeColor="text1"/>
          <w:sz w:val="28"/>
          <w:szCs w:val="28"/>
          <w:lang w:eastAsia="ru-RU"/>
        </w:rPr>
        <w:t xml:space="preserve"> если указанное в части 7 настоящей статьи несоответствие количества цифровых валют и цифровых прав было вызвано действиями другого цифрового депозитария или оператора, цифровой депозитарий, исполнивший обязанность, предусмотренную настоящей статьей, имеет право обратного требования (регресса) к </w:t>
      </w:r>
      <w:r w:rsidRPr="00C13098">
        <w:rPr>
          <w:rFonts w:ascii="Times New Roman" w:eastAsia="Times New Roman" w:hAnsi="Times New Roman" w:cs="Times New Roman"/>
          <w:bCs/>
          <w:color w:val="000000" w:themeColor="text1"/>
          <w:sz w:val="28"/>
          <w:szCs w:val="28"/>
          <w:lang w:eastAsia="ru-RU"/>
        </w:rPr>
        <w:lastRenderedPageBreak/>
        <w:t>соответствующему лицу в размере возмещенных цифровым депозитарием убытков, включая расходы, понесенные цифровым депозитарием при исполнении обязанностей, предусмотренных пунктом 2 части 7 настоящей статьи.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10. Цифровой депозитарий освобождается от исполнения обязанностей, предусмотренных пунктом 2 части 7 настоящей статьи, если списание цифровых валют или цифровых прав было вызвано действиями другого цифрового депозитария или оператора, депонентом или пользователем информационной системы которого цифровой депозитарий стал в соответствии с письменным указанием своего депонента, или действиями эмитента иностранных цифровых инструментов.</w:t>
      </w:r>
    </w:p>
    <w:p w:rsidR="00816B7A" w:rsidRPr="00C13098" w:rsidRDefault="00816B7A" w:rsidP="00816B7A">
      <w:pPr>
        <w:spacing w:after="0" w:line="480" w:lineRule="auto"/>
        <w:ind w:firstLine="709"/>
        <w:jc w:val="both"/>
        <w:rPr>
          <w:rFonts w:ascii="Times New Roman" w:eastAsia="Calibri" w:hAnsi="Times New Roman" w:cs="Times New Roman"/>
          <w:color w:val="000000" w:themeColor="text1"/>
          <w:sz w:val="28"/>
          <w:szCs w:val="28"/>
          <w:lang w:eastAsia="ru-RU"/>
        </w:rPr>
      </w:pPr>
      <w:r w:rsidRPr="00C13098">
        <w:rPr>
          <w:rFonts w:ascii="Times New Roman" w:eastAsia="Calibri" w:hAnsi="Times New Roman" w:cs="Times New Roman"/>
          <w:bCs/>
          <w:color w:val="000000" w:themeColor="text1"/>
          <w:sz w:val="28"/>
          <w:szCs w:val="28"/>
          <w:lang w:eastAsia="ru-RU"/>
        </w:rPr>
        <w:t>11. </w:t>
      </w:r>
      <w:proofErr w:type="gramStart"/>
      <w:r w:rsidRPr="00C13098">
        <w:rPr>
          <w:rFonts w:ascii="Times New Roman" w:eastAsia="Calibri" w:hAnsi="Times New Roman" w:cs="Times New Roman"/>
          <w:bCs/>
          <w:color w:val="000000" w:themeColor="text1"/>
          <w:sz w:val="28"/>
          <w:szCs w:val="28"/>
          <w:lang w:eastAsia="ru-RU"/>
        </w:rPr>
        <w:t>Если цифровые валюты или цифровые права учитываются на адресах-идентификаторах, цифровой депозитарий обязан обособить в информационной системе, в которой открыты адреса-идентификаторы, цифровые валюты и цифровые права, которые учитываются цифровым депозитарием на цифровых счетах, в том числе на цифровых счетах комиссионных выплат, от цифровых валют и цифровых прав, которые принадлежат указанному цифровому депозитарию и не учитываются им на цифровых счетах, путем их</w:t>
      </w:r>
      <w:proofErr w:type="gramEnd"/>
      <w:r w:rsidRPr="00C13098">
        <w:rPr>
          <w:rFonts w:ascii="Times New Roman" w:eastAsia="Calibri" w:hAnsi="Times New Roman" w:cs="Times New Roman"/>
          <w:bCs/>
          <w:color w:val="000000" w:themeColor="text1"/>
          <w:sz w:val="28"/>
          <w:szCs w:val="28"/>
          <w:lang w:eastAsia="ru-RU"/>
        </w:rPr>
        <w:t xml:space="preserve"> учета на отдельных адресах-идентификаторах, за исключением случаев, которые вправе установить Банк России.</w:t>
      </w:r>
    </w:p>
    <w:p w:rsidR="00816B7A" w:rsidRPr="00C13098" w:rsidRDefault="00816B7A" w:rsidP="00816B7A">
      <w:pPr>
        <w:spacing w:after="0" w:line="480" w:lineRule="auto"/>
        <w:ind w:firstLine="709"/>
        <w:jc w:val="both"/>
        <w:rPr>
          <w:rFonts w:ascii="Times New Roman" w:eastAsia="Calibri" w:hAnsi="Times New Roman" w:cs="Times New Roman"/>
          <w:color w:val="000000" w:themeColor="text1"/>
          <w:sz w:val="28"/>
          <w:szCs w:val="28"/>
          <w:lang w:eastAsia="ru-RU"/>
        </w:rPr>
      </w:pPr>
      <w:r w:rsidRPr="00C13098">
        <w:rPr>
          <w:rFonts w:ascii="Times New Roman" w:eastAsia="Calibri" w:hAnsi="Times New Roman" w:cs="Times New Roman"/>
          <w:bCs/>
          <w:color w:val="000000" w:themeColor="text1"/>
          <w:sz w:val="28"/>
          <w:szCs w:val="28"/>
          <w:lang w:eastAsia="ru-RU"/>
        </w:rPr>
        <w:lastRenderedPageBreak/>
        <w:t>12. На цифровые валюты и цифровые права, которые учитываются по цифровому счету номинального держателя, не может быть обращено взыскание по обязательствам цифрового депозитария или оператора, которому открыт цифровой счет номинального держателя.</w:t>
      </w:r>
    </w:p>
    <w:p w:rsidR="00816B7A" w:rsidRPr="00C13098" w:rsidRDefault="00816B7A" w:rsidP="00816B7A">
      <w:pPr>
        <w:spacing w:after="0" w:line="480" w:lineRule="auto"/>
        <w:ind w:firstLine="709"/>
        <w:jc w:val="both"/>
        <w:rPr>
          <w:rFonts w:ascii="Times New Roman" w:eastAsia="Calibri" w:hAnsi="Times New Roman" w:cs="Times New Roman"/>
          <w:color w:val="000000" w:themeColor="text1"/>
          <w:sz w:val="28"/>
          <w:szCs w:val="28"/>
          <w:lang w:eastAsia="ru-RU"/>
        </w:rPr>
      </w:pPr>
      <w:r w:rsidRPr="00C13098">
        <w:rPr>
          <w:rFonts w:ascii="Times New Roman" w:eastAsia="Calibri" w:hAnsi="Times New Roman" w:cs="Times New Roman"/>
          <w:bCs/>
          <w:color w:val="000000" w:themeColor="text1"/>
          <w:sz w:val="28"/>
          <w:szCs w:val="28"/>
          <w:lang w:eastAsia="ru-RU"/>
        </w:rPr>
        <w:t>13. На цифровые валюты и цифровые права, которые учитываются на адресах-идентификаторах, доступ к которым предоставляет цифровой депозитарий, не может быть обращено взыскание по обязательствам цифрового депозитария.</w:t>
      </w:r>
    </w:p>
    <w:p w:rsidR="00816B7A" w:rsidRPr="00717156" w:rsidRDefault="00816B7A" w:rsidP="00816B7A">
      <w:pPr>
        <w:spacing w:after="0" w:line="240" w:lineRule="auto"/>
        <w:ind w:left="2268" w:hanging="1559"/>
        <w:rPr>
          <w:rFonts w:ascii="Times New Roman" w:eastAsia="Times New Roman" w:hAnsi="Times New Roman" w:cs="Times New Roman"/>
          <w:b/>
          <w:color w:val="000000" w:themeColor="text1"/>
          <w:sz w:val="28"/>
          <w:szCs w:val="28"/>
          <w:lang w:eastAsia="ru-RU"/>
        </w:rPr>
      </w:pPr>
      <w:bookmarkStart w:id="149" w:name="_Toc217059369"/>
      <w:r w:rsidRPr="00717156">
        <w:rPr>
          <w:rFonts w:ascii="Times New Roman" w:eastAsia="Times New Roman" w:hAnsi="Times New Roman" w:cs="Times New Roman"/>
          <w:color w:val="000000" w:themeColor="text1"/>
          <w:sz w:val="28"/>
          <w:szCs w:val="28"/>
          <w:lang w:eastAsia="ru-RU"/>
        </w:rPr>
        <w:t>Статья 26.</w:t>
      </w:r>
      <w:r w:rsidRPr="00717156">
        <w:rPr>
          <w:rFonts w:ascii="Times New Roman" w:eastAsia="Times New Roman" w:hAnsi="Times New Roman" w:cs="Times New Roman"/>
          <w:color w:val="000000" w:themeColor="text1"/>
          <w:sz w:val="28"/>
          <w:szCs w:val="28"/>
          <w:lang w:eastAsia="ru-RU"/>
        </w:rPr>
        <w:tab/>
      </w:r>
      <w:bookmarkEnd w:id="149"/>
      <w:r w:rsidRPr="00717156">
        <w:rPr>
          <w:rFonts w:ascii="Times New Roman" w:eastAsia="Times New Roman" w:hAnsi="Times New Roman" w:cs="Times New Roman"/>
          <w:b/>
          <w:color w:val="000000" w:themeColor="text1"/>
          <w:sz w:val="28"/>
          <w:szCs w:val="28"/>
          <w:lang w:eastAsia="ru-RU"/>
        </w:rPr>
        <w:t>Особенности учета цифровых прав при их погашении</w:t>
      </w:r>
    </w:p>
    <w:p w:rsidR="00816B7A" w:rsidRPr="00717156" w:rsidRDefault="00816B7A" w:rsidP="00816B7A">
      <w:pPr>
        <w:spacing w:after="0" w:line="240" w:lineRule="auto"/>
        <w:ind w:left="2268" w:hanging="1559"/>
        <w:rPr>
          <w:rFonts w:ascii="Times New Roman" w:eastAsia="Times New Roman" w:hAnsi="Times New Roman" w:cs="Times New Roman"/>
          <w:b/>
          <w:color w:val="000000" w:themeColor="text1"/>
          <w:sz w:val="28"/>
          <w:szCs w:val="28"/>
          <w:lang w:eastAsia="ru-RU"/>
        </w:rPr>
      </w:pP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1. </w:t>
      </w:r>
      <w:proofErr w:type="gramStart"/>
      <w:r w:rsidRPr="00C13098">
        <w:rPr>
          <w:rFonts w:ascii="Times New Roman" w:eastAsia="Times New Roman" w:hAnsi="Times New Roman" w:cs="Times New Roman"/>
          <w:bCs/>
          <w:color w:val="000000" w:themeColor="text1"/>
          <w:sz w:val="28"/>
          <w:szCs w:val="28"/>
          <w:lang w:eastAsia="ru-RU"/>
        </w:rPr>
        <w:t>В случае прекращения в полном объеме всех обязательств по цифровым правам, учитываемым в информационной системе оператора, их учет должен быть прекращен в порядке, установленном правилами информационной системы оператора, без направленного на это отдельно выраженного дополнительного волеизъявления эмитента или пользователей информационной системы оператора.</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w:t>
      </w:r>
      <w:proofErr w:type="gramStart"/>
      <w:r w:rsidRPr="00C13098">
        <w:rPr>
          <w:rFonts w:ascii="Times New Roman" w:eastAsia="Times New Roman" w:hAnsi="Times New Roman" w:cs="Times New Roman"/>
          <w:bCs/>
          <w:color w:val="000000" w:themeColor="text1"/>
          <w:sz w:val="28"/>
          <w:szCs w:val="28"/>
          <w:lang w:eastAsia="ru-RU"/>
        </w:rPr>
        <w:t xml:space="preserve">Прекращение учета цифровых прав в случае, указанном в части 1 настоящей статьи, является основанием для внесения записи об их погашении в информационной системе цифрового депозитария или информационной системе оператора, которым открыт цифровой счет номинального держателя, на котором учитывались цифровые права, без направленного на это отдельно выраженного дополнительного </w:t>
      </w:r>
      <w:r w:rsidRPr="00C13098">
        <w:rPr>
          <w:rFonts w:ascii="Times New Roman" w:eastAsia="Times New Roman" w:hAnsi="Times New Roman" w:cs="Times New Roman"/>
          <w:bCs/>
          <w:color w:val="000000" w:themeColor="text1"/>
          <w:sz w:val="28"/>
          <w:szCs w:val="28"/>
          <w:lang w:eastAsia="ru-RU"/>
        </w:rPr>
        <w:lastRenderedPageBreak/>
        <w:t>волеизъявления эмитента цифровых прав, депонента или пользователей информационной системы оператора.</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Прекращение учета цифровых прав, учитываемых на адресах-идентификаторах, осуществляется в случаях и порядке, которые устанавливаются правилами информационной системы оператора.</w:t>
      </w:r>
    </w:p>
    <w:p w:rsidR="00816B7A" w:rsidRPr="00717156" w:rsidRDefault="00816B7A" w:rsidP="00816B7A">
      <w:pPr>
        <w:spacing w:after="0" w:line="480" w:lineRule="auto"/>
        <w:ind w:left="2268" w:hanging="1559"/>
        <w:rPr>
          <w:rFonts w:ascii="Times New Roman" w:eastAsia="Times New Roman" w:hAnsi="Times New Roman" w:cs="Times New Roman"/>
          <w:b/>
          <w:color w:val="000000" w:themeColor="text1"/>
          <w:sz w:val="28"/>
          <w:szCs w:val="28"/>
          <w:lang w:eastAsia="ru-RU"/>
        </w:rPr>
      </w:pPr>
      <w:bookmarkStart w:id="150" w:name="_Toc217059370"/>
      <w:r w:rsidRPr="00717156">
        <w:rPr>
          <w:rFonts w:ascii="Times New Roman" w:eastAsia="Times New Roman" w:hAnsi="Times New Roman" w:cs="Times New Roman"/>
          <w:color w:val="000000" w:themeColor="text1"/>
          <w:sz w:val="28"/>
          <w:szCs w:val="28"/>
          <w:lang w:eastAsia="ru-RU"/>
        </w:rPr>
        <w:t>Статья 27.</w:t>
      </w:r>
      <w:r w:rsidRPr="00717156">
        <w:rPr>
          <w:rFonts w:ascii="Times New Roman" w:eastAsia="Times New Roman" w:hAnsi="Times New Roman" w:cs="Times New Roman"/>
          <w:b/>
          <w:color w:val="000000" w:themeColor="text1"/>
          <w:sz w:val="28"/>
          <w:szCs w:val="28"/>
          <w:lang w:eastAsia="ru-RU"/>
        </w:rPr>
        <w:tab/>
      </w:r>
      <w:bookmarkEnd w:id="150"/>
      <w:r w:rsidRPr="00717156">
        <w:rPr>
          <w:rFonts w:ascii="Times New Roman" w:eastAsia="Times New Roman" w:hAnsi="Times New Roman" w:cs="Times New Roman"/>
          <w:b/>
          <w:color w:val="000000" w:themeColor="text1"/>
          <w:sz w:val="28"/>
          <w:szCs w:val="28"/>
          <w:lang w:eastAsia="ru-RU"/>
        </w:rPr>
        <w:t>Особенности осуществления цифровых прав</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1. Эмитент цифровых прав исполняет обязанность по осуществлению выплат в денежной форме по цифровым правам, размещение которых осуществил оператор, путем перечисления денежных средств оператору. Указанная обязанность считается исполненной эмитентом цифровых прав со дня поступления денежных сре</w:t>
      </w:r>
      <w:proofErr w:type="gramStart"/>
      <w:r w:rsidRPr="00C13098">
        <w:rPr>
          <w:rFonts w:ascii="Times New Roman" w:eastAsiaTheme="minorEastAsia" w:hAnsi="Times New Roman" w:cs="Times New Roman"/>
          <w:bCs/>
          <w:color w:val="000000" w:themeColor="text1"/>
          <w:sz w:val="28"/>
          <w:szCs w:val="28"/>
          <w:lang w:eastAsia="ru-RU"/>
        </w:rPr>
        <w:t>дств в кр</w:t>
      </w:r>
      <w:proofErr w:type="gramEnd"/>
      <w:r w:rsidRPr="00C13098">
        <w:rPr>
          <w:rFonts w:ascii="Times New Roman" w:eastAsiaTheme="minorEastAsia" w:hAnsi="Times New Roman" w:cs="Times New Roman"/>
          <w:bCs/>
          <w:color w:val="000000" w:themeColor="text1"/>
          <w:sz w:val="28"/>
          <w:szCs w:val="28"/>
          <w:lang w:eastAsia="ru-RU"/>
        </w:rPr>
        <w:t>едитную организацию, в которой открыт специальный счет оператора, а если оператор является кредитной организацией -</w:t>
      </w:r>
      <w:r w:rsidR="00150CEC">
        <w:rPr>
          <w:rFonts w:ascii="Times New Roman" w:eastAsiaTheme="minorEastAsia" w:hAnsi="Times New Roman" w:cs="Times New Roman"/>
          <w:bCs/>
          <w:color w:val="000000" w:themeColor="text1"/>
          <w:sz w:val="28"/>
          <w:szCs w:val="28"/>
          <w:lang w:eastAsia="ru-RU"/>
        </w:rPr>
        <w:t xml:space="preserve"> </w:t>
      </w:r>
      <w:r w:rsidRPr="00C13098">
        <w:rPr>
          <w:rFonts w:ascii="Times New Roman" w:eastAsiaTheme="minorEastAsia" w:hAnsi="Times New Roman" w:cs="Times New Roman"/>
          <w:bCs/>
          <w:color w:val="000000" w:themeColor="text1"/>
          <w:sz w:val="28"/>
          <w:szCs w:val="28"/>
          <w:lang w:eastAsia="ru-RU"/>
        </w:rPr>
        <w:t>на счет оператора.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2. </w:t>
      </w:r>
      <w:proofErr w:type="gramStart"/>
      <w:r w:rsidRPr="00C13098">
        <w:rPr>
          <w:rFonts w:ascii="Times New Roman" w:eastAsiaTheme="minorEastAsia" w:hAnsi="Times New Roman" w:cs="Times New Roman"/>
          <w:bCs/>
          <w:color w:val="000000" w:themeColor="text1"/>
          <w:sz w:val="28"/>
          <w:szCs w:val="28"/>
          <w:lang w:eastAsia="ru-RU"/>
        </w:rPr>
        <w:t>Оператор обязан перечислить полученные выплаты по цифровым правам пользователям информационной системы</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heme="minorEastAsia" w:hAnsi="Times New Roman" w:cs="Times New Roman"/>
          <w:bCs/>
          <w:color w:val="000000" w:themeColor="text1"/>
          <w:sz w:val="28"/>
          <w:szCs w:val="28"/>
          <w:lang w:eastAsia="ru-RU"/>
        </w:rPr>
        <w:t>оператора, которые являются номинальными держателями и управляющими, не позднее трех рабочих дней после дня их получения, а в случае перечисления выплат по цифровым правам, обязанность по осуществлению которых в установленный срок эмитентом цифровых прав не исполнена или исполнена ненадлежащим образом, не позднее пяти рабочих дней после дня их получения</w:t>
      </w:r>
      <w:proofErr w:type="gramEnd"/>
      <w:r w:rsidRPr="00C13098">
        <w:rPr>
          <w:rFonts w:ascii="Times New Roman" w:eastAsiaTheme="minorEastAsia" w:hAnsi="Times New Roman" w:cs="Times New Roman"/>
          <w:bCs/>
          <w:color w:val="000000" w:themeColor="text1"/>
          <w:sz w:val="28"/>
          <w:szCs w:val="28"/>
          <w:lang w:eastAsia="ru-RU"/>
        </w:rPr>
        <w:t xml:space="preserve">. Выплаты по цифровым правам иным пользователям </w:t>
      </w:r>
      <w:r w:rsidRPr="00C13098">
        <w:rPr>
          <w:rFonts w:ascii="Times New Roman" w:eastAsiaTheme="minorEastAsia" w:hAnsi="Times New Roman" w:cs="Times New Roman"/>
          <w:bCs/>
          <w:color w:val="000000" w:themeColor="text1"/>
          <w:sz w:val="28"/>
          <w:szCs w:val="28"/>
          <w:lang w:eastAsia="ru-RU"/>
        </w:rPr>
        <w:lastRenderedPageBreak/>
        <w:t>информационной системы оператора перечисляются не позднее семи рабочих дней после дня их получения.</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3. </w:t>
      </w:r>
      <w:proofErr w:type="gramStart"/>
      <w:r w:rsidRPr="00C13098">
        <w:rPr>
          <w:rFonts w:ascii="Times New Roman" w:eastAsiaTheme="minorEastAsia" w:hAnsi="Times New Roman" w:cs="Times New Roman"/>
          <w:bCs/>
          <w:color w:val="000000" w:themeColor="text1"/>
          <w:sz w:val="28"/>
          <w:szCs w:val="28"/>
          <w:lang w:eastAsia="ru-RU"/>
        </w:rPr>
        <w:t xml:space="preserve">Оператор перечисляет выплаты по цифровым правам, учитываемым на адресах-идентификаторах, не администрируемых цифровыми депозитариями, в порядке и сроки, которые предусмотрены правилами информационной системы оператора, при условии идентификации </w:t>
      </w:r>
      <w:r w:rsidRPr="00C13098">
        <w:rPr>
          <w:rFonts w:ascii="Times New Roman" w:eastAsia="Times New Roman" w:hAnsi="Times New Roman" w:cs="Times New Roman"/>
          <w:bCs/>
          <w:color w:val="000000" w:themeColor="text1"/>
          <w:sz w:val="28"/>
          <w:szCs w:val="28"/>
          <w:lang w:eastAsia="ru-RU"/>
        </w:rPr>
        <w:t xml:space="preserve">в соответствии с требованиями Федерального закона </w:t>
      </w:r>
      <w:r w:rsidR="00D34B65">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 xml:space="preserve">от 7 августа 2001 года № 115-ФЗ «О противодействии легализации (отмыванию) доходов, полученных преступным путем, и финансированию терроризма» </w:t>
      </w:r>
      <w:r w:rsidRPr="00C13098">
        <w:rPr>
          <w:rFonts w:ascii="Times New Roman" w:eastAsiaTheme="minorEastAsia" w:hAnsi="Times New Roman" w:cs="Times New Roman"/>
          <w:bCs/>
          <w:color w:val="000000" w:themeColor="text1"/>
          <w:sz w:val="28"/>
          <w:szCs w:val="28"/>
          <w:lang w:eastAsia="ru-RU"/>
        </w:rPr>
        <w:t>получателя выплат по цифровым правам оператором.</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4. Перечисление оператором выплат по цифровым правам пользователю, который является номинальным держателем в информационной системе оператора, осуществляется на специальный депозитарный счет цифрового депозитария, если цифровой депозитарий является кредитной организацией - на счет цифрового депозитария или специальный счет оператора, если оператор является кредитной организацией - на счет оператора.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 xml:space="preserve">5. Оператор перечисляет выплаты по цифровым правам, </w:t>
      </w:r>
      <w:r w:rsidRPr="00C13098">
        <w:rPr>
          <w:rFonts w:ascii="Times New Roman" w:eastAsia="Times New Roman" w:hAnsi="Times New Roman" w:cs="Times New Roman"/>
          <w:bCs/>
          <w:color w:val="000000" w:themeColor="text1"/>
          <w:sz w:val="28"/>
          <w:szCs w:val="28"/>
          <w:lang w:eastAsia="ru-RU"/>
        </w:rPr>
        <w:t xml:space="preserve">учитываемым </w:t>
      </w:r>
      <w:r w:rsidRPr="00C13098">
        <w:rPr>
          <w:rFonts w:ascii="Times New Roman" w:eastAsiaTheme="minorEastAsia" w:hAnsi="Times New Roman" w:cs="Times New Roman"/>
          <w:bCs/>
          <w:color w:val="000000" w:themeColor="text1"/>
          <w:sz w:val="28"/>
          <w:szCs w:val="28"/>
          <w:lang w:eastAsia="ru-RU"/>
        </w:rPr>
        <w:t xml:space="preserve">на адресах-идентификаторах, администрируемых цифровым депозитарием, цифровому депозитарию на специальный депозитарный </w:t>
      </w:r>
      <w:r w:rsidRPr="00C13098">
        <w:rPr>
          <w:rFonts w:ascii="Times New Roman" w:eastAsiaTheme="minorEastAsia" w:hAnsi="Times New Roman" w:cs="Times New Roman"/>
          <w:bCs/>
          <w:color w:val="000000" w:themeColor="text1"/>
          <w:sz w:val="28"/>
          <w:szCs w:val="28"/>
          <w:lang w:eastAsia="ru-RU"/>
        </w:rPr>
        <w:lastRenderedPageBreak/>
        <w:t>счет цифрового депозитария (на счет цифрового депозитария, являющегося кредитной организацией).</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6. Цифровой депозитарий и оператор, получившие денежные выплаты по цифровым правам в соответствии с частями 4 и 5 настоящей статьи, обязаны перечислить полученные выплаты по цифровым правам своим депонентам, получателям доступа, пользователям в порядке и сроки,</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heme="minorEastAsia" w:hAnsi="Times New Roman" w:cs="Times New Roman"/>
          <w:bCs/>
          <w:color w:val="000000" w:themeColor="text1"/>
          <w:sz w:val="28"/>
          <w:szCs w:val="28"/>
          <w:lang w:eastAsia="ru-RU"/>
        </w:rPr>
        <w:t xml:space="preserve">которые предусмотрены частью 2 настоящей статьи для оператора.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7. Обладатели цифровых прав и иные лица, осуществляющие права по цифровым правам, которые учитываются в информационной системе цифрового депозитария или информационной системе оператора, получают выплаты по таким цифровым правам через цифровой депозитарий и оператора соответственно.</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8. Договор цифрового учета должен содержать порядок перечисления цифровым депозитарием выплат депоненту по цифровым правам на банковские счета.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9. Цифровой депозитарий и оператор вправе в соглашениях с депонентами, получателями доступа, пользователями, не являющимися резидентами, установить иной, чем предусмотренный настоящей статьей, порядок исполнения своей обязанности по перечислению выплат по цифровым правам.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lastRenderedPageBreak/>
        <w:t xml:space="preserve">10. Банк России вправе установить требования к указанному в части 9 настоящей статьи порядку.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11</w:t>
      </w:r>
      <w:r w:rsidRPr="00C13098">
        <w:rPr>
          <w:rFonts w:ascii="Times New Roman" w:eastAsia="Times New Roman" w:hAnsi="Times New Roman" w:cs="Times New Roman"/>
          <w:bCs/>
          <w:color w:val="000000" w:themeColor="text1"/>
          <w:sz w:val="28"/>
          <w:szCs w:val="28"/>
          <w:lang w:eastAsia="ru-RU"/>
        </w:rPr>
        <w:t>. </w:t>
      </w:r>
      <w:r w:rsidRPr="00C13098">
        <w:rPr>
          <w:rFonts w:ascii="Times New Roman" w:eastAsiaTheme="minorEastAsia" w:hAnsi="Times New Roman" w:cs="Times New Roman"/>
          <w:bCs/>
          <w:color w:val="000000" w:themeColor="text1"/>
          <w:sz w:val="28"/>
          <w:szCs w:val="28"/>
          <w:lang w:eastAsia="ru-RU"/>
        </w:rPr>
        <w:t>Перечисление цифровым депозитарием выплат по цифровым правам, учитываемым по цифровому счету номинального держателя, депоненту, который является цифровым депозитарием, осуществляется на специальный счет цифрового депозитария, а если цифровой депозитарий является кредитной организацией</w:t>
      </w:r>
      <w:r w:rsidR="00E80279" w:rsidRPr="00C13098">
        <w:rPr>
          <w:rFonts w:ascii="Times New Roman" w:eastAsiaTheme="minorEastAsia" w:hAnsi="Times New Roman" w:cs="Times New Roman"/>
          <w:bCs/>
          <w:color w:val="000000" w:themeColor="text1"/>
          <w:sz w:val="28"/>
          <w:szCs w:val="28"/>
          <w:lang w:eastAsia="ru-RU"/>
        </w:rPr>
        <w:t xml:space="preserve"> </w:t>
      </w:r>
      <w:r w:rsidRPr="00C13098">
        <w:rPr>
          <w:rFonts w:ascii="Times New Roman" w:eastAsiaTheme="minorEastAsia" w:hAnsi="Times New Roman" w:cs="Times New Roman"/>
          <w:bCs/>
          <w:color w:val="000000" w:themeColor="text1"/>
          <w:sz w:val="28"/>
          <w:szCs w:val="28"/>
          <w:lang w:eastAsia="ru-RU"/>
        </w:rPr>
        <w:t>- на счет цифрового депозитария.</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12. Цифровой депозитарий и оператор перечисляют полученные денежные выплаты по цифровым правам, учитываемым на цифровых счетах, пропорционально количеству таких цифровых прав</w:t>
      </w:r>
      <w:r w:rsidRPr="00C13098">
        <w:rPr>
          <w:rFonts w:ascii="Times New Roman" w:eastAsia="Times New Roman" w:hAnsi="Times New Roman" w:cs="Times New Roman"/>
          <w:bCs/>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13. </w:t>
      </w:r>
      <w:r w:rsidRPr="00C13098">
        <w:rPr>
          <w:rFonts w:ascii="Times New Roman" w:eastAsiaTheme="minorEastAsia" w:hAnsi="Times New Roman" w:cs="Times New Roman"/>
          <w:bCs/>
          <w:color w:val="000000" w:themeColor="text1"/>
          <w:sz w:val="28"/>
          <w:szCs w:val="28"/>
          <w:lang w:eastAsia="ru-RU"/>
        </w:rPr>
        <w:t>Банк России вправе определить условия, порядок, сроки и объем раскрытия цифровым депозитарием и оператором информации о получении ими выплат по цифровым правам и (или) о неисполнении эмитентом цифровых прав обязанности по перечислению указанных выплат.</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14. Банк России вправе установить дополнительные требования к порядку осуществления денежных выплат по цифровым правам.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15. </w:t>
      </w:r>
      <w:proofErr w:type="gramStart"/>
      <w:r w:rsidRPr="00C13098">
        <w:rPr>
          <w:rFonts w:ascii="Times New Roman" w:eastAsiaTheme="minorEastAsia" w:hAnsi="Times New Roman" w:cs="Times New Roman"/>
          <w:bCs/>
          <w:color w:val="000000" w:themeColor="text1"/>
          <w:sz w:val="28"/>
          <w:szCs w:val="28"/>
          <w:lang w:eastAsia="ru-RU"/>
        </w:rPr>
        <w:t xml:space="preserve">Решение о выпуске ограниченных в обращении цифровых прав, </w:t>
      </w:r>
      <w:r w:rsidR="002D4494">
        <w:rPr>
          <w:rFonts w:ascii="Times New Roman" w:eastAsiaTheme="minorEastAsia" w:hAnsi="Times New Roman" w:cs="Times New Roman"/>
          <w:bCs/>
          <w:color w:val="000000" w:themeColor="text1"/>
          <w:sz w:val="28"/>
          <w:szCs w:val="28"/>
          <w:lang w:eastAsia="ru-RU"/>
        </w:rPr>
        <w:br/>
      </w:r>
      <w:r w:rsidRPr="00C13098">
        <w:rPr>
          <w:rFonts w:ascii="Times New Roman" w:eastAsiaTheme="minorEastAsia" w:hAnsi="Times New Roman" w:cs="Times New Roman"/>
          <w:bCs/>
          <w:color w:val="000000" w:themeColor="text1"/>
          <w:sz w:val="28"/>
          <w:szCs w:val="28"/>
          <w:lang w:eastAsia="ru-RU"/>
        </w:rPr>
        <w:t xml:space="preserve">а также в случаях, предусмотренных Банком России, решение о выпуске иных цифровых прав может предусматривать иной порядок исполнения эмитентом цифровых прав обязанности по осуществлению выплат в </w:t>
      </w:r>
      <w:r w:rsidRPr="00C13098">
        <w:rPr>
          <w:rFonts w:ascii="Times New Roman" w:eastAsiaTheme="minorEastAsia" w:hAnsi="Times New Roman" w:cs="Times New Roman"/>
          <w:bCs/>
          <w:color w:val="000000" w:themeColor="text1"/>
          <w:sz w:val="28"/>
          <w:szCs w:val="28"/>
          <w:lang w:eastAsia="ru-RU"/>
        </w:rPr>
        <w:lastRenderedPageBreak/>
        <w:t>денежной форме по цифровым правам при условии проведения идентификации оператором или иной организацией, осуществляющей операции с денежными средствами и привлекаемой эмитентом цифровых прав для осуществления выплат</w:t>
      </w:r>
      <w:proofErr w:type="gramEnd"/>
      <w:r w:rsidRPr="00C13098">
        <w:rPr>
          <w:rFonts w:ascii="Times New Roman" w:eastAsiaTheme="minorEastAsia" w:hAnsi="Times New Roman" w:cs="Times New Roman"/>
          <w:bCs/>
          <w:color w:val="000000" w:themeColor="text1"/>
          <w:sz w:val="28"/>
          <w:szCs w:val="28"/>
          <w:lang w:eastAsia="ru-RU"/>
        </w:rPr>
        <w:t xml:space="preserve">, получателя выплат </w:t>
      </w:r>
      <w:r w:rsidRPr="00C13098">
        <w:rPr>
          <w:rFonts w:ascii="Times New Roman" w:eastAsia="Times New Roman" w:hAnsi="Times New Roman" w:cs="Times New Roman"/>
          <w:bCs/>
          <w:color w:val="000000" w:themeColor="text1"/>
          <w:sz w:val="28"/>
          <w:szCs w:val="28"/>
          <w:lang w:eastAsia="ru-RU"/>
        </w:rPr>
        <w:t xml:space="preserve">в соответствии </w:t>
      </w:r>
      <w:r w:rsidR="0063260D">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 xml:space="preserve">с требованиями Федерального закона от 7 августа 2001 года № 115-ФЗ </w:t>
      </w:r>
      <w:r w:rsidR="0063260D">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«О противодействии легализации (отмыванию) доходов, полученных преступным путем, и финансированию терроризма»</w:t>
      </w:r>
      <w:r w:rsidRPr="00C13098">
        <w:rPr>
          <w:rFonts w:ascii="Times New Roman" w:eastAsiaTheme="minorEastAsia" w:hAnsi="Times New Roman" w:cs="Times New Roman"/>
          <w:bCs/>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heme="minorEastAsia" w:hAnsi="Times New Roman" w:cs="Times New Roman"/>
          <w:bCs/>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16. Обладатель цифровых прав и иные лица, осуществляющие цифровые права, учитываемые номинальным держателем, иностранным номинальным держателем, осуществляют цифровые права путем дачи указаний (инструкций) таким организациям в порядке, определенном договором.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17. </w:t>
      </w:r>
      <w:r w:rsidRPr="00C13098">
        <w:rPr>
          <w:rFonts w:ascii="Times New Roman" w:eastAsia="Times New Roman" w:hAnsi="Times New Roman" w:cs="Times New Roman"/>
          <w:bCs/>
          <w:color w:val="000000" w:themeColor="text1"/>
          <w:sz w:val="28"/>
          <w:szCs w:val="28"/>
          <w:lang w:eastAsia="ru-RU"/>
        </w:rPr>
        <w:t xml:space="preserve">Номинальный держатель </w:t>
      </w:r>
      <w:r w:rsidRPr="00C13098">
        <w:rPr>
          <w:rFonts w:ascii="Times New Roman" w:eastAsiaTheme="minorEastAsia" w:hAnsi="Times New Roman" w:cs="Times New Roman"/>
          <w:bCs/>
          <w:color w:val="000000" w:themeColor="text1"/>
          <w:sz w:val="28"/>
          <w:szCs w:val="28"/>
          <w:lang w:eastAsia="ru-RU"/>
        </w:rPr>
        <w:t xml:space="preserve">направляет лицу, у которого ему открыт цифровой счет номинального держателя, сообщение о волеизъявлении от своих депонентов (пользователей).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18. Полученные оператором в соответствии с частью 17 настоящей статьи сообщения о волеизъявлении направляются им эмитенту цифровых прав.</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 xml:space="preserve">19. В случаях, предусмотренных федеральными законами, эмитент цифровых прав должен направить оператору отказ в удовлетворении требований (заявлений, предложений), связанных с осуществлением </w:t>
      </w:r>
      <w:r w:rsidRPr="00C13098">
        <w:rPr>
          <w:rFonts w:ascii="Times New Roman" w:eastAsiaTheme="minorEastAsia" w:hAnsi="Times New Roman" w:cs="Times New Roman"/>
          <w:bCs/>
          <w:color w:val="000000" w:themeColor="text1"/>
          <w:sz w:val="28"/>
          <w:szCs w:val="28"/>
          <w:lang w:eastAsia="ru-RU"/>
        </w:rPr>
        <w:lastRenderedPageBreak/>
        <w:t>цифровых прав, в ответ на сообщение о волеизъявлении, указанное в части 18 настоящей статьи</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heme="minorEastAsia" w:hAnsi="Times New Roman" w:cs="Times New Roman"/>
          <w:bCs/>
          <w:color w:val="000000" w:themeColor="text1"/>
          <w:sz w:val="28"/>
          <w:szCs w:val="28"/>
          <w:lang w:eastAsia="ru-RU"/>
        </w:rPr>
        <w:t xml:space="preserve">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20. Обязанность эмитента цифровых прав по предоставлению указанных в настоящей статье информации, сообщений о направлени</w:t>
      </w:r>
      <w:r w:rsidR="00710D21" w:rsidRPr="00C13098">
        <w:rPr>
          <w:rFonts w:ascii="Times New Roman" w:eastAsiaTheme="minorEastAsia" w:hAnsi="Times New Roman" w:cs="Times New Roman"/>
          <w:bCs/>
          <w:color w:val="000000" w:themeColor="text1"/>
          <w:sz w:val="28"/>
          <w:szCs w:val="28"/>
          <w:lang w:eastAsia="ru-RU"/>
        </w:rPr>
        <w:t>и</w:t>
      </w:r>
      <w:r w:rsidRPr="00C13098">
        <w:rPr>
          <w:rFonts w:ascii="Times New Roman" w:eastAsiaTheme="minorEastAsia" w:hAnsi="Times New Roman" w:cs="Times New Roman"/>
          <w:bCs/>
          <w:color w:val="000000" w:themeColor="text1"/>
          <w:sz w:val="28"/>
          <w:szCs w:val="28"/>
          <w:lang w:eastAsia="ru-RU"/>
        </w:rPr>
        <w:t xml:space="preserve"> отказа считается исполненной со дня их получения оператором.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 xml:space="preserve">21. Информация и сообщения, указанные в настоящей статье, передаются </w:t>
      </w:r>
      <w:r w:rsidRPr="00C13098">
        <w:rPr>
          <w:rFonts w:ascii="Times New Roman" w:eastAsia="Times New Roman" w:hAnsi="Times New Roman" w:cs="Times New Roman"/>
          <w:bCs/>
          <w:color w:val="000000" w:themeColor="text1"/>
          <w:sz w:val="28"/>
          <w:szCs w:val="28"/>
          <w:lang w:eastAsia="ru-RU"/>
        </w:rPr>
        <w:t>в форме электронных документов</w:t>
      </w:r>
      <w:r w:rsidRPr="00C13098">
        <w:rPr>
          <w:rFonts w:ascii="Times New Roman" w:eastAsiaTheme="minorEastAsia" w:hAnsi="Times New Roman" w:cs="Times New Roman"/>
          <w:bCs/>
          <w:color w:val="000000" w:themeColor="text1"/>
          <w:sz w:val="28"/>
          <w:szCs w:val="28"/>
          <w:lang w:eastAsia="ru-RU"/>
        </w:rPr>
        <w:t xml:space="preserve">. Банк России вправе определить в своем нормативном акте формы электронных документов, предусмотренных настоящей статьей.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22. Не позднее дня, следующего за днем получения информации и сообщений, указанных в части 21 настоящей статьи, оператор и цифровой депозитарий обязаны передать их своим депонентам (получателям доступа, пользователям) или направить им сообщение о получении таких информации и сообщений с указанием способа ознакомления с ними в информационно-телекоммуникационной сети «Интернет».</w:t>
      </w:r>
    </w:p>
    <w:p w:rsidR="00816B7A" w:rsidRPr="00717156" w:rsidRDefault="00816B7A" w:rsidP="00816B7A">
      <w:pPr>
        <w:spacing w:after="0" w:line="240" w:lineRule="auto"/>
        <w:ind w:left="2268" w:hanging="1559"/>
        <w:rPr>
          <w:rFonts w:ascii="Times New Roman" w:eastAsia="Times New Roman" w:hAnsi="Times New Roman" w:cs="Times New Roman"/>
          <w:b/>
          <w:color w:val="000000" w:themeColor="text1"/>
          <w:sz w:val="28"/>
          <w:szCs w:val="28"/>
          <w:lang w:eastAsia="ru-RU"/>
        </w:rPr>
      </w:pPr>
      <w:bookmarkStart w:id="151" w:name="_Toc217059371"/>
      <w:r w:rsidRPr="00717156">
        <w:rPr>
          <w:rFonts w:ascii="Times New Roman" w:eastAsia="Times New Roman" w:hAnsi="Times New Roman" w:cs="Times New Roman"/>
          <w:color w:val="000000" w:themeColor="text1"/>
          <w:sz w:val="28"/>
          <w:szCs w:val="28"/>
          <w:lang w:eastAsia="ru-RU"/>
        </w:rPr>
        <w:t>Статья 28.</w:t>
      </w:r>
      <w:bookmarkEnd w:id="151"/>
      <w:r w:rsidRPr="00717156">
        <w:rPr>
          <w:rFonts w:ascii="Times New Roman" w:eastAsia="Times New Roman" w:hAnsi="Times New Roman" w:cs="Times New Roman"/>
          <w:b/>
          <w:color w:val="000000" w:themeColor="text1"/>
          <w:sz w:val="28"/>
          <w:szCs w:val="28"/>
          <w:lang w:eastAsia="ru-RU"/>
        </w:rPr>
        <w:tab/>
        <w:t>Представление интересов обладателей цифровых прав</w:t>
      </w:r>
    </w:p>
    <w:p w:rsidR="00816B7A" w:rsidRPr="00717156" w:rsidRDefault="00816B7A" w:rsidP="00816B7A">
      <w:pPr>
        <w:spacing w:after="0" w:line="240" w:lineRule="auto"/>
        <w:ind w:left="2268" w:hanging="1559"/>
        <w:rPr>
          <w:rFonts w:ascii="Times New Roman" w:eastAsia="Times New Roman" w:hAnsi="Times New Roman" w:cs="Times New Roman"/>
          <w:b/>
          <w:color w:val="000000" w:themeColor="text1"/>
          <w:sz w:val="28"/>
          <w:szCs w:val="28"/>
          <w:lang w:eastAsia="ru-RU"/>
        </w:rPr>
      </w:pP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 Решение о выпуске цифровых прав наряду со сведениями, указанными в части 1 статьи 7 настоящего Федерального закона, может содержать указание на юридическое лицо, осуществляющее представление интересов обладателей цифровых прав (представителя обладателей </w:t>
      </w:r>
      <w:r w:rsidRPr="00C13098">
        <w:rPr>
          <w:rFonts w:ascii="Times New Roman" w:eastAsia="Times New Roman" w:hAnsi="Times New Roman" w:cs="Times New Roman"/>
          <w:bCs/>
          <w:color w:val="000000" w:themeColor="text1"/>
          <w:sz w:val="28"/>
          <w:szCs w:val="28"/>
          <w:lang w:eastAsia="ru-RU"/>
        </w:rPr>
        <w:lastRenderedPageBreak/>
        <w:t>цифровых прав), права и обязанности такого лица при представлении интересов обладателей цифровых прав.</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Банк России вправе определить перечень случаев, в которых эмитент цифровых прав обязан определить представителя обладателей цифровых прав.</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Банк России вправе установить требования к представителю обладателей цифровых прав, а также к порядку осуществления его деятельности, правам и обязанностям представителя обладателей цифровых прав, порядку его определения, избрания и замены.</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4. Обладатели цифровых прав одного выпуска вправе принимать решения по вопросам, связанным с осуществлением и защитой их прав и законных интересов, на общем собрании обладателей цифровых прав.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5. Банк России вправе установить порядок созыва, подготовки и проведения общего собрания </w:t>
      </w:r>
      <w:proofErr w:type="gramStart"/>
      <w:r w:rsidRPr="00C13098">
        <w:rPr>
          <w:rFonts w:ascii="Times New Roman" w:eastAsia="Times New Roman" w:hAnsi="Times New Roman" w:cs="Times New Roman"/>
          <w:bCs/>
          <w:color w:val="000000" w:themeColor="text1"/>
          <w:sz w:val="28"/>
          <w:szCs w:val="28"/>
          <w:lang w:eastAsia="ru-RU"/>
        </w:rPr>
        <w:t>обладателей</w:t>
      </w:r>
      <w:proofErr w:type="gramEnd"/>
      <w:r w:rsidRPr="00C13098">
        <w:rPr>
          <w:rFonts w:ascii="Times New Roman" w:eastAsia="Times New Roman" w:hAnsi="Times New Roman" w:cs="Times New Roman"/>
          <w:bCs/>
          <w:color w:val="000000" w:themeColor="text1"/>
          <w:sz w:val="28"/>
          <w:szCs w:val="28"/>
          <w:lang w:eastAsia="ru-RU"/>
        </w:rPr>
        <w:t xml:space="preserve"> цифровых прав, формы его проведения, порядок принятия решений общим собранием обладателей цифровых прав, компетенцию общего собрания обладателей цифровых прав.</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6. Обладатели цифровых прав не вправе самостоятельно в индивидуальном порядке осуществлять свои права, которые законом или решением о выпуске цифровых прав отнесены к полномочиям их </w:t>
      </w:r>
      <w:r w:rsidRPr="00C13098">
        <w:rPr>
          <w:rFonts w:ascii="Times New Roman" w:eastAsia="Times New Roman" w:hAnsi="Times New Roman" w:cs="Times New Roman"/>
          <w:bCs/>
          <w:color w:val="000000" w:themeColor="text1"/>
          <w:sz w:val="28"/>
          <w:szCs w:val="28"/>
          <w:lang w:eastAsia="ru-RU"/>
        </w:rPr>
        <w:lastRenderedPageBreak/>
        <w:t>представителя, за исключением случая нарушения представителем обладателей цифровых прав своих обязанностей.</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7. Обладатели цифровых прав вправе в индивидуальном порядке обращаться </w:t>
      </w:r>
      <w:proofErr w:type="gramStart"/>
      <w:r w:rsidRPr="00C13098">
        <w:rPr>
          <w:rFonts w:ascii="Times New Roman" w:eastAsia="Times New Roman" w:hAnsi="Times New Roman" w:cs="Times New Roman"/>
          <w:bCs/>
          <w:color w:val="000000" w:themeColor="text1"/>
          <w:sz w:val="28"/>
          <w:szCs w:val="28"/>
          <w:lang w:eastAsia="ru-RU"/>
        </w:rPr>
        <w:t>с требованиями в суд по истечении одного месяца с момента возникновения оснований для такого обращения</w:t>
      </w:r>
      <w:proofErr w:type="gramEnd"/>
      <w:r w:rsidRPr="00C13098">
        <w:rPr>
          <w:rFonts w:ascii="Times New Roman" w:eastAsia="Times New Roman" w:hAnsi="Times New Roman" w:cs="Times New Roman"/>
          <w:bCs/>
          <w:color w:val="000000" w:themeColor="text1"/>
          <w:sz w:val="28"/>
          <w:szCs w:val="28"/>
          <w:lang w:eastAsia="ru-RU"/>
        </w:rPr>
        <w:t xml:space="preserve"> в случае, если в указанный срок представитель обладателей цифровых прав не обратился в суд с соответствующим требованием.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8. Решение о выпуске цифровых прав, содержащее сведения, предусмотренные частью 1 настоящей статьи, должно быть подписано усиленной квалифицированной электронной подписью лица, осуществляющего функции единоличного исполнительного органа юридического лица, указанного в части 1 настоящей статьи, либо уполномоченного им лица.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9. Представитель обладателей цифровых прав вправе на основании решения о выпуске цифровых прав без доверенности: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 представлять интересы обладателей цифровых прав перед эмитентом цифровых прав и (или) лицом, предоставившим обеспечение по цифровым правам, иными лицами, а также в органах государственной власти Российской Федерации, арбитражных судах, органах государственной власти субъектов Российской Федерации, органах местного самоуправления;</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C13098">
        <w:rPr>
          <w:rFonts w:ascii="Times New Roman" w:eastAsia="Times New Roman" w:hAnsi="Times New Roman" w:cs="Times New Roman"/>
          <w:bCs/>
          <w:color w:val="000000" w:themeColor="text1"/>
          <w:sz w:val="28"/>
          <w:szCs w:val="28"/>
          <w:lang w:eastAsia="ru-RU"/>
        </w:rPr>
        <w:lastRenderedPageBreak/>
        <w:t>2) осуществлять в арбитражных судах свои полномочия, в том числе связанные с подписанием искового заявления, отзыва на исковое заявление и заявления об обеспечении иска, передачей дела в третейский суд, полным или частичным отказом от исковых требований и признанием иска, изменением основания или предмета иска, заключением мирового соглашения и соглашения по фактическим обстоятельствам, подписанием заявления о пересмотре судебных актов по новым</w:t>
      </w:r>
      <w:proofErr w:type="gramEnd"/>
      <w:r w:rsidRPr="00C13098">
        <w:rPr>
          <w:rFonts w:ascii="Times New Roman" w:eastAsia="Times New Roman" w:hAnsi="Times New Roman" w:cs="Times New Roman"/>
          <w:bCs/>
          <w:color w:val="000000" w:themeColor="text1"/>
          <w:sz w:val="28"/>
          <w:szCs w:val="28"/>
          <w:lang w:eastAsia="ru-RU"/>
        </w:rPr>
        <w:t xml:space="preserve"> или вновь открывшимся обстоятельствам, обжалованием судебного акта, получением присужденных денежных средств или иного имущества.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10. Представитель обладателей цифровых прав обязан:</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 выявлять обстоятельства, которые могут повлечь за собой нарушение прав и законных интересов </w:t>
      </w:r>
      <w:proofErr w:type="gramStart"/>
      <w:r w:rsidRPr="00C13098">
        <w:rPr>
          <w:rFonts w:ascii="Times New Roman" w:eastAsia="Times New Roman" w:hAnsi="Times New Roman" w:cs="Times New Roman"/>
          <w:bCs/>
          <w:color w:val="000000" w:themeColor="text1"/>
          <w:sz w:val="28"/>
          <w:szCs w:val="28"/>
          <w:lang w:eastAsia="ru-RU"/>
        </w:rPr>
        <w:t>обладателей</w:t>
      </w:r>
      <w:proofErr w:type="gramEnd"/>
      <w:r w:rsidRPr="00C13098">
        <w:rPr>
          <w:rFonts w:ascii="Times New Roman" w:eastAsia="Times New Roman" w:hAnsi="Times New Roman" w:cs="Times New Roman"/>
          <w:bCs/>
          <w:color w:val="000000" w:themeColor="text1"/>
          <w:sz w:val="28"/>
          <w:szCs w:val="28"/>
          <w:lang w:eastAsia="ru-RU"/>
        </w:rPr>
        <w:t xml:space="preserve"> цифровых прав;</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контролировать исполнение эмитентом обязательств по цифровым правам;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3) принимать меры, направленные на защиту прав и законных интересов </w:t>
      </w:r>
      <w:proofErr w:type="gramStart"/>
      <w:r w:rsidRPr="00C13098">
        <w:rPr>
          <w:rFonts w:ascii="Times New Roman" w:eastAsia="Times New Roman" w:hAnsi="Times New Roman" w:cs="Times New Roman"/>
          <w:bCs/>
          <w:color w:val="000000" w:themeColor="text1"/>
          <w:sz w:val="28"/>
          <w:szCs w:val="28"/>
          <w:lang w:eastAsia="ru-RU"/>
        </w:rPr>
        <w:t>обладателей</w:t>
      </w:r>
      <w:proofErr w:type="gramEnd"/>
      <w:r w:rsidRPr="00C13098">
        <w:rPr>
          <w:rFonts w:ascii="Times New Roman" w:eastAsia="Times New Roman" w:hAnsi="Times New Roman" w:cs="Times New Roman"/>
          <w:bCs/>
          <w:color w:val="000000" w:themeColor="text1"/>
          <w:sz w:val="28"/>
          <w:szCs w:val="28"/>
          <w:lang w:eastAsia="ru-RU"/>
        </w:rPr>
        <w:t xml:space="preserve"> цифровых прав, в том числе обращаться с требованием в суд;</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 информировать обладателей цифровых прав о выявленных нарушениях их прав и законных интересов, а также о принятых мерах,</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направленных на защиту их прав и законных интересов, в том числе:</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 xml:space="preserve">а) о выявлении обстоятельств, которые могут повлечь за собой нарушение прав и законных интересов </w:t>
      </w:r>
      <w:proofErr w:type="gramStart"/>
      <w:r w:rsidRPr="00C13098">
        <w:rPr>
          <w:rFonts w:ascii="Times New Roman" w:eastAsia="Times New Roman" w:hAnsi="Times New Roman" w:cs="Times New Roman"/>
          <w:bCs/>
          <w:color w:val="000000" w:themeColor="text1"/>
          <w:sz w:val="28"/>
          <w:szCs w:val="28"/>
          <w:lang w:eastAsia="ru-RU"/>
        </w:rPr>
        <w:t>обладателей</w:t>
      </w:r>
      <w:proofErr w:type="gramEnd"/>
      <w:r w:rsidRPr="00C13098">
        <w:rPr>
          <w:rFonts w:ascii="Times New Roman" w:eastAsia="Times New Roman" w:hAnsi="Times New Roman" w:cs="Times New Roman"/>
          <w:bCs/>
          <w:color w:val="000000" w:themeColor="text1"/>
          <w:sz w:val="28"/>
          <w:szCs w:val="28"/>
          <w:lang w:eastAsia="ru-RU"/>
        </w:rPr>
        <w:t xml:space="preserve"> цифровых прав, а также о принятых им мерах, направленных на защиту прав и законных интересов обладателей цифровых прав;</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б) о случаях неисполнения (ненадлежащего исполнения) эмитентом цифровых прав своих обязательств по цифровым правам;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в) о наличии или возможности возникновения конфликта между интересами представителя обладателей цифровых прав и интересами обладателей цифровых прав (далее - конфликт интересов представителя обладателей цифровых прав) и о принимаемых в связи с этим мерах;</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5) </w:t>
      </w:r>
      <w:proofErr w:type="gramStart"/>
      <w:r w:rsidRPr="00C13098">
        <w:rPr>
          <w:rFonts w:ascii="Times New Roman" w:eastAsia="Times New Roman" w:hAnsi="Times New Roman" w:cs="Times New Roman"/>
          <w:bCs/>
          <w:color w:val="000000" w:themeColor="text1"/>
          <w:sz w:val="28"/>
          <w:szCs w:val="28"/>
          <w:lang w:eastAsia="ru-RU"/>
        </w:rPr>
        <w:t>предоставлять годовой отчет</w:t>
      </w:r>
      <w:proofErr w:type="gramEnd"/>
      <w:r w:rsidRPr="00C13098">
        <w:rPr>
          <w:rFonts w:ascii="Times New Roman" w:eastAsia="Times New Roman" w:hAnsi="Times New Roman" w:cs="Times New Roman"/>
          <w:bCs/>
          <w:color w:val="000000" w:themeColor="text1"/>
          <w:sz w:val="28"/>
          <w:szCs w:val="28"/>
          <w:lang w:eastAsia="ru-RU"/>
        </w:rPr>
        <w:t xml:space="preserve"> о деятельности представителя обладателей цифровых прав;</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6) не использовать в своих интересах конфиденциальную информацию, полученную им при осуществлении функций представителя обладателей цифровых прав;</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7) заявлять требования от имени обладателей цифровых прав </w:t>
      </w:r>
      <w:r w:rsidRPr="00C13098">
        <w:rPr>
          <w:rFonts w:ascii="Times New Roman" w:eastAsia="Times New Roman" w:hAnsi="Times New Roman" w:cs="Times New Roman"/>
          <w:bCs/>
          <w:color w:val="000000" w:themeColor="text1"/>
          <w:sz w:val="28"/>
          <w:szCs w:val="28"/>
          <w:lang w:eastAsia="ru-RU"/>
        </w:rPr>
        <w:br/>
        <w:t>в деле о банкротстве эмитента цифровых прав и (или) лица, предоставившего обеспечение по таким цифровым правам;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8) при получении им присужденных денежных средств или иного имущества осуществлять выплаты по цифровым правам в порядке, предусмотренном частью 1 статьи 27 настоящего Федерального закона;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9) исполнять иные обязанности, предусмотренные настоящим Федеральным законом, другими федеральными законами, нормативными актами Банка России или решением о выпуске цифровых прав.</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11. Представитель обладателей цифровых прав вправе:</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 требовать от эмитента цифровых прав, лица, предоставившего обеспечение по цифровым правам, предоставления информации, необходимой для осуществления функций представителя обладателей цифровых прав;</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требовать от оператора предоставления списка обладателей цифровых прав, составленного на день, указанный представителем обладателей цифровых прав;</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осуществлять полномочия залогодержателя, бенефициара или кредитора по поручительству в случае выпуска обеспеченных цифровых прав;</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 осуществлять иные права, предусмотренные настоящим Федеральным законом, другими федеральными законами, нормативными актами Банка России или решением о выпуске цифровых прав.</w:t>
      </w:r>
    </w:p>
    <w:p w:rsidR="00816B7A" w:rsidRPr="00717156" w:rsidRDefault="00816B7A" w:rsidP="00816B7A">
      <w:pPr>
        <w:spacing w:after="0" w:line="240" w:lineRule="atLeast"/>
        <w:ind w:left="2410" w:hanging="1701"/>
        <w:rPr>
          <w:rFonts w:ascii="Times New Roman" w:eastAsia="Times New Roman" w:hAnsi="Times New Roman" w:cs="Times New Roman"/>
          <w:b/>
          <w:color w:val="000000" w:themeColor="text1"/>
          <w:sz w:val="28"/>
          <w:szCs w:val="28"/>
          <w:lang w:eastAsia="ru-RU"/>
        </w:rPr>
      </w:pPr>
      <w:bookmarkStart w:id="152" w:name="_Toc215852683"/>
      <w:bookmarkStart w:id="153" w:name="_Toc215864198"/>
      <w:bookmarkStart w:id="154" w:name="_Toc216253348"/>
      <w:bookmarkStart w:id="155" w:name="_Toc217059372"/>
      <w:bookmarkStart w:id="156" w:name="_Toc211420202"/>
      <w:bookmarkStart w:id="157" w:name="_Toc211446478"/>
      <w:bookmarkStart w:id="158" w:name="_Toc212815062"/>
      <w:bookmarkStart w:id="159" w:name="_Toc214267365"/>
      <w:bookmarkStart w:id="160" w:name="_Toc215864232"/>
      <w:r w:rsidRPr="00717156">
        <w:rPr>
          <w:rFonts w:ascii="Times New Roman" w:eastAsia="Times New Roman" w:hAnsi="Times New Roman" w:cs="Times New Roman"/>
          <w:color w:val="000000" w:themeColor="text1"/>
          <w:sz w:val="28"/>
          <w:szCs w:val="28"/>
          <w:lang w:eastAsia="ru-RU"/>
        </w:rPr>
        <w:t>Статья 29.</w:t>
      </w:r>
      <w:r w:rsidRPr="00717156">
        <w:rPr>
          <w:rFonts w:ascii="Times New Roman" w:eastAsia="Times New Roman" w:hAnsi="Times New Roman" w:cs="Times New Roman"/>
          <w:b/>
          <w:color w:val="000000" w:themeColor="text1"/>
          <w:sz w:val="28"/>
          <w:szCs w:val="28"/>
          <w:lang w:eastAsia="ru-RU"/>
        </w:rPr>
        <w:tab/>
        <w:t>Обеспечение конфиденциальности информации цифровым депозитарием</w:t>
      </w:r>
      <w:bookmarkEnd w:id="152"/>
      <w:bookmarkEnd w:id="153"/>
      <w:bookmarkEnd w:id="154"/>
      <w:bookmarkEnd w:id="155"/>
    </w:p>
    <w:p w:rsidR="00816B7A" w:rsidRPr="00717156" w:rsidRDefault="00816B7A" w:rsidP="00816B7A">
      <w:pPr>
        <w:spacing w:after="0" w:line="240" w:lineRule="atLeast"/>
        <w:ind w:left="2268" w:hanging="1559"/>
        <w:jc w:val="both"/>
        <w:rPr>
          <w:rFonts w:ascii="Times New Roman" w:eastAsia="Times New Roman" w:hAnsi="Times New Roman" w:cs="Times New Roman"/>
          <w:b/>
          <w:color w:val="000000" w:themeColor="text1"/>
          <w:sz w:val="28"/>
          <w:szCs w:val="28"/>
          <w:lang w:eastAsia="ru-RU"/>
        </w:rPr>
      </w:pP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1. </w:t>
      </w:r>
      <w:proofErr w:type="gramStart"/>
      <w:r w:rsidRPr="00C13098">
        <w:rPr>
          <w:rFonts w:ascii="Times New Roman" w:eastAsia="Times New Roman" w:hAnsi="Times New Roman" w:cs="Times New Roman"/>
          <w:color w:val="000000" w:themeColor="text1"/>
          <w:sz w:val="28"/>
          <w:szCs w:val="28"/>
          <w:lang w:eastAsia="ru-RU"/>
        </w:rPr>
        <w:t xml:space="preserve">Цифровые депозитарии обязаны обеспечить конфиденциальность ключей доступа к адресам-идентификаторам, информации о депонентах и получателях доступа, цифровых счетах, об адресах-идентификаторах, о </w:t>
      </w:r>
      <w:r w:rsidRPr="00C13098">
        <w:rPr>
          <w:rFonts w:ascii="Times New Roman" w:eastAsia="Times New Roman" w:hAnsi="Times New Roman" w:cs="Times New Roman"/>
          <w:color w:val="000000" w:themeColor="text1"/>
          <w:sz w:val="28"/>
          <w:szCs w:val="28"/>
          <w:lang w:eastAsia="ru-RU"/>
        </w:rPr>
        <w:lastRenderedPageBreak/>
        <w:t>цифровых валютах и цифровых правах, обладателями которых являются депоненты и получатели доступа цифрового депозитария, а также информации об операциях с цифровыми валютами и цифровыми правами, за исключением информации, которая размещается в информационной системе, в которой открыты адреса-идентификаторы, и которая необходима</w:t>
      </w:r>
      <w:proofErr w:type="gramEnd"/>
      <w:r w:rsidRPr="00C13098">
        <w:rPr>
          <w:rFonts w:ascii="Times New Roman" w:eastAsia="Times New Roman" w:hAnsi="Times New Roman" w:cs="Times New Roman"/>
          <w:color w:val="000000" w:themeColor="text1"/>
          <w:sz w:val="28"/>
          <w:szCs w:val="28"/>
          <w:lang w:eastAsia="ru-RU"/>
        </w:rPr>
        <w:t xml:space="preserve"> для совершения операций в указанной информационной системе.</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2. Информация, указанная в части 1 настоящей статьи, за исключением ключей доступа к адресам-идентификаторам, может быть предоставлена только лицу, которому открыт цифровой счет, или его представителю, а также иным лицам в случаях и порядке, которые установлены федеральными законами. Цифровые депозитарии вправе по письменному указанию депонента (получателя доступа) предоставлять иным лицам информацию о депоненте (получателе доступа), а также об операциях депонента (получателя доступа).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3. Информация, указанная в части 1 настоящей статьи, за исключением ключей доступа к адресам-идентификаторам, может предоставляться цифровым депозитарием лицам, указанным в договоре о цифровом учете или договоре о предоставлении доступа к адресу-идентификатору, в установленных такими договорами случаях.</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lastRenderedPageBreak/>
        <w:t>4. Если цифровым депозитарием зарегистрировано обременение цифровых валют или цифровых прав, в том числе залог, информация, указанная в части 1 настоящей статьи, за исключением ключей доступа к адресам-идентификаторам, может быть предоставлена лицу, в пользу которого зарегистрировано обременение цифровых валют или цифровых прав.</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5. Банк России вправе установить состав информации, предоставляемой в соответствии с частью 4 настоящей статьи, а также порядок и срок ее предоставления.</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6. Информация, указанная в части 1 настоящей статьи, за исключением ключей доступа к адресам-идентификаторам, должна быть также предоставлена цифровыми депозитариями по требованию или запросу:</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w:t>
      </w:r>
      <w:r w:rsidRPr="00C13098">
        <w:rPr>
          <w:rFonts w:ascii="Times New Roman" w:eastAsia="Times New Roman" w:hAnsi="Times New Roman" w:cs="Times New Roman"/>
          <w:color w:val="000000" w:themeColor="text1"/>
          <w:sz w:val="28"/>
          <w:szCs w:val="28"/>
          <w:lang w:eastAsia="ru-RU"/>
        </w:rPr>
        <w:t> суда;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2) </w:t>
      </w:r>
      <w:r w:rsidRPr="00C13098">
        <w:rPr>
          <w:rFonts w:ascii="Times New Roman" w:eastAsia="Times New Roman" w:hAnsi="Times New Roman" w:cs="Times New Roman"/>
          <w:bCs/>
          <w:color w:val="000000" w:themeColor="text1"/>
          <w:sz w:val="28"/>
          <w:szCs w:val="28"/>
          <w:lang w:eastAsia="ru-RU"/>
        </w:rPr>
        <w:t>Банка России;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w:t>
      </w:r>
      <w:r w:rsidRPr="00C13098">
        <w:rPr>
          <w:rFonts w:ascii="Times New Roman" w:eastAsia="Times New Roman" w:hAnsi="Times New Roman" w:cs="Times New Roman"/>
          <w:color w:val="000000" w:themeColor="text1"/>
          <w:sz w:val="28"/>
          <w:szCs w:val="28"/>
          <w:lang w:eastAsia="ru-RU"/>
        </w:rPr>
        <w:t> федерального органа исполнительной власти, принимающего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r w:rsidRPr="00C13098">
        <w:rPr>
          <w:rFonts w:ascii="Times New Roman" w:eastAsia="Times New Roman" w:hAnsi="Times New Roman" w:cs="Times New Roman"/>
          <w:bCs/>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4) </w:t>
      </w:r>
      <w:r w:rsidRPr="00C13098">
        <w:rPr>
          <w:rFonts w:ascii="Times New Roman" w:eastAsia="Times New Roman" w:hAnsi="Times New Roman" w:cs="Times New Roman"/>
          <w:color w:val="000000" w:themeColor="text1"/>
          <w:sz w:val="28"/>
          <w:szCs w:val="28"/>
          <w:lang w:eastAsia="ru-RU"/>
        </w:rPr>
        <w:t>органов принудительного исполнения Российской Федерации, налоговых органов, органов прокуратуры, других органов и должностных лиц в случаях, предусмотренных законодательными актами Российской Федерации об их деятельности, при условии, что такая информация необходима для осуществления ими своих функций, предусмотренных законодательством Российской Федерации;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5</w:t>
      </w:r>
      <w:r w:rsidRPr="00C13098">
        <w:rPr>
          <w:rFonts w:ascii="Times New Roman" w:eastAsia="Times New Roman" w:hAnsi="Times New Roman" w:cs="Times New Roman"/>
          <w:color w:val="000000" w:themeColor="text1"/>
          <w:sz w:val="28"/>
          <w:szCs w:val="28"/>
          <w:lang w:eastAsia="ru-RU"/>
        </w:rPr>
        <w:t>) руководителя следственного органа, следователя с согласия руководителя следственного органа, начальника органа дознания, дознавателя с согласия прокурора по уголовным делам и материалам проверок, находящимся в их производстве;</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C13098">
        <w:rPr>
          <w:rFonts w:ascii="Times New Roman" w:eastAsia="Times New Roman" w:hAnsi="Times New Roman" w:cs="Times New Roman"/>
          <w:bCs/>
          <w:color w:val="000000" w:themeColor="text1"/>
          <w:sz w:val="28"/>
          <w:szCs w:val="28"/>
          <w:lang w:eastAsia="ru-RU"/>
        </w:rPr>
        <w:t>6</w:t>
      </w:r>
      <w:r w:rsidRPr="00C13098">
        <w:rPr>
          <w:rFonts w:ascii="Times New Roman" w:eastAsia="Times New Roman" w:hAnsi="Times New Roman" w:cs="Times New Roman"/>
          <w:color w:val="000000" w:themeColor="text1"/>
          <w:sz w:val="28"/>
          <w:szCs w:val="28"/>
          <w:lang w:eastAsia="ru-RU"/>
        </w:rPr>
        <w:t>) на основании судебного решения - должностных лиц органов, уполномоченных осуществлять оперативно-</w:t>
      </w:r>
      <w:proofErr w:type="spellStart"/>
      <w:r w:rsidRPr="00C13098">
        <w:rPr>
          <w:rFonts w:ascii="Times New Roman" w:eastAsia="Times New Roman" w:hAnsi="Times New Roman" w:cs="Times New Roman"/>
          <w:bCs/>
          <w:color w:val="000000" w:themeColor="text1"/>
          <w:sz w:val="28"/>
          <w:szCs w:val="28"/>
          <w:lang w:eastAsia="ru-RU"/>
        </w:rPr>
        <w:t>разыскную</w:t>
      </w:r>
      <w:proofErr w:type="spellEnd"/>
      <w:r w:rsidRPr="00C13098">
        <w:rPr>
          <w:rFonts w:ascii="Times New Roman" w:eastAsia="Times New Roman" w:hAnsi="Times New Roman" w:cs="Times New Roman"/>
          <w:color w:val="000000" w:themeColor="text1"/>
          <w:sz w:val="28"/>
          <w:szCs w:val="28"/>
          <w:lang w:eastAsia="ru-RU"/>
        </w:rPr>
        <w:t xml:space="preserve"> деятельность, при выполнении ими функций по выявлению, предупреждению и пресечению преступлений в случае направления ими запросов в суд в порядке, предусмотренном статьей 9 Федерального закона от 12 августа 1995 года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144-ФЗ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Об оперативно-розыскной деятельности</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при наличии сведений о признаках подготавливаемых, совершаемых или совершенных преступлений, а также о лицах, их</w:t>
      </w:r>
      <w:proofErr w:type="gramEnd"/>
      <w:r w:rsidRPr="00C13098">
        <w:rPr>
          <w:rFonts w:ascii="Times New Roman" w:eastAsia="Times New Roman" w:hAnsi="Times New Roman" w:cs="Times New Roman"/>
          <w:color w:val="000000" w:themeColor="text1"/>
          <w:sz w:val="28"/>
          <w:szCs w:val="28"/>
          <w:lang w:eastAsia="ru-RU"/>
        </w:rPr>
        <w:t xml:space="preserve"> подготавливающих, совершающих или совершивших, если нет достаточных данных для решения вопроса о возбуждении уголовного дела. Перечни указанных должностных лиц </w:t>
      </w:r>
      <w:r w:rsidRPr="00C13098">
        <w:rPr>
          <w:rFonts w:ascii="Times New Roman" w:eastAsia="Times New Roman" w:hAnsi="Times New Roman" w:cs="Times New Roman"/>
          <w:color w:val="000000" w:themeColor="text1"/>
          <w:sz w:val="28"/>
          <w:szCs w:val="28"/>
          <w:lang w:eastAsia="ru-RU"/>
        </w:rPr>
        <w:lastRenderedPageBreak/>
        <w:t>устанавливаются нормативными правовыми актами соответствующих федеральных органов исполнительной власти;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7) арбитражного управляющего</w:t>
      </w:r>
      <w:r w:rsidRPr="00C13098">
        <w:rPr>
          <w:rFonts w:ascii="Times New Roman" w:eastAsia="Times New Roman" w:hAnsi="Times New Roman" w:cs="Times New Roman"/>
          <w:color w:val="000000" w:themeColor="text1"/>
          <w:sz w:val="28"/>
          <w:szCs w:val="28"/>
          <w:lang w:eastAsia="ru-RU"/>
        </w:rPr>
        <w:t xml:space="preserve"> в ходе реструктуризации долгов юридического лица, внешнего управления, конкурсного производства, реструктуризации долгов гражданина и реализации имущества гражданина</w:t>
      </w:r>
      <w:r w:rsidRPr="00C13098">
        <w:rPr>
          <w:rFonts w:ascii="Times New Roman" w:eastAsia="Times New Roman" w:hAnsi="Times New Roman" w:cs="Times New Roman"/>
          <w:bCs/>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8) избирательных комиссий, комиссий референдума при осуществлении ими полномочий, предусмотренных законодательством Российской Федерации о выборах и референдумах и Федеральным законом от 11 июля 2001 года № 95-ФЗ «О политических партиях», с учетом особенностей, предусмотренных частью 8 настоящей статьи;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9) Счетной палаты Российской Федерации в отношении объектов аудита (контроля)</w:t>
      </w:r>
      <w:r w:rsidRPr="00C13098">
        <w:rPr>
          <w:rFonts w:ascii="Times New Roman" w:eastAsia="Times New Roman" w:hAnsi="Times New Roman" w:cs="Times New Roman"/>
          <w:color w:val="000000" w:themeColor="text1"/>
          <w:sz w:val="28"/>
          <w:szCs w:val="28"/>
          <w:lang w:eastAsia="ru-RU"/>
        </w:rPr>
        <w:t xml:space="preserve"> в случаях, если такая информация необходима для осуществления </w:t>
      </w:r>
      <w:r w:rsidRPr="00C13098">
        <w:rPr>
          <w:rFonts w:ascii="Times New Roman" w:eastAsia="Times New Roman" w:hAnsi="Times New Roman" w:cs="Times New Roman"/>
          <w:bCs/>
          <w:color w:val="000000" w:themeColor="text1"/>
          <w:sz w:val="28"/>
          <w:szCs w:val="28"/>
          <w:lang w:eastAsia="ru-RU"/>
        </w:rPr>
        <w:t>ею</w:t>
      </w:r>
      <w:r w:rsidRPr="00C13098">
        <w:rPr>
          <w:rFonts w:ascii="Times New Roman" w:eastAsia="Times New Roman" w:hAnsi="Times New Roman" w:cs="Times New Roman"/>
          <w:color w:val="000000" w:themeColor="text1"/>
          <w:sz w:val="28"/>
          <w:szCs w:val="28"/>
          <w:lang w:eastAsia="ru-RU"/>
        </w:rPr>
        <w:t xml:space="preserve"> своих функций, предусмотренных законодательством Российской Федерации</w:t>
      </w:r>
      <w:r w:rsidRPr="00C13098">
        <w:rPr>
          <w:rFonts w:ascii="Times New Roman" w:eastAsia="Times New Roman" w:hAnsi="Times New Roman" w:cs="Times New Roman"/>
          <w:bCs/>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7. </w:t>
      </w:r>
      <w:proofErr w:type="gramStart"/>
      <w:r w:rsidRPr="00C13098">
        <w:rPr>
          <w:rFonts w:ascii="Times New Roman" w:eastAsia="Times New Roman" w:hAnsi="Times New Roman" w:cs="Times New Roman"/>
          <w:bCs/>
          <w:color w:val="000000" w:themeColor="text1"/>
          <w:sz w:val="28"/>
          <w:szCs w:val="28"/>
          <w:lang w:eastAsia="ru-RU"/>
        </w:rPr>
        <w:t xml:space="preserve">Цифровые депозитарии обязаны предоставлять в объеме и сроки, которые предусмотрены указом Президента Российской Федерации, информацию о цифровых валютах и цифровых правах </w:t>
      </w:r>
      <w:r w:rsidRPr="00C13098">
        <w:rPr>
          <w:rFonts w:ascii="Times New Roman" w:eastAsia="Times New Roman" w:hAnsi="Times New Roman" w:cs="Times New Roman"/>
          <w:color w:val="000000" w:themeColor="text1"/>
          <w:sz w:val="28"/>
          <w:szCs w:val="28"/>
          <w:lang w:eastAsia="ru-RU"/>
        </w:rPr>
        <w:t>должностным лицам</w:t>
      </w:r>
      <w:r w:rsidRPr="00C13098">
        <w:rPr>
          <w:rFonts w:ascii="Times New Roman" w:eastAsia="Times New Roman" w:hAnsi="Times New Roman" w:cs="Times New Roman"/>
          <w:bCs/>
          <w:color w:val="000000" w:themeColor="text1"/>
          <w:sz w:val="28"/>
          <w:szCs w:val="28"/>
          <w:lang w:eastAsia="ru-RU"/>
        </w:rPr>
        <w:t>, перечень которых определяется Президентом Российской Федерации, по их запросам, направленным при проведении</w:t>
      </w:r>
      <w:r w:rsidRPr="00C13098">
        <w:rPr>
          <w:rFonts w:ascii="Times New Roman" w:eastAsia="Times New Roman" w:hAnsi="Times New Roman" w:cs="Times New Roman"/>
          <w:color w:val="000000" w:themeColor="text1"/>
          <w:sz w:val="28"/>
          <w:szCs w:val="28"/>
          <w:lang w:eastAsia="ru-RU"/>
        </w:rPr>
        <w:t xml:space="preserve"> в соответствии с законодательством Российской Федерации о противодействии коррупции</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lastRenderedPageBreak/>
        <w:t>проверки достоверности и полноты сведений о доходах, расходах, об имуществе и обязательствах имущественного характера, соблюдения ограничений</w:t>
      </w:r>
      <w:proofErr w:type="gramEnd"/>
      <w:r w:rsidRPr="00C13098">
        <w:rPr>
          <w:rFonts w:ascii="Times New Roman" w:eastAsia="Times New Roman" w:hAnsi="Times New Roman" w:cs="Times New Roman"/>
          <w:bCs/>
          <w:color w:val="000000" w:themeColor="text1"/>
          <w:sz w:val="28"/>
          <w:szCs w:val="28"/>
          <w:lang w:eastAsia="ru-RU"/>
        </w:rPr>
        <w:t xml:space="preserve"> </w:t>
      </w:r>
      <w:proofErr w:type="gramStart"/>
      <w:r w:rsidRPr="00C13098">
        <w:rPr>
          <w:rFonts w:ascii="Times New Roman" w:eastAsia="Times New Roman" w:hAnsi="Times New Roman" w:cs="Times New Roman"/>
          <w:bCs/>
          <w:color w:val="000000" w:themeColor="text1"/>
          <w:sz w:val="28"/>
          <w:szCs w:val="28"/>
          <w:lang w:eastAsia="ru-RU"/>
        </w:rPr>
        <w:t>и запретов,</w:t>
      </w:r>
      <w:r w:rsidRPr="00C13098">
        <w:rPr>
          <w:rFonts w:ascii="Times New Roman" w:eastAsia="Times New Roman" w:hAnsi="Times New Roman" w:cs="Times New Roman"/>
          <w:color w:val="000000" w:themeColor="text1"/>
          <w:sz w:val="28"/>
          <w:szCs w:val="28"/>
          <w:lang w:eastAsia="ru-RU"/>
        </w:rPr>
        <w:t xml:space="preserve"> требований </w:t>
      </w:r>
      <w:r w:rsidRPr="00C13098">
        <w:rPr>
          <w:rFonts w:ascii="Times New Roman" w:eastAsia="Times New Roman" w:hAnsi="Times New Roman" w:cs="Times New Roman"/>
          <w:bCs/>
          <w:color w:val="000000" w:themeColor="text1"/>
          <w:sz w:val="28"/>
          <w:szCs w:val="28"/>
          <w:lang w:eastAsia="ru-RU"/>
        </w:rPr>
        <w:t>о предотвращении или об урегулировании конфликта интересов, исполнения обязанностей, установленных</w:t>
      </w:r>
      <w:r w:rsidRPr="00C13098">
        <w:rPr>
          <w:rFonts w:ascii="Times New Roman" w:eastAsia="Times New Roman" w:hAnsi="Times New Roman" w:cs="Times New Roman"/>
          <w:color w:val="000000" w:themeColor="text1"/>
          <w:sz w:val="28"/>
          <w:szCs w:val="28"/>
          <w:lang w:eastAsia="ru-RU"/>
        </w:rPr>
        <w:t xml:space="preserve"> Федеральным законом</w:t>
      </w:r>
      <w:r w:rsidRPr="00C13098">
        <w:rPr>
          <w:rFonts w:ascii="Times New Roman" w:eastAsia="Times New Roman" w:hAnsi="Times New Roman" w:cs="Times New Roman"/>
          <w:bCs/>
          <w:color w:val="000000" w:themeColor="text1"/>
          <w:sz w:val="28"/>
          <w:szCs w:val="28"/>
          <w:lang w:eastAsia="ru-RU"/>
        </w:rPr>
        <w:t xml:space="preserve"> от 25 декабря 2008 года № 273-ФЗ «О противодействии коррупции», другими</w:t>
      </w:r>
      <w:r w:rsidRPr="00C13098">
        <w:rPr>
          <w:rFonts w:ascii="Times New Roman" w:eastAsia="Times New Roman" w:hAnsi="Times New Roman" w:cs="Times New Roman"/>
          <w:color w:val="000000" w:themeColor="text1"/>
          <w:sz w:val="28"/>
          <w:szCs w:val="28"/>
          <w:lang w:eastAsia="ru-RU"/>
        </w:rPr>
        <w:t xml:space="preserve"> федеральными законами в целях противодействия </w:t>
      </w:r>
      <w:r w:rsidRPr="00C13098">
        <w:rPr>
          <w:rFonts w:ascii="Times New Roman" w:eastAsia="Times New Roman" w:hAnsi="Times New Roman" w:cs="Times New Roman"/>
          <w:bCs/>
          <w:color w:val="000000" w:themeColor="text1"/>
          <w:sz w:val="28"/>
          <w:szCs w:val="28"/>
          <w:lang w:eastAsia="ru-RU"/>
        </w:rPr>
        <w:t xml:space="preserve">коррупции, при наличии у цифрового депозитария запрашиваемой информации в отношении </w:t>
      </w:r>
      <w:r w:rsidRPr="00C13098">
        <w:rPr>
          <w:rFonts w:ascii="Times New Roman" w:eastAsia="Times New Roman" w:hAnsi="Times New Roman" w:cs="Times New Roman"/>
          <w:color w:val="000000" w:themeColor="text1"/>
          <w:sz w:val="28"/>
          <w:szCs w:val="28"/>
          <w:lang w:eastAsia="ru-RU"/>
        </w:rPr>
        <w:t xml:space="preserve">физических лиц, </w:t>
      </w:r>
      <w:r w:rsidRPr="00C13098">
        <w:rPr>
          <w:rFonts w:ascii="Times New Roman" w:eastAsia="Times New Roman" w:hAnsi="Times New Roman" w:cs="Times New Roman"/>
          <w:bCs/>
          <w:color w:val="000000" w:themeColor="text1"/>
          <w:sz w:val="28"/>
          <w:szCs w:val="28"/>
          <w:lang w:eastAsia="ru-RU"/>
        </w:rPr>
        <w:t>указанных в пункте 5</w:t>
      </w:r>
      <w:r w:rsidRPr="00C13098">
        <w:rPr>
          <w:rFonts w:ascii="Times New Roman" w:eastAsia="Times New Roman" w:hAnsi="Times New Roman" w:cs="Times New Roman"/>
          <w:bCs/>
          <w:color w:val="000000" w:themeColor="text1"/>
          <w:sz w:val="28"/>
          <w:szCs w:val="28"/>
          <w:vertAlign w:val="superscript"/>
          <w:lang w:eastAsia="ru-RU"/>
        </w:rPr>
        <w:t>2</w:t>
      </w:r>
      <w:r w:rsidRPr="00C13098">
        <w:rPr>
          <w:rFonts w:ascii="Times New Roman" w:eastAsia="Times New Roman" w:hAnsi="Times New Roman" w:cs="Times New Roman"/>
          <w:bCs/>
          <w:color w:val="000000" w:themeColor="text1"/>
          <w:sz w:val="28"/>
          <w:szCs w:val="28"/>
          <w:lang w:eastAsia="ru-RU"/>
        </w:rPr>
        <w:t xml:space="preserve"> статьи 8</w:t>
      </w:r>
      <w:r w:rsidRPr="00C13098">
        <w:rPr>
          <w:rFonts w:ascii="Times New Roman" w:eastAsia="Times New Roman" w:hAnsi="Times New Roman" w:cs="Times New Roman"/>
          <w:bCs/>
          <w:color w:val="000000" w:themeColor="text1"/>
          <w:sz w:val="28"/>
          <w:szCs w:val="28"/>
          <w:vertAlign w:val="superscript"/>
          <w:lang w:eastAsia="ru-RU"/>
        </w:rPr>
        <w:t>6</w:t>
      </w:r>
      <w:r w:rsidRPr="00C13098">
        <w:rPr>
          <w:rFonts w:ascii="Times New Roman" w:eastAsia="Times New Roman" w:hAnsi="Times New Roman" w:cs="Times New Roman"/>
          <w:bCs/>
          <w:color w:val="000000" w:themeColor="text1"/>
          <w:sz w:val="28"/>
          <w:szCs w:val="28"/>
          <w:lang w:eastAsia="ru-RU"/>
        </w:rPr>
        <w:t xml:space="preserve"> Федерального закона от 22 апреля 1996 года № 39-ФЗ «О рынке ценных бумаг».</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8. </w:t>
      </w:r>
      <w:proofErr w:type="gramStart"/>
      <w:r w:rsidRPr="00C13098">
        <w:rPr>
          <w:rFonts w:ascii="Times New Roman" w:eastAsia="Times New Roman" w:hAnsi="Times New Roman" w:cs="Times New Roman"/>
          <w:bCs/>
          <w:color w:val="000000" w:themeColor="text1"/>
          <w:sz w:val="28"/>
          <w:szCs w:val="28"/>
          <w:lang w:eastAsia="ru-RU"/>
        </w:rPr>
        <w:t>Цифровые депозитарии обязаны получать в порядке, установленном Банком России по согласованию с Центральной избирательной комиссией Российской Федерации, и рассматривать поступившие от избирательных комиссий, комиссий референдума запросы о предоставлении информации о цифровых валютах и цифровых правах для осуществления полномочий избирательных комиссий, предусмотренных законодательством Российской Федерации о выборах и референдумах</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 xml:space="preserve">и Федеральным законом от 11 июля 2001 года № 95-ФЗ </w:t>
      </w:r>
      <w:r w:rsidR="00591485">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«О политических партиях</w:t>
      </w:r>
      <w:proofErr w:type="gramEnd"/>
      <w:r w:rsidRPr="00C13098">
        <w:rPr>
          <w:rFonts w:ascii="Times New Roman" w:eastAsia="Times New Roman" w:hAnsi="Times New Roman" w:cs="Times New Roman"/>
          <w:bCs/>
          <w:color w:val="000000" w:themeColor="text1"/>
          <w:sz w:val="28"/>
          <w:szCs w:val="28"/>
          <w:lang w:eastAsia="ru-RU"/>
        </w:rPr>
        <w:t xml:space="preserve">». </w:t>
      </w:r>
      <w:proofErr w:type="gramStart"/>
      <w:r w:rsidRPr="00C13098">
        <w:rPr>
          <w:rFonts w:ascii="Times New Roman" w:eastAsia="Times New Roman" w:hAnsi="Times New Roman" w:cs="Times New Roman"/>
          <w:bCs/>
          <w:color w:val="000000" w:themeColor="text1"/>
          <w:sz w:val="28"/>
          <w:szCs w:val="28"/>
          <w:lang w:eastAsia="ru-RU"/>
        </w:rPr>
        <w:t xml:space="preserve">При наличии у цифровых депозитариев запрашиваемой информации цифровые депозитарии обязаны направлять такую информацию в избирательные комиссии, комиссии референдума в </w:t>
      </w:r>
      <w:r w:rsidRPr="00C13098">
        <w:rPr>
          <w:rFonts w:ascii="Times New Roman" w:eastAsia="Times New Roman" w:hAnsi="Times New Roman" w:cs="Times New Roman"/>
          <w:bCs/>
          <w:color w:val="000000" w:themeColor="text1"/>
          <w:sz w:val="28"/>
          <w:szCs w:val="28"/>
          <w:lang w:eastAsia="ru-RU"/>
        </w:rPr>
        <w:lastRenderedPageBreak/>
        <w:t>порядке и сроки, которые установлены Банком России по согласованию с Центральной избирательной комиссией Российской Федерации, в объеме, предусмотренном законодательством Российской Федерации о выборах</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 xml:space="preserve">и референдумах и Федеральным законом от 11 июля 2001 года № 95-ФЗ </w:t>
      </w:r>
      <w:r w:rsidR="00F86750">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«О политических партиях».</w:t>
      </w:r>
      <w:r w:rsidRPr="00C13098" w:rsidDel="00BC1524">
        <w:rPr>
          <w:rFonts w:ascii="Times New Roman" w:eastAsia="Times New Roman" w:hAnsi="Times New Roman" w:cs="Times New Roman"/>
          <w:color w:val="000000" w:themeColor="text1"/>
          <w:sz w:val="28"/>
          <w:szCs w:val="28"/>
          <w:lang w:eastAsia="ru-RU"/>
        </w:rPr>
        <w:t xml:space="preserve"> </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9. Информация о лице, которому открыт цифровой счет, а также </w:t>
      </w:r>
      <w:r w:rsidRPr="00C13098">
        <w:rPr>
          <w:rFonts w:ascii="Times New Roman" w:eastAsia="Times New Roman" w:hAnsi="Times New Roman" w:cs="Times New Roman"/>
          <w:color w:val="000000" w:themeColor="text1"/>
          <w:sz w:val="28"/>
          <w:szCs w:val="28"/>
          <w:lang w:eastAsia="ru-RU"/>
        </w:rPr>
        <w:br/>
        <w:t>информация о количестве цифровых прав, которые учитываются на указанном счете, может быть также предоставлена эмитенту цифровых прав, если это необходимо для исполнения им обязанностей, предусмотренных федеральными законами, и в иных случаях, предусмотренных федеральным законом.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10. Банк России вправе установить формы, порядок и сроки предоставления цифровым депозитарием информации, указанной в части 9 настоящей статьи.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11. Лица, получившие информацию, указанную в части 1 настоящей статьи, в том числе в результате исполнения надзорных и контрольных функций, не вправе разглашать указанную информацию, за исключением случаев, предусмотренных федеральными законами. За разглашение информации, указанной в части 1 настоящей статьи, цифровые депозитарии и иные лица несут ответственность в соответствии с законодательством Российской Федерации.</w:t>
      </w:r>
    </w:p>
    <w:p w:rsidR="00816B7A" w:rsidRPr="00717156" w:rsidRDefault="00816B7A" w:rsidP="00816B7A">
      <w:pPr>
        <w:spacing w:after="0" w:line="240" w:lineRule="atLeast"/>
        <w:ind w:left="2268" w:hanging="1559"/>
        <w:rPr>
          <w:rFonts w:ascii="Times New Roman" w:eastAsia="Times New Roman" w:hAnsi="Times New Roman" w:cs="Times New Roman"/>
          <w:b/>
          <w:color w:val="000000" w:themeColor="text1"/>
          <w:sz w:val="28"/>
          <w:szCs w:val="28"/>
          <w:lang w:eastAsia="ru-RU"/>
        </w:rPr>
      </w:pPr>
      <w:bookmarkStart w:id="161" w:name="_Toc215852684"/>
      <w:bookmarkStart w:id="162" w:name="_Toc215864199"/>
      <w:bookmarkStart w:id="163" w:name="_Toc216253349"/>
      <w:bookmarkStart w:id="164" w:name="_Toc217059373"/>
      <w:r w:rsidRPr="00717156">
        <w:rPr>
          <w:rFonts w:ascii="Times New Roman" w:eastAsia="Times New Roman" w:hAnsi="Times New Roman" w:cs="Times New Roman"/>
          <w:color w:val="000000" w:themeColor="text1"/>
          <w:sz w:val="28"/>
          <w:szCs w:val="28"/>
          <w:lang w:eastAsia="ru-RU"/>
        </w:rPr>
        <w:lastRenderedPageBreak/>
        <w:t>Глава 6.</w:t>
      </w:r>
      <w:r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Обращение цифровых валют и цифровых прав</w:t>
      </w:r>
    </w:p>
    <w:p w:rsidR="00842AA8" w:rsidRPr="00717156" w:rsidRDefault="00842AA8" w:rsidP="00842AA8">
      <w:pPr>
        <w:spacing w:after="0" w:line="360" w:lineRule="atLeast"/>
        <w:ind w:left="2410" w:hanging="1701"/>
        <w:rPr>
          <w:rFonts w:ascii="Times New Roman" w:eastAsia="Times New Roman" w:hAnsi="Times New Roman" w:cs="Times New Roman"/>
          <w:b/>
          <w:color w:val="000000" w:themeColor="text1"/>
          <w:sz w:val="28"/>
          <w:szCs w:val="28"/>
          <w:lang w:eastAsia="ru-RU"/>
        </w:rPr>
      </w:pPr>
      <w:bookmarkStart w:id="165" w:name="_Toc230169170"/>
      <w:bookmarkEnd w:id="161"/>
      <w:bookmarkEnd w:id="162"/>
      <w:bookmarkEnd w:id="163"/>
      <w:bookmarkEnd w:id="164"/>
    </w:p>
    <w:p w:rsidR="00816B7A" w:rsidRPr="00717156" w:rsidRDefault="00816B7A" w:rsidP="00816B7A">
      <w:pPr>
        <w:spacing w:after="0" w:line="360" w:lineRule="atLeast"/>
        <w:ind w:left="2410" w:hanging="1701"/>
        <w:rPr>
          <w:rFonts w:ascii="Times New Roman" w:eastAsia="Times New Roman" w:hAnsi="Times New Roman" w:cs="Times New Roman"/>
          <w:b/>
          <w:color w:val="000000" w:themeColor="text1"/>
          <w:sz w:val="28"/>
          <w:szCs w:val="28"/>
          <w:lang w:eastAsia="ru-RU"/>
        </w:rPr>
      </w:pPr>
      <w:r w:rsidRPr="00613E61">
        <w:rPr>
          <w:rFonts w:ascii="Times New Roman" w:eastAsia="Times New Roman" w:hAnsi="Times New Roman" w:cs="Times New Roman"/>
          <w:color w:val="000000" w:themeColor="text1"/>
          <w:sz w:val="28"/>
          <w:szCs w:val="28"/>
          <w:lang w:eastAsia="ru-RU"/>
        </w:rPr>
        <w:t>Статья 30.</w:t>
      </w:r>
      <w:r w:rsidRPr="00717156">
        <w:rPr>
          <w:rFonts w:ascii="Times New Roman" w:eastAsia="Times New Roman" w:hAnsi="Times New Roman" w:cs="Times New Roman"/>
          <w:b/>
          <w:color w:val="000000" w:themeColor="text1"/>
          <w:sz w:val="28"/>
          <w:szCs w:val="28"/>
          <w:lang w:eastAsia="ru-RU"/>
        </w:rPr>
        <w:tab/>
        <w:t>Совершение сделок и операций с цифровыми валютами и цифровыми правами</w:t>
      </w:r>
      <w:bookmarkEnd w:id="165"/>
    </w:p>
    <w:p w:rsidR="00816B7A" w:rsidRPr="00717156" w:rsidRDefault="00816B7A" w:rsidP="00816B7A">
      <w:pPr>
        <w:spacing w:after="0" w:line="240" w:lineRule="atLeast"/>
        <w:ind w:left="2268" w:hanging="1559"/>
        <w:jc w:val="both"/>
        <w:rPr>
          <w:rFonts w:ascii="Times New Roman" w:eastAsia="Times New Roman" w:hAnsi="Times New Roman" w:cs="Times New Roman"/>
          <w:b/>
          <w:color w:val="000000" w:themeColor="text1"/>
          <w:sz w:val="28"/>
          <w:szCs w:val="28"/>
          <w:lang w:eastAsia="ru-RU"/>
        </w:rPr>
      </w:pP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 Резиденты, не являющиеся лицами, организующими обращение цифровых валют, вправе совершать сделки и операции с цифровыми валютами только через лиц, организующих обращение цифровых валют, или с ними, за исключением следующих случаев: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 сделка с цифровыми валютами не указана в пункте 3 части 1 статьи 2 настоящего Федерального закона;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использование цифровых валют в качестве средства платежа, или встречного предоставления, или иного способа, позволяющего предполагать оплату по внешнеторговому договору, или в целях заключения, исполнения или прекращения внешнеторгового договора либо в целях</w:t>
      </w:r>
      <w:r w:rsidRPr="00C13098" w:rsidDel="00DE45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обеспечения исполнения обязательств по внешнеторговому договору;</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сделка или операция совершается с нерезидентом лицом, организующим деятельность майнинг-пула, или лицом, осуществляющим майнинг цифровых валют, с цифровыми валютами, полученными указанными лицами в результате майнинга цифровых валют и не учитываемыми на цифровых счетах и на адресах-идентификаторах, администрируемых цифровыми депозитариями.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2. Запрещается содействовать совершению резидентами сделок и операций с цифровыми валютами в нарушение требований настоящего Федерального закона, в том числе:</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C13098">
        <w:rPr>
          <w:rFonts w:ascii="Times New Roman" w:eastAsia="Times New Roman" w:hAnsi="Times New Roman" w:cs="Times New Roman"/>
          <w:bCs/>
          <w:color w:val="000000" w:themeColor="text1"/>
          <w:sz w:val="28"/>
          <w:szCs w:val="28"/>
          <w:shd w:val="clear" w:color="auto" w:fill="FFFFFF"/>
          <w:lang w:eastAsia="ru-RU"/>
        </w:rPr>
        <w:t>1) информировать резидентов о способах совершения сделок и операций с цифровыми валютами в нарушение требований настоящего Федерального закона;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C13098">
        <w:rPr>
          <w:rFonts w:ascii="Times New Roman" w:eastAsia="Times New Roman" w:hAnsi="Times New Roman" w:cs="Times New Roman"/>
          <w:bCs/>
          <w:color w:val="000000" w:themeColor="text1"/>
          <w:sz w:val="28"/>
          <w:szCs w:val="28"/>
          <w:shd w:val="clear" w:color="auto" w:fill="FFFFFF"/>
          <w:lang w:eastAsia="ru-RU"/>
        </w:rPr>
        <w:t>2) предоставлять резидентам возможность совершения сделок и операций с цифровыми валютами в нарушение требований настоящего Федерального закона, включая предоставление программного обеспечения для совершения таких сделок и операций;</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shd w:val="clear" w:color="auto" w:fill="FFFFFF"/>
          <w:lang w:eastAsia="ru-RU"/>
        </w:rPr>
        <w:t>3) совершать с резидентами сделки и операции с цифровыми валютами в нарушение требований настоящего Федерального закона,</w:t>
      </w:r>
      <w:r w:rsidRPr="00C13098">
        <w:rPr>
          <w:rFonts w:ascii="Times New Roman" w:eastAsia="Times New Roman" w:hAnsi="Times New Roman" w:cs="Times New Roman"/>
          <w:bCs/>
          <w:color w:val="000000" w:themeColor="text1"/>
          <w:sz w:val="28"/>
          <w:szCs w:val="28"/>
          <w:lang w:eastAsia="ru-RU"/>
        </w:rPr>
        <w:t xml:space="preserve"> </w:t>
      </w:r>
      <w:r w:rsidR="00613E61">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в том числе с финансовыми инструментами, обязательства по которым предусматривают зачисление цифровых валют резиденту на адреса-идентификаторы, не администрируемые цифровыми депозитариями.</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w:t>
      </w:r>
      <w:proofErr w:type="gramStart"/>
      <w:r w:rsidRPr="00C13098">
        <w:rPr>
          <w:rFonts w:ascii="Times New Roman" w:eastAsia="Times New Roman" w:hAnsi="Times New Roman" w:cs="Times New Roman"/>
          <w:bCs/>
          <w:color w:val="000000" w:themeColor="text1"/>
          <w:sz w:val="28"/>
          <w:szCs w:val="28"/>
          <w:lang w:eastAsia="ru-RU"/>
        </w:rPr>
        <w:t>Совершение операций</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с цифровыми валютами или цифровыми правами, в том числе передача, залог, обременение другими способами</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 xml:space="preserve">цифровых валют или цифровых прав, и ограничение распоряжения цифровыми валютами или цифровыми правами осуществляются только в информационной системе, в которой учитываются такие цифровые валюты или цифровые права, и считаются совершенными с момента внесения </w:t>
      </w:r>
      <w:r w:rsidRPr="00C13098">
        <w:rPr>
          <w:rFonts w:ascii="Times New Roman" w:eastAsia="Times New Roman" w:hAnsi="Times New Roman" w:cs="Times New Roman"/>
          <w:bCs/>
          <w:color w:val="000000" w:themeColor="text1"/>
          <w:sz w:val="28"/>
          <w:szCs w:val="28"/>
          <w:lang w:eastAsia="ru-RU"/>
        </w:rPr>
        <w:lastRenderedPageBreak/>
        <w:t>записи в указанную информационную систему с учетом особенностей функционирования информационной системы.</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 Заключать договор займа, предметом которого являются цифровые валюты, в качестве кредитора вправе только брокер, доверительный управляющий, организация, осуществляющая обмен цифровых валют, и клиринговая организация.</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5. Договор займа, предметом которого являются цифровые валюты</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и который заключен с резидентом - физическим лицом, не являющимся квалифицированным инвестором, должен предоставлять этому резиденту право выбора исполнить обязательство в валюте Российской Федерации или цифровой валюте.</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6. Брокер, доверительный управляющий, организация, осуществляющая обмен цифровых валют, и клиринговая организация вправе передавать (уступать) права кредитора по договору займа (передавать договор займа), предметом которого являются цифровые валюты, только иным брокеру, доверительному управляющему, организации, осуществляющей обмен цифровых валют, или клиринговой организации.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7. Правила частей 4 - 6 настоящей статьи не применяются при заключении договора займа для использования цифровых валют в качестве средства платежа, или встречного предоставления, или иного способа, </w:t>
      </w:r>
      <w:r w:rsidRPr="00C13098">
        <w:rPr>
          <w:rFonts w:ascii="Times New Roman" w:eastAsia="Times New Roman" w:hAnsi="Times New Roman" w:cs="Times New Roman"/>
          <w:bCs/>
          <w:color w:val="000000" w:themeColor="text1"/>
          <w:sz w:val="28"/>
          <w:szCs w:val="28"/>
          <w:lang w:eastAsia="ru-RU"/>
        </w:rPr>
        <w:lastRenderedPageBreak/>
        <w:t>позволяющего предполагать оплату по внешнеторговому договору, или в целях заключения, исполнения или прекращения внешнеторгового договора либо в целях</w:t>
      </w:r>
      <w:r w:rsidRPr="00C13098" w:rsidDel="00DE45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обеспечения исполнения обязательств по внешнеторговому договору.</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8. Резиденты вправе заключать договоры займа, предметом которых являются цифровые права.</w:t>
      </w:r>
    </w:p>
    <w:p w:rsidR="00816B7A" w:rsidRPr="00717156" w:rsidRDefault="00816B7A" w:rsidP="00816B7A">
      <w:pPr>
        <w:spacing w:after="0" w:line="240" w:lineRule="atLeast"/>
        <w:ind w:left="2410" w:hanging="1701"/>
        <w:rPr>
          <w:rFonts w:ascii="Times New Roman" w:eastAsiaTheme="majorEastAsia" w:hAnsi="Times New Roman" w:cs="Times New Roman"/>
          <w:b/>
          <w:bCs/>
          <w:color w:val="000000" w:themeColor="text1"/>
          <w:sz w:val="28"/>
          <w:szCs w:val="28"/>
        </w:rPr>
      </w:pPr>
      <w:bookmarkStart w:id="166" w:name="_Toc230169171"/>
      <w:r w:rsidRPr="00DE7FB4">
        <w:rPr>
          <w:rFonts w:ascii="Times New Roman" w:hAnsi="Times New Roman" w:cs="Times New Roman"/>
          <w:color w:val="000000" w:themeColor="text1"/>
          <w:sz w:val="28"/>
          <w:szCs w:val="28"/>
        </w:rPr>
        <w:t>Статья 31.</w:t>
      </w:r>
      <w:r w:rsidRPr="00717156">
        <w:rPr>
          <w:rFonts w:ascii="Times New Roman" w:eastAsiaTheme="majorEastAsia" w:hAnsi="Times New Roman" w:cs="Times New Roman"/>
          <w:b/>
          <w:bCs/>
          <w:color w:val="000000" w:themeColor="text1"/>
          <w:sz w:val="28"/>
          <w:szCs w:val="28"/>
        </w:rPr>
        <w:tab/>
      </w:r>
      <w:r w:rsidRPr="00717156">
        <w:rPr>
          <w:rFonts w:ascii="Times New Roman" w:eastAsia="Times New Roman" w:hAnsi="Times New Roman" w:cs="Times New Roman"/>
          <w:b/>
          <w:color w:val="000000" w:themeColor="text1"/>
          <w:sz w:val="28"/>
          <w:szCs w:val="28"/>
        </w:rPr>
        <w:t xml:space="preserve">Условия совершения сделок и операций </w:t>
      </w:r>
      <w:r w:rsidRPr="00717156">
        <w:rPr>
          <w:rFonts w:ascii="Times New Roman" w:eastAsia="Times New Roman" w:hAnsi="Times New Roman" w:cs="Times New Roman"/>
          <w:b/>
          <w:color w:val="000000" w:themeColor="text1"/>
          <w:sz w:val="28"/>
          <w:szCs w:val="28"/>
        </w:rPr>
        <w:br/>
        <w:t>с цифровыми валютами</w:t>
      </w:r>
      <w:bookmarkEnd w:id="166"/>
      <w:r w:rsidRPr="00717156">
        <w:rPr>
          <w:rFonts w:ascii="Times New Roman" w:eastAsia="Times New Roman" w:hAnsi="Times New Roman" w:cs="Times New Roman"/>
          <w:b/>
          <w:color w:val="000000" w:themeColor="text1"/>
          <w:sz w:val="28"/>
          <w:szCs w:val="28"/>
        </w:rPr>
        <w:t xml:space="preserve"> </w:t>
      </w:r>
    </w:p>
    <w:p w:rsidR="00816B7A" w:rsidRPr="00717156" w:rsidRDefault="00816B7A" w:rsidP="00816B7A">
      <w:pPr>
        <w:spacing w:after="0" w:line="240" w:lineRule="atLeast"/>
        <w:ind w:firstLine="709"/>
        <w:jc w:val="both"/>
        <w:rPr>
          <w:rFonts w:ascii="Times New Roman" w:eastAsia="Times New Roman" w:hAnsi="Times New Roman" w:cs="Times New Roman"/>
          <w:b/>
          <w:color w:val="000000" w:themeColor="text1"/>
          <w:sz w:val="28"/>
          <w:szCs w:val="28"/>
          <w:lang w:eastAsia="ru-RU"/>
        </w:rPr>
      </w:pP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 Брокер вправе приобретать цифровые валюты по поручению резидента, не являющегося квалифицированным инвестором, только при одновременном соблюдении следующих условий:</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 наличие положительного результата тестирования резидента, предусмотренного статьей 32 настоящего Федерального закона, в случае, если резидент является физическим лицом;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ознакомление резидента с уведомлением, предусмотренным частью 10 настоящей статьи;</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определенная в порядке, установленном Банком России, совокупная стоимость в денежном эквиваленте цифровых валют, приобретенных и приобретаемых по такому поручению через указанного брокера в течение календарного года, не превышает предельной суммы, установленной Банком России;</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4) зачисляемые цифровые валюты допущены к публичному обращению на организованных торгах организатора торговли.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Брокер вправе приобретать цифровые валюты по поручению резидента, являющегося квалифицированным инвестором, только при одновременном соблюдении условий, указанных в пунктах 1 и 2 части 1 настоящей статьи.</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w:t>
      </w:r>
      <w:proofErr w:type="gramStart"/>
      <w:r w:rsidRPr="00C13098">
        <w:rPr>
          <w:rFonts w:ascii="Times New Roman" w:eastAsia="Times New Roman" w:hAnsi="Times New Roman" w:cs="Times New Roman"/>
          <w:bCs/>
          <w:color w:val="000000" w:themeColor="text1"/>
          <w:sz w:val="28"/>
          <w:szCs w:val="28"/>
          <w:lang w:eastAsia="ru-RU"/>
        </w:rPr>
        <w:t xml:space="preserve">Правила частей 1 и 2 настоящей статьи применяются к брокеру при заключении договора займа с соответствующим резидентом, организации, осуществляющей обмен цифровых валют, при приобретении у нее соответствующим резидентом цифровой валюты или при заключении ею договора займа с соответствующим </w:t>
      </w:r>
      <w:r w:rsidR="00025411" w:rsidRPr="00C13098">
        <w:rPr>
          <w:rFonts w:ascii="Times New Roman" w:eastAsia="Times New Roman" w:hAnsi="Times New Roman" w:cs="Times New Roman"/>
          <w:bCs/>
          <w:color w:val="000000" w:themeColor="text1"/>
          <w:sz w:val="28"/>
          <w:szCs w:val="28"/>
          <w:lang w:eastAsia="ru-RU"/>
        </w:rPr>
        <w:t xml:space="preserve">резидентом, </w:t>
      </w:r>
      <w:r w:rsidRPr="00C13098">
        <w:rPr>
          <w:rFonts w:ascii="Times New Roman" w:eastAsia="Times New Roman" w:hAnsi="Times New Roman" w:cs="Times New Roman"/>
          <w:bCs/>
          <w:color w:val="000000" w:themeColor="text1"/>
          <w:sz w:val="28"/>
          <w:szCs w:val="28"/>
          <w:lang w:eastAsia="ru-RU"/>
        </w:rPr>
        <w:t>клиринговой организации при приобретении у нее соответствующим резидентом цифровой валюты или при заключении ею договора займа с соответствующим резидентом, а также</w:t>
      </w:r>
      <w:proofErr w:type="gramEnd"/>
      <w:r w:rsidRPr="00C13098">
        <w:rPr>
          <w:rFonts w:ascii="Times New Roman" w:eastAsia="Times New Roman" w:hAnsi="Times New Roman" w:cs="Times New Roman"/>
          <w:bCs/>
          <w:color w:val="000000" w:themeColor="text1"/>
          <w:sz w:val="28"/>
          <w:szCs w:val="28"/>
          <w:lang w:eastAsia="ru-RU"/>
        </w:rPr>
        <w:t xml:space="preserve"> к управляющему при приобретении им цифровой валюты в связи с доверительным управлением имуществом соответствующего резидента или при заключении им договора займа с соответствующим резидентом.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4. </w:t>
      </w:r>
      <w:proofErr w:type="gramStart"/>
      <w:r w:rsidRPr="00C13098">
        <w:rPr>
          <w:rFonts w:ascii="Times New Roman" w:eastAsia="Times New Roman" w:hAnsi="Times New Roman" w:cs="Times New Roman"/>
          <w:bCs/>
          <w:color w:val="000000" w:themeColor="text1"/>
          <w:sz w:val="28"/>
          <w:szCs w:val="28"/>
          <w:lang w:eastAsia="ru-RU"/>
        </w:rPr>
        <w:t xml:space="preserve">Правила частей 1 - 3 настоящей статьи не применяются при совершении сделок или операций для использования цифровых валют в качестве средства платежа, или встречного предоставления, или иного способа, позволяющего предполагать оплату по внешнеторговому </w:t>
      </w:r>
      <w:r w:rsidRPr="00C13098">
        <w:rPr>
          <w:rFonts w:ascii="Times New Roman" w:eastAsia="Times New Roman" w:hAnsi="Times New Roman" w:cs="Times New Roman"/>
          <w:bCs/>
          <w:color w:val="000000" w:themeColor="text1"/>
          <w:sz w:val="28"/>
          <w:szCs w:val="28"/>
          <w:lang w:eastAsia="ru-RU"/>
        </w:rPr>
        <w:lastRenderedPageBreak/>
        <w:t>договору, или в целях заключения, исполнения или прекращения внешнеторгового договора либо в целях обеспечения исполнения обязательств по внешнеторговому договору.</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5. Цифровой депозитарий вправе</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совершать операции по зачислению цифровых валют на цифровой счет депонента - резидента, не являющегося лицом, организующим обращение цифровых валют, только в следующих случаях:</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 зачисляемые цифровые валюты приобретены брокером по поручению депонента;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зачисляемые цифровые валюты приобретены депонентом у организации, осуществляющей обмен цифровых валют;</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зачисляемые цифровые валюты приобретены в соответствии с условиями договора доверительного управления, заключенного депонентом с доверительным управляющим;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 зачисляемые цифровые валюты приобретены в порядке универсального правопреемства;</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5) зачисляемые цифровые валюты приобретены в результате раздела совместно нажитого имущества супругов;</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6) зачисляемые цифровые валюты приобретены для использования в качестве средства платежа, или встречного предоставления, или иного способа, позволяющего предполагать оплату по внешнеторговому </w:t>
      </w:r>
      <w:r w:rsidRPr="00C13098">
        <w:rPr>
          <w:rFonts w:ascii="Times New Roman" w:eastAsia="Times New Roman" w:hAnsi="Times New Roman" w:cs="Times New Roman"/>
          <w:bCs/>
          <w:color w:val="000000" w:themeColor="text1"/>
          <w:sz w:val="28"/>
          <w:szCs w:val="28"/>
          <w:lang w:eastAsia="ru-RU"/>
        </w:rPr>
        <w:lastRenderedPageBreak/>
        <w:t>договору, или в целях заключения, исполнения или прекращения внешнеторгового договора либо в целях обеспечения исполнения обязательств по внешнеторговому договору;</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7) зачисляемые цифровые валюты приобретены на основании вступившего в законную силу судебного акта, исполнительного документа, актов других органов и должностных лиц в случаях, предусмотренных законодательными актами Российской Федерации об их деятельности;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8) зачисляемые цифровые валюты до их зачисления учитывались на адресе-идентификаторе, администрируемом цифровым депозитарием, и</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зачисление цифровых валют не меняет их обладателя;</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9) зачисляемые цифровые валюты до их зачисления не учитывались на адресе-идентификаторе, администрируемом цифровым депозитарием, и зачисление цифровых валют не меняет их обладателя, если депонент является квалифицированным инвестором;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10) зачисляемые цифровые валюты до их зачисления не учитывались на адресе-идентификаторе, администрируемом цифровым депозитарием, зачисление цифровых валют не меняет их обладателя, такие цифровые валюты допущены к публичному обращению на организованных торгах российского организатора торговли, если депонент не является квалифицированным инвестором;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11) зачисляемые цифровые валюты приобретены в результате майнинга цифровых валют лицом, осуществляющим майнинг цифровых валют (в том числе участником майнинг-пула), лицом, организующим деятельность майнинг-пула, включая получение указанными лицами вознаграждения в цифровых валютах за подтверждение записей в информационной системе (в том числе в результате распределения цифровых валют среди участников майнинг-пула);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12) зачисляемые цифровые валюты приобретены в результате предоставления займа лицом, организующим обращение цифровых валют, резиденту;</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13) зачисляемые цифровые валюты приобретены в результате завершения расчетов по итогам клиринга обязательств по сделкам, заключенным на организованных торгах;</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14) в иных случаях, которые могут быть установлены Банком России.</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6. При поступлении цифровых валют на адрес-идентификатор, администрируемый цифровым депозитарием, на котором учитываются цифровые валюты, которые учитываются цифровым депозитарием на цифровых счетах, в случае, если зачисление поступивших цифровых валют в соответствии с частью 5 настоящей статьи на цифровой счет депонента не допускается, цифровой депозитарий:</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1) уведомляет депонента о поступлении цифровых валют на адрес-идентификатор;</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осуществляет перевод цифровых валют на адрес-идентификатор, с которого были зачислены цифровые валюты, если иное не предусмотрено Банком России.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7. При поступлении цифровых валют на адрес-идентификатор, доступ резидента к которому предоставил цифровой депозитарий, в случае, если зачисление поступивших цифровых валют в соответствии с частью 5 настоящей статьи на цифровой счет депонента не допускается, цифровой депозитарий, если иное не предусмотрено Банком России: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 уведомляет резидента о поступлении цифровых валют на адрес-идентификатор и предлагает незамедлительно осуществить возврат зачисленных цифровых валют на адрес-идентификатор, с которого они поступили;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не предоставляет согласие на совершение операций с поступившими цифровыми валютами, за исключением осуществления их возврата на адрес-идентификатор, с которого они поступили.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8. Цифровой депозитарий вправе исполнить распоряжение </w:t>
      </w:r>
      <w:r w:rsidRPr="00C13098">
        <w:rPr>
          <w:rFonts w:ascii="Times New Roman" w:eastAsia="Times New Roman" w:hAnsi="Times New Roman" w:cs="Times New Roman"/>
          <w:bCs/>
          <w:color w:val="000000" w:themeColor="text1"/>
          <w:sz w:val="28"/>
          <w:szCs w:val="28"/>
          <w:lang w:eastAsia="ru-RU"/>
        </w:rPr>
        <w:br/>
        <w:t xml:space="preserve">резидента на перевод цифровых валют или предоставить согласие </w:t>
      </w:r>
      <w:r w:rsidRPr="00C13098">
        <w:rPr>
          <w:rFonts w:ascii="Times New Roman" w:eastAsia="Times New Roman" w:hAnsi="Times New Roman" w:cs="Times New Roman"/>
          <w:bCs/>
          <w:color w:val="000000" w:themeColor="text1"/>
          <w:sz w:val="28"/>
          <w:szCs w:val="28"/>
          <w:lang w:eastAsia="ru-RU"/>
        </w:rPr>
        <w:br/>
        <w:t xml:space="preserve">на перевод резидентом цифровых валют с адреса-идентификатора, администрируемого цифровым депозитарием, на адрес-идентификатор, не </w:t>
      </w:r>
      <w:r w:rsidRPr="00C13098">
        <w:rPr>
          <w:rFonts w:ascii="Times New Roman" w:eastAsia="Times New Roman" w:hAnsi="Times New Roman" w:cs="Times New Roman"/>
          <w:bCs/>
          <w:color w:val="000000" w:themeColor="text1"/>
          <w:sz w:val="28"/>
          <w:szCs w:val="28"/>
          <w:lang w:eastAsia="ru-RU"/>
        </w:rPr>
        <w:lastRenderedPageBreak/>
        <w:t xml:space="preserve">администрируемый ни одним из цифровых депозитариев, только </w:t>
      </w:r>
      <w:r w:rsidRPr="00C13098">
        <w:rPr>
          <w:rFonts w:ascii="Times New Roman" w:eastAsia="Times New Roman" w:hAnsi="Times New Roman" w:cs="Times New Roman"/>
          <w:bCs/>
          <w:color w:val="000000" w:themeColor="text1"/>
          <w:sz w:val="28"/>
          <w:szCs w:val="28"/>
          <w:lang w:eastAsia="ru-RU"/>
        </w:rPr>
        <w:br/>
        <w:t>в следующих случаях:</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 перевод осуществляется для использования цифровых валют в качестве средства платежа, или встречного предоставления, или иного способа, позволяющего предполагать оплату по внешнеторговому договору, или в целях заключения, исполнения или прекращения внешнеторгового договора либо в целях обеспечения исполнения обязательств по внешнеторговому договору;</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резидент является лицом, организующим обращение цифровых валют;</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резидент является лицом, осуществляющим майнинг цифровых валют (в том числе участником майнинг-пула), или лицом, организующим деятельность майнинг-пула;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 операция совершается в связи с возвратом цифровых валют, предусмотренным частями 6 и 7 настоящей статьи;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5) резидент является физическим лицом, ознакомленным с уведомлением, предусмотренным частью 10 настоящей статьи, при условии наличия положительного результата тестирования указанного резидента, предусмотренного статьей 32 настоящего Федерального закона;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6) резидент является юридическим лицом, ознакомленным с уведомлением, предусмотренным частью 10 настоящей статьи;</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7) в иных случаях, которые могут быть установлены Банком России.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9. </w:t>
      </w:r>
      <w:proofErr w:type="gramStart"/>
      <w:r w:rsidRPr="00C13098">
        <w:rPr>
          <w:rFonts w:ascii="Times New Roman" w:eastAsia="Times New Roman" w:hAnsi="Times New Roman" w:cs="Times New Roman"/>
          <w:bCs/>
          <w:color w:val="000000" w:themeColor="text1"/>
          <w:sz w:val="28"/>
          <w:szCs w:val="28"/>
          <w:lang w:eastAsia="ru-RU"/>
        </w:rPr>
        <w:t xml:space="preserve">В случаях, предусмотренных пунктами 5 - 7 части 8 настоящей статьи, цифровой депозитарий вправе исполнить распоряжение </w:t>
      </w:r>
      <w:r w:rsidRPr="00C13098">
        <w:rPr>
          <w:rFonts w:ascii="Times New Roman" w:eastAsia="Times New Roman" w:hAnsi="Times New Roman" w:cs="Times New Roman"/>
          <w:bCs/>
          <w:color w:val="000000" w:themeColor="text1"/>
          <w:sz w:val="28"/>
          <w:szCs w:val="28"/>
          <w:lang w:eastAsia="ru-RU"/>
        </w:rPr>
        <w:br/>
        <w:t>резидента на перевод</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 xml:space="preserve">цифровых валют или предоставить согласие </w:t>
      </w:r>
      <w:r w:rsidRPr="00C13098">
        <w:rPr>
          <w:rFonts w:ascii="Times New Roman" w:eastAsia="Times New Roman" w:hAnsi="Times New Roman" w:cs="Times New Roman"/>
          <w:bCs/>
          <w:color w:val="000000" w:themeColor="text1"/>
          <w:sz w:val="28"/>
          <w:szCs w:val="28"/>
          <w:lang w:eastAsia="ru-RU"/>
        </w:rPr>
        <w:br/>
        <w:t>на перевод резидентом цифровых валют с адреса-идентификатора, администрируемого цифровым депозитарием, только если администрирование адреса-идентификатора, на который осуществляется перевод цифровых валют, осуществляется иностранной организацией, имеющей в соответствии со своим личным законом право осуществлять администрирование адресов-идентификаторов третьих лиц или</w:t>
      </w:r>
      <w:proofErr w:type="gramEnd"/>
      <w:r w:rsidRPr="00C13098">
        <w:rPr>
          <w:rFonts w:ascii="Times New Roman" w:eastAsia="Times New Roman" w:hAnsi="Times New Roman" w:cs="Times New Roman"/>
          <w:bCs/>
          <w:color w:val="000000" w:themeColor="text1"/>
          <w:sz w:val="28"/>
          <w:szCs w:val="28"/>
          <w:lang w:eastAsia="ru-RU"/>
        </w:rPr>
        <w:t xml:space="preserve"> право осуществлять учет и переход цифровых валют, если иное не предусмотрено Банком России.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10. Лицо, организующее обращение цифровых валют, обязано при оказании услуг резиденту</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уведомить его о том, что совершение сделок и операций с цифровыми валютами связано с повышенными рисками, в том числе финансовых потерь и неполучения ожидаемых доходов от инвестиций. Банк России вправе установить порядок направления, форму и содержание указанного уведомления для резидентов, не являющихся квалифицированными инвесторами, а также установить порядок направления, форму и содержание указанного уведомления для резидентов, являющихся квалифицированными инвесторами.</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 xml:space="preserve">11. Банк России вправе устанавливать предельный размер суммы цифровых валют, переводимой в </w:t>
      </w:r>
      <w:r w:rsidR="00D45300">
        <w:rPr>
          <w:rFonts w:ascii="Times New Roman" w:eastAsia="Times New Roman" w:hAnsi="Times New Roman" w:cs="Times New Roman"/>
          <w:bCs/>
          <w:color w:val="000000" w:themeColor="text1"/>
          <w:sz w:val="28"/>
          <w:szCs w:val="28"/>
          <w:lang w:eastAsia="ru-RU"/>
        </w:rPr>
        <w:t xml:space="preserve">случаях, указанных в пунктах 2, </w:t>
      </w:r>
      <w:r w:rsidRPr="00C13098">
        <w:rPr>
          <w:rFonts w:ascii="Times New Roman" w:eastAsia="Times New Roman" w:hAnsi="Times New Roman" w:cs="Times New Roman"/>
          <w:bCs/>
          <w:color w:val="000000" w:themeColor="text1"/>
          <w:sz w:val="28"/>
          <w:szCs w:val="28"/>
          <w:lang w:eastAsia="ru-RU"/>
        </w:rPr>
        <w:t xml:space="preserve">3 и 5 - 7 части 8 настоящей статьи, а также порядок его определения.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12. </w:t>
      </w:r>
      <w:proofErr w:type="gramStart"/>
      <w:r w:rsidRPr="00C13098">
        <w:rPr>
          <w:rFonts w:ascii="Times New Roman" w:eastAsia="Times New Roman" w:hAnsi="Times New Roman" w:cs="Times New Roman"/>
          <w:bCs/>
          <w:color w:val="000000" w:themeColor="text1"/>
          <w:sz w:val="28"/>
          <w:szCs w:val="28"/>
          <w:lang w:eastAsia="ru-RU"/>
        </w:rPr>
        <w:t xml:space="preserve">Последствиями нарушения лицом, организующим обращение цифровых валют, условий и требований совершения сделок и операций с цифровыми валютами, установленных настоящей статьей, статьями 30 и 34 настоящего Федерального закона и принятыми в соответствии с ним нормативными актами Банка России, а также неправомерного признания </w:t>
      </w:r>
      <w:r w:rsidR="000B0732" w:rsidRPr="00C13098">
        <w:rPr>
          <w:rFonts w:ascii="Times New Roman" w:eastAsia="Times New Roman" w:hAnsi="Times New Roman" w:cs="Times New Roman"/>
          <w:bCs/>
          <w:color w:val="000000" w:themeColor="text1"/>
          <w:sz w:val="28"/>
          <w:szCs w:val="28"/>
          <w:lang w:eastAsia="ru-RU"/>
        </w:rPr>
        <w:t xml:space="preserve">указанным лицом </w:t>
      </w:r>
      <w:r w:rsidRPr="00C13098">
        <w:rPr>
          <w:rFonts w:ascii="Times New Roman" w:eastAsia="Times New Roman" w:hAnsi="Times New Roman" w:cs="Times New Roman"/>
          <w:bCs/>
          <w:color w:val="000000" w:themeColor="text1"/>
          <w:sz w:val="28"/>
          <w:szCs w:val="28"/>
          <w:lang w:eastAsia="ru-RU"/>
        </w:rPr>
        <w:t>клиента квалифицированным инвестором является возложение на лицо, организующее обращение цифровых валют, обязанности:</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 по приобретению за свой счет у клиента цифровых валют по требованию клиента;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по возмещению убытков, понесенных клиентом в связи с совершением сделок и операций с цифровыми валютами;</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по возмещению клиенту всех расходов, понесенных клиентом при совершении сделок и операций</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с цифровыми валютами, включая расходы на оплату услуг лица, организующего обращение цифровых валют.</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13. Организатор торговли вправе допустить цифровые валюты к публичному обращению на организованных торгах при условии их включения в перечень, установленный Банком России,</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 xml:space="preserve">или в случае, </w:t>
      </w:r>
      <w:r w:rsidRPr="00C13098">
        <w:rPr>
          <w:rFonts w:ascii="Times New Roman" w:eastAsia="Times New Roman" w:hAnsi="Times New Roman" w:cs="Times New Roman"/>
          <w:bCs/>
          <w:color w:val="000000" w:themeColor="text1"/>
          <w:sz w:val="28"/>
          <w:szCs w:val="28"/>
          <w:lang w:eastAsia="ru-RU"/>
        </w:rPr>
        <w:lastRenderedPageBreak/>
        <w:t>предусмотренном частью 14 настоящей статьи. Банк России вправе включить цифровые валюты в указанный перечень при одновременном соблюдении следующих условий:</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 рыночная капитализация цифровых валют, определенная в порядке, предусмотренном Банком России, в среднем за два календарных года до года </w:t>
      </w:r>
      <w:r w:rsidR="00044EFC" w:rsidRPr="00C13098">
        <w:rPr>
          <w:rFonts w:ascii="Times New Roman" w:eastAsia="Times New Roman" w:hAnsi="Times New Roman" w:cs="Times New Roman"/>
          <w:bCs/>
          <w:color w:val="000000" w:themeColor="text1"/>
          <w:sz w:val="28"/>
          <w:szCs w:val="28"/>
          <w:lang w:eastAsia="ru-RU"/>
        </w:rPr>
        <w:t xml:space="preserve">их </w:t>
      </w:r>
      <w:r w:rsidRPr="00C13098">
        <w:rPr>
          <w:rFonts w:ascii="Times New Roman" w:eastAsia="Times New Roman" w:hAnsi="Times New Roman" w:cs="Times New Roman"/>
          <w:bCs/>
          <w:color w:val="000000" w:themeColor="text1"/>
          <w:sz w:val="28"/>
          <w:szCs w:val="28"/>
          <w:lang w:eastAsia="ru-RU"/>
        </w:rPr>
        <w:t>включения в указанный перечень превышает 5 триллионов рублей;</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2) среднедневной объем торгов цифровыми валютами, определенный в порядке, предусмотренном Банком России, за два календарных года до года </w:t>
      </w:r>
      <w:r w:rsidR="00044EFC" w:rsidRPr="00C13098">
        <w:rPr>
          <w:rFonts w:ascii="Times New Roman" w:eastAsia="Times New Roman" w:hAnsi="Times New Roman" w:cs="Times New Roman"/>
          <w:bCs/>
          <w:color w:val="000000" w:themeColor="text1"/>
          <w:sz w:val="28"/>
          <w:szCs w:val="28"/>
          <w:lang w:eastAsia="ru-RU"/>
        </w:rPr>
        <w:t xml:space="preserve">их </w:t>
      </w:r>
      <w:r w:rsidRPr="00C13098">
        <w:rPr>
          <w:rFonts w:ascii="Times New Roman" w:eastAsia="Times New Roman" w:hAnsi="Times New Roman" w:cs="Times New Roman"/>
          <w:bCs/>
          <w:color w:val="000000" w:themeColor="text1"/>
          <w:sz w:val="28"/>
          <w:szCs w:val="28"/>
          <w:lang w:eastAsia="ru-RU"/>
        </w:rPr>
        <w:t>включения в указанный перечень превышает 1 триллион рублей;</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C13098">
        <w:rPr>
          <w:rFonts w:ascii="Times New Roman" w:eastAsia="Times New Roman" w:hAnsi="Times New Roman" w:cs="Times New Roman"/>
          <w:bCs/>
          <w:color w:val="000000" w:themeColor="text1"/>
          <w:sz w:val="28"/>
          <w:szCs w:val="28"/>
          <w:lang w:eastAsia="ru-RU"/>
        </w:rPr>
        <w:t>3) данные о цене закрытия, рассчитываемой иностранным организатором торговли (включая биржу) по сделкам, совершенным через организатора торговли (включая биржу) в течение торгового дня с цифровыми валютами, раскрываются в течение не менее пяти календарных лет до года включения цифровых валют в указанный перечень при условии, что средний объем торгов по сделкам с цифровыми валютами у иностранного организатора торговли (включая биржу), определенный</w:t>
      </w:r>
      <w:proofErr w:type="gramEnd"/>
      <w:r w:rsidRPr="00C13098">
        <w:rPr>
          <w:rFonts w:ascii="Times New Roman" w:eastAsia="Times New Roman" w:hAnsi="Times New Roman" w:cs="Times New Roman"/>
          <w:bCs/>
          <w:color w:val="000000" w:themeColor="text1"/>
          <w:sz w:val="28"/>
          <w:szCs w:val="28"/>
          <w:lang w:eastAsia="ru-RU"/>
        </w:rPr>
        <w:t xml:space="preserve"> в порядке, предусмотренном Банком России, составляет не менее 100 миллиардов рублей и иностранный организатор торговли (включая биржу) имеет лицензию (разрешение) на организацию торгов, выданную в соответствии с его личным законом.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14. Решением Совета директоров Банка России на срок, не превышающий шести месяцев, могут быть установлены цифровые валюты, которые организатор торговли вправе допустить к публичному обращению на о</w:t>
      </w:r>
      <w:r w:rsidR="002629C5">
        <w:rPr>
          <w:rFonts w:ascii="Times New Roman" w:eastAsia="Times New Roman" w:hAnsi="Times New Roman" w:cs="Times New Roman"/>
          <w:bCs/>
          <w:color w:val="000000" w:themeColor="text1"/>
          <w:sz w:val="28"/>
          <w:szCs w:val="28"/>
          <w:lang w:eastAsia="ru-RU"/>
        </w:rPr>
        <w:t xml:space="preserve">рганизованных торгах и которые </w:t>
      </w:r>
      <w:r w:rsidRPr="00C13098">
        <w:rPr>
          <w:rFonts w:ascii="Times New Roman" w:eastAsia="Times New Roman" w:hAnsi="Times New Roman" w:cs="Times New Roman"/>
          <w:bCs/>
          <w:color w:val="000000" w:themeColor="text1"/>
          <w:sz w:val="28"/>
          <w:szCs w:val="28"/>
          <w:lang w:eastAsia="ru-RU"/>
        </w:rPr>
        <w:t>не соответствуют условиям</w:t>
      </w:r>
      <w:r w:rsidR="00BB6F78">
        <w:rPr>
          <w:rFonts w:ascii="Times New Roman" w:eastAsia="Times New Roman" w:hAnsi="Times New Roman" w:cs="Times New Roman"/>
          <w:bCs/>
          <w:color w:val="000000" w:themeColor="text1"/>
          <w:sz w:val="28"/>
          <w:szCs w:val="28"/>
          <w:lang w:eastAsia="ru-RU"/>
        </w:rPr>
        <w:t xml:space="preserve">, предусмотренным пунктами 1 - </w:t>
      </w:r>
      <w:r w:rsidRPr="00C13098">
        <w:rPr>
          <w:rFonts w:ascii="Times New Roman" w:eastAsia="Times New Roman" w:hAnsi="Times New Roman" w:cs="Times New Roman"/>
          <w:bCs/>
          <w:color w:val="000000" w:themeColor="text1"/>
          <w:sz w:val="28"/>
          <w:szCs w:val="28"/>
          <w:lang w:eastAsia="ru-RU"/>
        </w:rPr>
        <w:t>3 части 13 настоящей статьи.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15. Организатор торговли вправе допустить цифровые валюты, не включенные в перечень, предусмотренный частью 13 настоящей статьи, к обращению на организованных торгах для квалифицированных инвесторов. Указанные организованные торги не являются публичным обращением цифровых валют.</w:t>
      </w:r>
    </w:p>
    <w:p w:rsidR="00816B7A" w:rsidRPr="00717156" w:rsidRDefault="00816B7A" w:rsidP="00816B7A">
      <w:pPr>
        <w:spacing w:after="0" w:line="240" w:lineRule="atLeast"/>
        <w:ind w:left="2268" w:hanging="1559"/>
        <w:jc w:val="both"/>
        <w:rPr>
          <w:rFonts w:ascii="Times New Roman" w:eastAsia="Times New Roman" w:hAnsi="Times New Roman" w:cs="Times New Roman"/>
          <w:color w:val="000000" w:themeColor="text1"/>
          <w:sz w:val="28"/>
          <w:szCs w:val="28"/>
          <w:lang w:eastAsia="ru-RU"/>
        </w:rPr>
      </w:pPr>
      <w:bookmarkStart w:id="167" w:name="_Toc230169172"/>
      <w:r w:rsidRPr="002629C5">
        <w:rPr>
          <w:rFonts w:ascii="Times New Roman" w:eastAsia="Times New Roman" w:hAnsi="Times New Roman" w:cs="Times New Roman"/>
          <w:color w:val="000000" w:themeColor="text1"/>
          <w:sz w:val="28"/>
          <w:szCs w:val="28"/>
          <w:lang w:eastAsia="ru-RU"/>
        </w:rPr>
        <w:t>Статья 32.</w:t>
      </w:r>
      <w:r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Тестирование физического лица</w:t>
      </w:r>
      <w:bookmarkEnd w:id="167"/>
    </w:p>
    <w:p w:rsidR="00816B7A" w:rsidRPr="00717156" w:rsidRDefault="00816B7A" w:rsidP="00816B7A">
      <w:pPr>
        <w:spacing w:after="0" w:line="240" w:lineRule="atLeast"/>
        <w:ind w:firstLine="709"/>
        <w:jc w:val="both"/>
        <w:rPr>
          <w:rFonts w:ascii="Times New Roman" w:eastAsia="Times New Roman" w:hAnsi="Times New Roman" w:cs="Times New Roman"/>
          <w:b/>
          <w:color w:val="000000" w:themeColor="text1"/>
          <w:sz w:val="28"/>
          <w:szCs w:val="28"/>
          <w:lang w:eastAsia="ru-RU"/>
        </w:rPr>
      </w:pP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1. </w:t>
      </w:r>
      <w:proofErr w:type="gramStart"/>
      <w:r w:rsidRPr="00C13098">
        <w:rPr>
          <w:rFonts w:ascii="Times New Roman" w:eastAsia="Times New Roman" w:hAnsi="Times New Roman" w:cs="Times New Roman"/>
          <w:color w:val="000000" w:themeColor="text1"/>
          <w:sz w:val="28"/>
          <w:szCs w:val="28"/>
          <w:lang w:eastAsia="ru-RU"/>
        </w:rPr>
        <w:t xml:space="preserve">Тестирование резидента - физического лица (далее - тестируемое лицо) должно проводиться </w:t>
      </w:r>
      <w:r w:rsidRPr="00C13098">
        <w:rPr>
          <w:rFonts w:ascii="Times New Roman" w:eastAsia="Times New Roman" w:hAnsi="Times New Roman" w:cs="Times New Roman"/>
          <w:bCs/>
          <w:color w:val="000000" w:themeColor="text1"/>
          <w:sz w:val="28"/>
          <w:szCs w:val="28"/>
          <w:lang w:eastAsia="ru-RU"/>
        </w:rPr>
        <w:t>брокером, управляющим, цифровым депозитарием, организацией, осуществляющей обмен</w:t>
      </w:r>
      <w:r w:rsidRPr="00C13098">
        <w:rPr>
          <w:rFonts w:ascii="Times New Roman" w:eastAsia="Times New Roman" w:hAnsi="Times New Roman" w:cs="Times New Roman"/>
          <w:color w:val="000000" w:themeColor="text1"/>
          <w:sz w:val="28"/>
          <w:szCs w:val="28"/>
          <w:lang w:eastAsia="ru-RU"/>
        </w:rPr>
        <w:t xml:space="preserve"> цифровых валют</w:t>
      </w:r>
      <w:r w:rsidRPr="00C13098">
        <w:rPr>
          <w:rFonts w:ascii="Times New Roman" w:eastAsia="Times New Roman" w:hAnsi="Times New Roman" w:cs="Times New Roman"/>
          <w:bCs/>
          <w:color w:val="000000" w:themeColor="text1"/>
          <w:sz w:val="28"/>
          <w:szCs w:val="28"/>
          <w:lang w:eastAsia="ru-RU"/>
        </w:rPr>
        <w:t xml:space="preserve"> (далее - тестирующее лицо),</w:t>
      </w:r>
      <w:r w:rsidRPr="00C13098">
        <w:rPr>
          <w:rFonts w:ascii="Times New Roman" w:eastAsia="Times New Roman" w:hAnsi="Times New Roman" w:cs="Times New Roman"/>
          <w:color w:val="000000" w:themeColor="text1"/>
          <w:sz w:val="28"/>
          <w:szCs w:val="28"/>
          <w:lang w:eastAsia="ru-RU"/>
        </w:rPr>
        <w:t xml:space="preserve"> в порядке, определенном </w:t>
      </w:r>
      <w:r w:rsidRPr="00C13098">
        <w:rPr>
          <w:rFonts w:ascii="Times New Roman" w:eastAsia="Times New Roman" w:hAnsi="Times New Roman" w:cs="Times New Roman"/>
          <w:bCs/>
          <w:color w:val="000000" w:themeColor="text1"/>
          <w:sz w:val="28"/>
          <w:szCs w:val="28"/>
          <w:lang w:eastAsia="ru-RU"/>
        </w:rPr>
        <w:t xml:space="preserve">соответствующим </w:t>
      </w:r>
      <w:r w:rsidRPr="00C13098">
        <w:rPr>
          <w:rFonts w:ascii="Times New Roman" w:eastAsia="Times New Roman" w:hAnsi="Times New Roman" w:cs="Times New Roman"/>
          <w:color w:val="000000" w:themeColor="text1"/>
          <w:sz w:val="28"/>
          <w:szCs w:val="28"/>
          <w:lang w:eastAsia="ru-RU"/>
        </w:rPr>
        <w:t xml:space="preserve">базовым стандартом защиты прав и интересов </w:t>
      </w:r>
      <w:r w:rsidRPr="00C13098">
        <w:rPr>
          <w:rFonts w:ascii="Times New Roman" w:eastAsia="Times New Roman" w:hAnsi="Times New Roman" w:cs="Times New Roman"/>
          <w:bCs/>
          <w:color w:val="000000" w:themeColor="text1"/>
          <w:sz w:val="28"/>
          <w:szCs w:val="28"/>
          <w:lang w:eastAsia="ru-RU"/>
        </w:rPr>
        <w:t>физических и юридических лиц - получателей финансовых услуг, оказываемых членами саморегулируемых организаций в сфере финансового рынка</w:t>
      </w:r>
      <w:r w:rsidRPr="00C13098">
        <w:rPr>
          <w:rFonts w:ascii="Times New Roman" w:eastAsia="Times New Roman" w:hAnsi="Times New Roman" w:cs="Times New Roman"/>
          <w:color w:val="000000" w:themeColor="text1"/>
          <w:sz w:val="28"/>
          <w:szCs w:val="28"/>
          <w:lang w:eastAsia="ru-RU"/>
        </w:rPr>
        <w:t xml:space="preserve">, разработанным, согласованным и утвержденным в соответствии </w:t>
      </w:r>
      <w:r w:rsidRPr="00C13098">
        <w:rPr>
          <w:rFonts w:ascii="Times New Roman" w:eastAsia="Times New Roman" w:hAnsi="Times New Roman" w:cs="Times New Roman"/>
          <w:color w:val="000000" w:themeColor="text1"/>
          <w:sz w:val="28"/>
          <w:szCs w:val="28"/>
          <w:lang w:eastAsia="ru-RU"/>
        </w:rPr>
        <w:br/>
        <w:t>с требованиями Федерального закона от 13 июля 2015</w:t>
      </w:r>
      <w:proofErr w:type="gramEnd"/>
      <w:r w:rsidRPr="00C13098">
        <w:rPr>
          <w:rFonts w:ascii="Times New Roman" w:eastAsia="Times New Roman" w:hAnsi="Times New Roman" w:cs="Times New Roman"/>
          <w:color w:val="000000" w:themeColor="text1"/>
          <w:sz w:val="28"/>
          <w:szCs w:val="28"/>
          <w:lang w:eastAsia="ru-RU"/>
        </w:rPr>
        <w:t xml:space="preserve"> </w:t>
      </w:r>
      <w:proofErr w:type="gramStart"/>
      <w:r w:rsidRPr="00C13098">
        <w:rPr>
          <w:rFonts w:ascii="Times New Roman" w:eastAsia="Times New Roman" w:hAnsi="Times New Roman" w:cs="Times New Roman"/>
          <w:color w:val="000000" w:themeColor="text1"/>
          <w:sz w:val="28"/>
          <w:szCs w:val="28"/>
          <w:lang w:eastAsia="ru-RU"/>
        </w:rPr>
        <w:t>года №</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223-ФЗ </w:t>
      </w:r>
      <w:r w:rsidRPr="00C13098">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О саморегулируемых организациях в сфере финансового рынка</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lastRenderedPageBreak/>
        <w:t xml:space="preserve">саморегулируемой организацией в сфере финансового рынка, объединяющей брокеров, саморегулируемой организацией в сфере финансового рынка, объединяющей управляющих, саморегулируемой организацией в сфере финансового рынка, </w:t>
      </w:r>
      <w:r w:rsidRPr="004A78C9">
        <w:rPr>
          <w:rFonts w:ascii="Times New Roman" w:eastAsia="Times New Roman" w:hAnsi="Times New Roman" w:cs="Times New Roman"/>
          <w:color w:val="000000" w:themeColor="text1"/>
          <w:sz w:val="28"/>
          <w:szCs w:val="28"/>
          <w:lang w:eastAsia="ru-RU"/>
        </w:rPr>
        <w:t xml:space="preserve">объединяющей </w:t>
      </w:r>
      <w:r w:rsidRPr="004A78C9">
        <w:rPr>
          <w:rFonts w:ascii="Times New Roman" w:eastAsia="Times New Roman" w:hAnsi="Times New Roman" w:cs="Times New Roman"/>
          <w:bCs/>
          <w:color w:val="000000" w:themeColor="text1"/>
          <w:sz w:val="28"/>
          <w:szCs w:val="28"/>
          <w:lang w:eastAsia="ru-RU"/>
        </w:rPr>
        <w:t>цифровы</w:t>
      </w:r>
      <w:r w:rsidR="00AE0FC5" w:rsidRPr="004A78C9">
        <w:rPr>
          <w:rFonts w:ascii="Times New Roman" w:eastAsia="Times New Roman" w:hAnsi="Times New Roman" w:cs="Times New Roman"/>
          <w:bCs/>
          <w:color w:val="000000" w:themeColor="text1"/>
          <w:sz w:val="28"/>
          <w:szCs w:val="28"/>
          <w:lang w:eastAsia="ru-RU"/>
        </w:rPr>
        <w:t>е</w:t>
      </w:r>
      <w:r w:rsidRPr="004A78C9">
        <w:rPr>
          <w:rFonts w:ascii="Times New Roman" w:eastAsia="Times New Roman" w:hAnsi="Times New Roman" w:cs="Times New Roman"/>
          <w:bCs/>
          <w:color w:val="000000" w:themeColor="text1"/>
          <w:sz w:val="28"/>
          <w:szCs w:val="28"/>
          <w:lang w:eastAsia="ru-RU"/>
        </w:rPr>
        <w:t xml:space="preserve"> депозитари</w:t>
      </w:r>
      <w:r w:rsidR="00AE0FC5" w:rsidRPr="004A78C9">
        <w:rPr>
          <w:rFonts w:ascii="Times New Roman" w:eastAsia="Times New Roman" w:hAnsi="Times New Roman" w:cs="Times New Roman"/>
          <w:bCs/>
          <w:color w:val="000000" w:themeColor="text1"/>
          <w:sz w:val="28"/>
          <w:szCs w:val="28"/>
          <w:lang w:eastAsia="ru-RU"/>
        </w:rPr>
        <w:t>и</w:t>
      </w:r>
      <w:r w:rsidRPr="004A78C9">
        <w:rPr>
          <w:rFonts w:ascii="Times New Roman" w:eastAsia="Times New Roman" w:hAnsi="Times New Roman" w:cs="Times New Roman"/>
          <w:color w:val="000000" w:themeColor="text1"/>
          <w:sz w:val="28"/>
          <w:szCs w:val="28"/>
          <w:lang w:eastAsia="ru-RU"/>
        </w:rPr>
        <w:t>, саморегулируемой организацией в с</w:t>
      </w:r>
      <w:r w:rsidRPr="00C13098">
        <w:rPr>
          <w:rFonts w:ascii="Times New Roman" w:eastAsia="Times New Roman" w:hAnsi="Times New Roman" w:cs="Times New Roman"/>
          <w:color w:val="000000" w:themeColor="text1"/>
          <w:sz w:val="28"/>
          <w:szCs w:val="28"/>
          <w:lang w:eastAsia="ru-RU"/>
        </w:rPr>
        <w:t xml:space="preserve">фере финансового рынка, объединяющей </w:t>
      </w:r>
      <w:r w:rsidRPr="00C13098">
        <w:rPr>
          <w:rFonts w:ascii="Times New Roman" w:eastAsia="Times New Roman" w:hAnsi="Times New Roman" w:cs="Times New Roman"/>
          <w:bCs/>
          <w:color w:val="000000" w:themeColor="text1"/>
          <w:sz w:val="28"/>
          <w:szCs w:val="28"/>
          <w:lang w:eastAsia="ru-RU"/>
        </w:rPr>
        <w:t>организации, осуществляющие обмен цифровых валют (далее - базовый</w:t>
      </w:r>
      <w:r w:rsidRPr="00C13098">
        <w:rPr>
          <w:rFonts w:ascii="Times New Roman" w:eastAsia="Times New Roman" w:hAnsi="Times New Roman" w:cs="Times New Roman"/>
          <w:color w:val="000000" w:themeColor="text1"/>
          <w:sz w:val="28"/>
          <w:szCs w:val="28"/>
          <w:lang w:eastAsia="ru-RU"/>
        </w:rPr>
        <w:t xml:space="preserve"> стандарт </w:t>
      </w:r>
      <w:r w:rsidRPr="00C13098">
        <w:rPr>
          <w:rFonts w:ascii="Times New Roman" w:eastAsia="Times New Roman" w:hAnsi="Times New Roman" w:cs="Times New Roman"/>
          <w:bCs/>
          <w:color w:val="000000" w:themeColor="text1"/>
          <w:sz w:val="28"/>
          <w:szCs w:val="28"/>
          <w:lang w:eastAsia="ru-RU"/>
        </w:rPr>
        <w:t>защиты прав инвесторов).</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2. Тестирование физического лица проводится в письменной форме с использованием электронных документов путем получения ответов тестируемого лица на вопросы, перечень которых установлен </w:t>
      </w:r>
      <w:r w:rsidRPr="00C13098">
        <w:rPr>
          <w:rFonts w:ascii="Times New Roman" w:eastAsia="Times New Roman" w:hAnsi="Times New Roman" w:cs="Times New Roman"/>
          <w:bCs/>
          <w:color w:val="000000" w:themeColor="text1"/>
          <w:sz w:val="28"/>
          <w:szCs w:val="28"/>
          <w:lang w:eastAsia="ru-RU"/>
        </w:rPr>
        <w:t xml:space="preserve">базовым </w:t>
      </w:r>
      <w:r w:rsidRPr="00C13098">
        <w:rPr>
          <w:rFonts w:ascii="Times New Roman" w:eastAsia="Times New Roman" w:hAnsi="Times New Roman" w:cs="Times New Roman"/>
          <w:color w:val="000000" w:themeColor="text1"/>
          <w:sz w:val="28"/>
          <w:szCs w:val="28"/>
          <w:lang w:eastAsia="ru-RU"/>
        </w:rPr>
        <w:t xml:space="preserve">стандартом </w:t>
      </w:r>
      <w:r w:rsidRPr="00C13098">
        <w:rPr>
          <w:rFonts w:ascii="Times New Roman" w:eastAsia="Times New Roman" w:hAnsi="Times New Roman" w:cs="Times New Roman"/>
          <w:bCs/>
          <w:color w:val="000000" w:themeColor="text1"/>
          <w:sz w:val="28"/>
          <w:szCs w:val="28"/>
          <w:lang w:eastAsia="ru-RU"/>
        </w:rPr>
        <w:t xml:space="preserve">защиты прав инвесторов. </w:t>
      </w:r>
      <w:r w:rsidRPr="00C13098">
        <w:rPr>
          <w:rFonts w:ascii="Times New Roman" w:eastAsia="Times New Roman" w:hAnsi="Times New Roman" w:cs="Times New Roman"/>
          <w:color w:val="000000" w:themeColor="text1"/>
          <w:sz w:val="28"/>
          <w:szCs w:val="28"/>
          <w:lang w:eastAsia="ru-RU"/>
        </w:rPr>
        <w:t xml:space="preserve">Все вопросы тестирования физического лица должны быть составлены таким образом, чтобы полученные на них ответы могли позволить оценить знания тестируемого лица, а также свидетельствовать о том, что тестируемое лицо в состоянии оценивать риски с учетом характера предполагаемых сделок и операций с </w:t>
      </w:r>
      <w:r w:rsidRPr="00C13098">
        <w:rPr>
          <w:rFonts w:ascii="Times New Roman" w:eastAsia="Times New Roman" w:hAnsi="Times New Roman" w:cs="Times New Roman"/>
          <w:bCs/>
          <w:color w:val="000000" w:themeColor="text1"/>
          <w:sz w:val="28"/>
          <w:szCs w:val="28"/>
          <w:lang w:eastAsia="ru-RU"/>
        </w:rPr>
        <w:t>цифровыми валютами.</w:t>
      </w:r>
      <w:r w:rsidRPr="00C13098">
        <w:rPr>
          <w:rFonts w:ascii="Times New Roman" w:eastAsia="Times New Roman" w:hAnsi="Times New Roman" w:cs="Times New Roman"/>
          <w:color w:val="000000" w:themeColor="text1"/>
          <w:sz w:val="28"/>
          <w:szCs w:val="28"/>
          <w:lang w:eastAsia="ru-RU"/>
        </w:rPr>
        <w:t xml:space="preserve"> Тестирование физического лица проводится бесплатно.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3. Положительный результат тестирования физического лица действует один год со дня его получения или со дня совершения последней сделки </w:t>
      </w:r>
      <w:r w:rsidRPr="00C13098">
        <w:rPr>
          <w:rFonts w:ascii="Times New Roman" w:eastAsia="Times New Roman" w:hAnsi="Times New Roman" w:cs="Times New Roman"/>
          <w:bCs/>
          <w:color w:val="000000" w:themeColor="text1"/>
          <w:sz w:val="28"/>
          <w:szCs w:val="28"/>
          <w:lang w:eastAsia="ru-RU"/>
        </w:rPr>
        <w:t>и</w:t>
      </w:r>
      <w:r w:rsidR="00044EFC" w:rsidRPr="00C13098">
        <w:rPr>
          <w:rFonts w:ascii="Times New Roman" w:eastAsia="Times New Roman" w:hAnsi="Times New Roman" w:cs="Times New Roman"/>
          <w:bCs/>
          <w:color w:val="000000" w:themeColor="text1"/>
          <w:sz w:val="28"/>
          <w:szCs w:val="28"/>
          <w:lang w:eastAsia="ru-RU"/>
        </w:rPr>
        <w:t>ли</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операции</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с </w:t>
      </w:r>
      <w:r w:rsidRPr="00C13098">
        <w:rPr>
          <w:rFonts w:ascii="Times New Roman" w:eastAsia="Times New Roman" w:hAnsi="Times New Roman" w:cs="Times New Roman"/>
          <w:bCs/>
          <w:color w:val="000000" w:themeColor="text1"/>
          <w:sz w:val="28"/>
          <w:szCs w:val="28"/>
          <w:lang w:eastAsia="ru-RU"/>
        </w:rPr>
        <w:t>цифровыми валютами</w:t>
      </w:r>
      <w:r w:rsidRPr="00C13098">
        <w:rPr>
          <w:rFonts w:ascii="Times New Roman" w:eastAsia="Times New Roman" w:hAnsi="Times New Roman" w:cs="Times New Roman"/>
          <w:color w:val="000000" w:themeColor="text1"/>
          <w:sz w:val="28"/>
          <w:szCs w:val="28"/>
          <w:lang w:eastAsia="ru-RU"/>
        </w:rPr>
        <w:t xml:space="preserve"> в зависимости от того, какое событие наступило позднее. В течение </w:t>
      </w:r>
      <w:proofErr w:type="gramStart"/>
      <w:r w:rsidRPr="00C13098">
        <w:rPr>
          <w:rFonts w:ascii="Times New Roman" w:eastAsia="Times New Roman" w:hAnsi="Times New Roman" w:cs="Times New Roman"/>
          <w:color w:val="000000" w:themeColor="text1"/>
          <w:sz w:val="28"/>
          <w:szCs w:val="28"/>
          <w:lang w:eastAsia="ru-RU"/>
        </w:rPr>
        <w:t xml:space="preserve">срока действия положительного </w:t>
      </w:r>
      <w:r w:rsidRPr="00C13098">
        <w:rPr>
          <w:rFonts w:ascii="Times New Roman" w:eastAsia="Times New Roman" w:hAnsi="Times New Roman" w:cs="Times New Roman"/>
          <w:color w:val="000000" w:themeColor="text1"/>
          <w:sz w:val="28"/>
          <w:szCs w:val="28"/>
          <w:lang w:eastAsia="ru-RU"/>
        </w:rPr>
        <w:lastRenderedPageBreak/>
        <w:t xml:space="preserve">результата тестирования </w:t>
      </w:r>
      <w:r w:rsidR="00D941F9" w:rsidRPr="00C13098">
        <w:rPr>
          <w:rFonts w:ascii="Times New Roman" w:eastAsia="Times New Roman" w:hAnsi="Times New Roman" w:cs="Times New Roman"/>
          <w:color w:val="000000" w:themeColor="text1"/>
          <w:sz w:val="28"/>
          <w:szCs w:val="28"/>
          <w:lang w:eastAsia="ru-RU"/>
        </w:rPr>
        <w:t>физического лица</w:t>
      </w:r>
      <w:proofErr w:type="gramEnd"/>
      <w:r w:rsidR="00D941F9"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повторное тестирование не проводится. </w:t>
      </w:r>
      <w:r w:rsidRPr="00C13098">
        <w:rPr>
          <w:rFonts w:ascii="Times New Roman" w:eastAsia="Times New Roman" w:hAnsi="Times New Roman" w:cs="Times New Roman"/>
          <w:bCs/>
          <w:color w:val="000000" w:themeColor="text1"/>
          <w:sz w:val="28"/>
          <w:szCs w:val="28"/>
          <w:lang w:eastAsia="ru-RU"/>
        </w:rPr>
        <w:t>Повторное тестирование проводится бесплатно.</w:t>
      </w:r>
      <w:r w:rsidRPr="00C13098">
        <w:rPr>
          <w:rFonts w:ascii="Times New Roman" w:eastAsia="Times New Roman" w:hAnsi="Times New Roman" w:cs="Times New Roman"/>
          <w:color w:val="000000" w:themeColor="text1"/>
          <w:sz w:val="28"/>
          <w:szCs w:val="28"/>
          <w:lang w:eastAsia="ru-RU"/>
        </w:rPr>
        <w:t xml:space="preserve">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4. Правила и процедура проведения тестирования физического лица, перечни вопросов тестирования, в том числе порядок формирования таких перечней, порядок определения положительного или отрицательного результата тестирования физического лица, порядок хранения сведений о результатах тестирования физического лица, форма и порядок направления тестируемому лицу уведомления о результате тестирования устанавливаются </w:t>
      </w:r>
      <w:r w:rsidRPr="00C13098">
        <w:rPr>
          <w:rFonts w:ascii="Times New Roman" w:eastAsia="Times New Roman" w:hAnsi="Times New Roman" w:cs="Times New Roman"/>
          <w:bCs/>
          <w:color w:val="000000" w:themeColor="text1"/>
          <w:sz w:val="28"/>
          <w:szCs w:val="28"/>
          <w:lang w:eastAsia="ru-RU"/>
        </w:rPr>
        <w:t xml:space="preserve">базовым </w:t>
      </w:r>
      <w:r w:rsidRPr="00C13098">
        <w:rPr>
          <w:rFonts w:ascii="Times New Roman" w:eastAsia="Times New Roman" w:hAnsi="Times New Roman" w:cs="Times New Roman"/>
          <w:color w:val="000000" w:themeColor="text1"/>
          <w:sz w:val="28"/>
          <w:szCs w:val="28"/>
          <w:lang w:eastAsia="ru-RU"/>
        </w:rPr>
        <w:t xml:space="preserve">стандартом </w:t>
      </w:r>
      <w:r w:rsidRPr="00C13098">
        <w:rPr>
          <w:rFonts w:ascii="Times New Roman" w:eastAsia="Times New Roman" w:hAnsi="Times New Roman" w:cs="Times New Roman"/>
          <w:bCs/>
          <w:color w:val="000000" w:themeColor="text1"/>
          <w:sz w:val="28"/>
          <w:szCs w:val="28"/>
          <w:lang w:eastAsia="ru-RU"/>
        </w:rPr>
        <w:t>защиты прав инвесторов. Базовый стандарт защиты прав инвесторов</w:t>
      </w:r>
      <w:r w:rsidRPr="00C13098">
        <w:rPr>
          <w:rFonts w:ascii="Times New Roman" w:eastAsia="Times New Roman" w:hAnsi="Times New Roman" w:cs="Times New Roman"/>
          <w:color w:val="000000" w:themeColor="text1"/>
          <w:sz w:val="28"/>
          <w:szCs w:val="28"/>
          <w:lang w:eastAsia="ru-RU"/>
        </w:rPr>
        <w:t xml:space="preserve"> может предусматривать формирование различных перечней вопросов</w:t>
      </w:r>
      <w:r w:rsidR="00044EFC" w:rsidRPr="00C13098">
        <w:rPr>
          <w:rFonts w:ascii="Times New Roman" w:eastAsia="Times New Roman" w:hAnsi="Times New Roman" w:cs="Times New Roman"/>
          <w:color w:val="000000" w:themeColor="text1"/>
          <w:sz w:val="28"/>
          <w:szCs w:val="28"/>
          <w:lang w:eastAsia="ru-RU"/>
        </w:rPr>
        <w:t xml:space="preserve"> тестирования</w:t>
      </w:r>
      <w:r w:rsidRPr="00C13098">
        <w:rPr>
          <w:rFonts w:ascii="Times New Roman" w:eastAsia="Times New Roman" w:hAnsi="Times New Roman" w:cs="Times New Roman"/>
          <w:color w:val="000000" w:themeColor="text1"/>
          <w:sz w:val="28"/>
          <w:szCs w:val="28"/>
          <w:lang w:eastAsia="ru-RU"/>
        </w:rPr>
        <w:t xml:space="preserve"> физических лиц, не являющихся квалифицированными инвесторами, и физических лиц, являющихся квалифицированными инвесторами, </w:t>
      </w:r>
      <w:r w:rsidRPr="00C13098">
        <w:rPr>
          <w:rFonts w:ascii="Times New Roman" w:eastAsia="Times New Roman" w:hAnsi="Times New Roman" w:cs="Times New Roman"/>
          <w:bCs/>
          <w:color w:val="000000" w:themeColor="text1"/>
          <w:sz w:val="28"/>
          <w:szCs w:val="28"/>
          <w:lang w:eastAsia="ru-RU"/>
        </w:rPr>
        <w:t>в зависимости от вида цифровых валют, в отношении которого проводится тестирование, или в зависимости от иных условий, предусмотренных базовым стандартом защиты прав инвесторов</w:t>
      </w:r>
      <w:r w:rsidRPr="00C13098">
        <w:rPr>
          <w:rFonts w:ascii="Times New Roman" w:eastAsia="Times New Roman" w:hAnsi="Times New Roman" w:cs="Times New Roman"/>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5. </w:t>
      </w:r>
      <w:r w:rsidRPr="00C13098">
        <w:rPr>
          <w:rFonts w:ascii="Times New Roman" w:eastAsia="Times New Roman" w:hAnsi="Times New Roman" w:cs="Times New Roman"/>
          <w:bCs/>
          <w:color w:val="000000" w:themeColor="text1"/>
          <w:sz w:val="28"/>
          <w:szCs w:val="28"/>
          <w:lang w:eastAsia="ru-RU"/>
        </w:rPr>
        <w:t>Тестирующее лицо</w:t>
      </w:r>
      <w:r w:rsidRPr="00C13098">
        <w:rPr>
          <w:rFonts w:ascii="Times New Roman" w:eastAsia="Times New Roman" w:hAnsi="Times New Roman" w:cs="Times New Roman"/>
          <w:color w:val="000000" w:themeColor="text1"/>
          <w:sz w:val="28"/>
          <w:szCs w:val="28"/>
          <w:lang w:eastAsia="ru-RU"/>
        </w:rPr>
        <w:t xml:space="preserve"> вправе на основании договора привлекать иное </w:t>
      </w:r>
      <w:r w:rsidRPr="00C13098">
        <w:rPr>
          <w:rFonts w:ascii="Times New Roman" w:eastAsia="Times New Roman" w:hAnsi="Times New Roman" w:cs="Times New Roman"/>
          <w:bCs/>
          <w:color w:val="000000" w:themeColor="text1"/>
          <w:sz w:val="28"/>
          <w:szCs w:val="28"/>
          <w:lang w:eastAsia="ru-RU"/>
        </w:rPr>
        <w:t>тестирующее лицо</w:t>
      </w:r>
      <w:r w:rsidR="000C764E" w:rsidRPr="00C13098">
        <w:rPr>
          <w:rFonts w:ascii="Times New Roman" w:eastAsia="Times New Roman" w:hAnsi="Times New Roman" w:cs="Times New Roman"/>
          <w:bCs/>
          <w:color w:val="000000" w:themeColor="text1"/>
          <w:sz w:val="28"/>
          <w:szCs w:val="28"/>
          <w:lang w:eastAsia="ru-RU"/>
        </w:rPr>
        <w:t xml:space="preserve"> из лиц</w:t>
      </w:r>
      <w:r w:rsidRPr="00C13098">
        <w:rPr>
          <w:rFonts w:ascii="Times New Roman" w:eastAsia="Times New Roman" w:hAnsi="Times New Roman" w:cs="Times New Roman"/>
          <w:color w:val="000000" w:themeColor="text1"/>
          <w:sz w:val="28"/>
          <w:szCs w:val="28"/>
          <w:lang w:eastAsia="ru-RU"/>
        </w:rPr>
        <w:t xml:space="preserve">, </w:t>
      </w:r>
      <w:r w:rsidR="000C764E" w:rsidRPr="00C13098">
        <w:rPr>
          <w:rFonts w:ascii="Times New Roman" w:eastAsia="Times New Roman" w:hAnsi="Times New Roman" w:cs="Times New Roman"/>
          <w:color w:val="000000" w:themeColor="text1"/>
          <w:sz w:val="28"/>
          <w:szCs w:val="28"/>
          <w:lang w:eastAsia="ru-RU"/>
        </w:rPr>
        <w:t>указанных</w:t>
      </w:r>
      <w:r w:rsidRPr="00C13098">
        <w:rPr>
          <w:rFonts w:ascii="Times New Roman" w:eastAsia="Times New Roman" w:hAnsi="Times New Roman" w:cs="Times New Roman"/>
          <w:color w:val="000000" w:themeColor="text1"/>
          <w:sz w:val="28"/>
          <w:szCs w:val="28"/>
          <w:lang w:eastAsia="ru-RU"/>
        </w:rPr>
        <w:t xml:space="preserve"> в </w:t>
      </w:r>
      <w:r w:rsidRPr="00C13098">
        <w:rPr>
          <w:rFonts w:ascii="Times New Roman" w:eastAsia="Times New Roman" w:hAnsi="Times New Roman" w:cs="Times New Roman"/>
          <w:bCs/>
          <w:color w:val="000000" w:themeColor="text1"/>
          <w:sz w:val="28"/>
          <w:szCs w:val="28"/>
          <w:lang w:eastAsia="ru-RU"/>
        </w:rPr>
        <w:t>части 1 настоящей статьи. Тестирующее лицо</w:t>
      </w:r>
      <w:r w:rsidRPr="00C13098">
        <w:rPr>
          <w:rFonts w:ascii="Times New Roman" w:eastAsia="Times New Roman" w:hAnsi="Times New Roman" w:cs="Times New Roman"/>
          <w:color w:val="000000" w:themeColor="text1"/>
          <w:sz w:val="28"/>
          <w:szCs w:val="28"/>
          <w:lang w:eastAsia="ru-RU"/>
        </w:rPr>
        <w:t>, которое привлекло иное</w:t>
      </w:r>
      <w:r w:rsidRPr="00C13098">
        <w:rPr>
          <w:rFonts w:ascii="Times New Roman" w:eastAsia="Times New Roman" w:hAnsi="Times New Roman" w:cs="Times New Roman"/>
          <w:bCs/>
          <w:color w:val="000000" w:themeColor="text1"/>
          <w:sz w:val="28"/>
          <w:szCs w:val="28"/>
          <w:lang w:eastAsia="ru-RU"/>
        </w:rPr>
        <w:t xml:space="preserve"> тестирующее</w:t>
      </w:r>
      <w:r w:rsidRPr="00C13098">
        <w:rPr>
          <w:rFonts w:ascii="Times New Roman" w:eastAsia="Times New Roman" w:hAnsi="Times New Roman" w:cs="Times New Roman"/>
          <w:color w:val="000000" w:themeColor="text1"/>
          <w:sz w:val="28"/>
          <w:szCs w:val="28"/>
          <w:lang w:eastAsia="ru-RU"/>
        </w:rPr>
        <w:t xml:space="preserve"> лицо для проведения тестирования, несет ответственность за соблюдение </w:t>
      </w:r>
      <w:r w:rsidRPr="00C13098">
        <w:rPr>
          <w:rFonts w:ascii="Times New Roman" w:eastAsia="Times New Roman" w:hAnsi="Times New Roman" w:cs="Times New Roman"/>
          <w:color w:val="000000" w:themeColor="text1"/>
          <w:sz w:val="28"/>
          <w:szCs w:val="28"/>
          <w:lang w:eastAsia="ru-RU"/>
        </w:rPr>
        <w:lastRenderedPageBreak/>
        <w:t xml:space="preserve">требований о проведении тестирования, установленных настоящим Федеральным законом </w:t>
      </w:r>
      <w:r w:rsidRPr="00C13098">
        <w:rPr>
          <w:rFonts w:ascii="Times New Roman" w:eastAsia="Times New Roman" w:hAnsi="Times New Roman" w:cs="Times New Roman"/>
          <w:bCs/>
          <w:color w:val="000000" w:themeColor="text1"/>
          <w:sz w:val="28"/>
          <w:szCs w:val="28"/>
          <w:lang w:eastAsia="ru-RU"/>
        </w:rPr>
        <w:t>и базовым стандартом защиты прав инвесторов.</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6. </w:t>
      </w:r>
      <w:proofErr w:type="gramStart"/>
      <w:r w:rsidRPr="00C13098">
        <w:rPr>
          <w:rFonts w:ascii="Times New Roman" w:eastAsia="Times New Roman" w:hAnsi="Times New Roman" w:cs="Times New Roman"/>
          <w:bCs/>
          <w:color w:val="000000" w:themeColor="text1"/>
          <w:sz w:val="28"/>
          <w:szCs w:val="28"/>
          <w:lang w:eastAsia="ru-RU"/>
        </w:rPr>
        <w:t xml:space="preserve">Совершать сделки и операции с резидентом - физическим лицом, </w:t>
      </w:r>
      <w:r w:rsidRPr="00C13098">
        <w:rPr>
          <w:rFonts w:ascii="Times New Roman" w:eastAsia="Times New Roman" w:hAnsi="Times New Roman" w:cs="Times New Roman"/>
          <w:color w:val="000000" w:themeColor="text1"/>
          <w:sz w:val="28"/>
          <w:szCs w:val="28"/>
          <w:lang w:eastAsia="ru-RU"/>
        </w:rPr>
        <w:t xml:space="preserve">не </w:t>
      </w:r>
      <w:r w:rsidRPr="00C13098">
        <w:rPr>
          <w:rFonts w:ascii="Times New Roman" w:eastAsia="Times New Roman" w:hAnsi="Times New Roman" w:cs="Times New Roman"/>
          <w:bCs/>
          <w:color w:val="000000" w:themeColor="text1"/>
          <w:sz w:val="28"/>
          <w:szCs w:val="28"/>
          <w:lang w:eastAsia="ru-RU"/>
        </w:rPr>
        <w:t>являющимся</w:t>
      </w:r>
      <w:r w:rsidRPr="00C13098">
        <w:rPr>
          <w:rFonts w:ascii="Times New Roman" w:eastAsia="Times New Roman" w:hAnsi="Times New Roman" w:cs="Times New Roman"/>
          <w:color w:val="000000" w:themeColor="text1"/>
          <w:sz w:val="28"/>
          <w:szCs w:val="28"/>
          <w:lang w:eastAsia="ru-RU"/>
        </w:rPr>
        <w:t xml:space="preserve"> квалифицированным инвестором, </w:t>
      </w:r>
      <w:r w:rsidRPr="00C13098">
        <w:rPr>
          <w:rFonts w:ascii="Times New Roman" w:eastAsia="Times New Roman" w:hAnsi="Times New Roman" w:cs="Times New Roman"/>
          <w:bCs/>
          <w:color w:val="000000" w:themeColor="text1"/>
          <w:sz w:val="28"/>
          <w:szCs w:val="28"/>
          <w:lang w:eastAsia="ru-RU"/>
        </w:rPr>
        <w:t>получившим</w:t>
      </w:r>
      <w:r w:rsidRPr="00C13098">
        <w:rPr>
          <w:rFonts w:ascii="Times New Roman" w:eastAsia="Times New Roman" w:hAnsi="Times New Roman" w:cs="Times New Roman"/>
          <w:color w:val="000000" w:themeColor="text1"/>
          <w:sz w:val="28"/>
          <w:szCs w:val="28"/>
          <w:lang w:eastAsia="ru-RU"/>
        </w:rPr>
        <w:t xml:space="preserve"> положительный результат тестирования, </w:t>
      </w:r>
      <w:r w:rsidRPr="00C13098">
        <w:rPr>
          <w:rFonts w:ascii="Times New Roman" w:eastAsia="Times New Roman" w:hAnsi="Times New Roman" w:cs="Times New Roman"/>
          <w:bCs/>
          <w:color w:val="000000" w:themeColor="text1"/>
          <w:sz w:val="28"/>
          <w:szCs w:val="28"/>
          <w:lang w:eastAsia="ru-RU"/>
        </w:rPr>
        <w:t>сделки</w:t>
      </w:r>
      <w:r w:rsidRPr="00C13098">
        <w:rPr>
          <w:rFonts w:ascii="Times New Roman" w:eastAsia="Times New Roman" w:hAnsi="Times New Roman" w:cs="Times New Roman"/>
          <w:color w:val="000000" w:themeColor="text1"/>
          <w:sz w:val="28"/>
          <w:szCs w:val="28"/>
          <w:lang w:eastAsia="ru-RU"/>
        </w:rPr>
        <w:t xml:space="preserve"> и </w:t>
      </w:r>
      <w:r w:rsidRPr="00C13098">
        <w:rPr>
          <w:rFonts w:ascii="Times New Roman" w:eastAsia="Times New Roman" w:hAnsi="Times New Roman" w:cs="Times New Roman"/>
          <w:bCs/>
          <w:color w:val="000000" w:themeColor="text1"/>
          <w:sz w:val="28"/>
          <w:szCs w:val="28"/>
          <w:lang w:eastAsia="ru-RU"/>
        </w:rPr>
        <w:t>операции по поручению такого резидента</w:t>
      </w:r>
      <w:r w:rsidRPr="00C13098">
        <w:rPr>
          <w:rFonts w:ascii="Times New Roman" w:eastAsia="Times New Roman" w:hAnsi="Times New Roman" w:cs="Times New Roman"/>
          <w:color w:val="000000" w:themeColor="text1"/>
          <w:sz w:val="28"/>
          <w:szCs w:val="28"/>
          <w:lang w:eastAsia="ru-RU"/>
        </w:rPr>
        <w:t xml:space="preserve"> вправе </w:t>
      </w:r>
      <w:r w:rsidRPr="00C13098">
        <w:rPr>
          <w:rFonts w:ascii="Times New Roman" w:eastAsia="Times New Roman" w:hAnsi="Times New Roman" w:cs="Times New Roman"/>
          <w:bCs/>
          <w:color w:val="000000" w:themeColor="text1"/>
          <w:sz w:val="28"/>
          <w:szCs w:val="28"/>
          <w:lang w:eastAsia="ru-RU"/>
        </w:rPr>
        <w:t>только тестирующее</w:t>
      </w:r>
      <w:r w:rsidRPr="00C13098">
        <w:rPr>
          <w:rFonts w:ascii="Times New Roman" w:eastAsia="Times New Roman" w:hAnsi="Times New Roman" w:cs="Times New Roman"/>
          <w:color w:val="000000" w:themeColor="text1"/>
          <w:sz w:val="28"/>
          <w:szCs w:val="28"/>
          <w:lang w:eastAsia="ru-RU"/>
        </w:rPr>
        <w:t xml:space="preserve"> лицо, проводившее тестирование такого резидента, в том числе в случае, если тестирующее лицо привлекало для этого иное тестирующее лицо.</w:t>
      </w:r>
      <w:proofErr w:type="gramEnd"/>
    </w:p>
    <w:p w:rsidR="00816B7A" w:rsidRPr="00717156" w:rsidRDefault="00816B7A" w:rsidP="00816B7A">
      <w:pPr>
        <w:spacing w:after="0" w:line="240" w:lineRule="atLeast"/>
        <w:ind w:left="2410" w:hanging="1701"/>
        <w:rPr>
          <w:rFonts w:ascii="Times New Roman" w:eastAsia="Times New Roman" w:hAnsi="Times New Roman" w:cs="Times New Roman"/>
          <w:b/>
          <w:bCs/>
          <w:color w:val="000000" w:themeColor="text1"/>
          <w:sz w:val="28"/>
          <w:szCs w:val="28"/>
          <w:lang w:eastAsia="ru-RU"/>
        </w:rPr>
      </w:pPr>
      <w:bookmarkStart w:id="168" w:name="_Toc230169173"/>
      <w:r w:rsidRPr="00717156">
        <w:rPr>
          <w:rFonts w:ascii="Times New Roman" w:eastAsia="Times New Roman" w:hAnsi="Times New Roman" w:cs="Times New Roman"/>
          <w:color w:val="000000" w:themeColor="text1"/>
          <w:sz w:val="28"/>
          <w:szCs w:val="28"/>
          <w:lang w:eastAsia="ru-RU"/>
        </w:rPr>
        <w:t xml:space="preserve">Статья </w:t>
      </w:r>
      <w:r w:rsidRPr="00CD1BC2">
        <w:rPr>
          <w:rFonts w:ascii="Times New Roman" w:eastAsia="Times New Roman" w:hAnsi="Times New Roman" w:cs="Times New Roman"/>
          <w:color w:val="000000" w:themeColor="text1"/>
          <w:sz w:val="28"/>
          <w:szCs w:val="28"/>
          <w:lang w:eastAsia="ru-RU"/>
        </w:rPr>
        <w:t>33.</w:t>
      </w:r>
      <w:bookmarkEnd w:id="168"/>
      <w:r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Сделки и операции с цифровыми валютами, совершаемые Российской Федерацией</w:t>
      </w:r>
    </w:p>
    <w:p w:rsidR="00816B7A" w:rsidRPr="00717156" w:rsidRDefault="00816B7A" w:rsidP="00816B7A">
      <w:pPr>
        <w:spacing w:after="0" w:line="240" w:lineRule="atLeast"/>
        <w:ind w:left="2268" w:hanging="1559"/>
        <w:rPr>
          <w:rFonts w:ascii="Times New Roman" w:eastAsia="Times New Roman" w:hAnsi="Times New Roman" w:cs="Times New Roman"/>
          <w:b/>
          <w:color w:val="000000" w:themeColor="text1"/>
          <w:sz w:val="28"/>
          <w:szCs w:val="28"/>
          <w:lang w:eastAsia="ru-RU"/>
        </w:rPr>
      </w:pP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1. </w:t>
      </w:r>
      <w:proofErr w:type="gramStart"/>
      <w:r w:rsidRPr="00C13098">
        <w:rPr>
          <w:rFonts w:ascii="Times New Roman" w:eastAsia="Times New Roman" w:hAnsi="Times New Roman" w:cs="Times New Roman"/>
          <w:bCs/>
          <w:color w:val="000000" w:themeColor="text1"/>
          <w:sz w:val="28"/>
          <w:szCs w:val="28"/>
          <w:lang w:eastAsia="ru-RU"/>
        </w:rPr>
        <w:t>Правительство</w:t>
      </w:r>
      <w:r w:rsidRPr="00C13098">
        <w:rPr>
          <w:rFonts w:ascii="Times New Roman" w:eastAsia="Times New Roman" w:hAnsi="Times New Roman" w:cs="Times New Roman"/>
          <w:color w:val="000000" w:themeColor="text1"/>
          <w:sz w:val="28"/>
          <w:szCs w:val="28"/>
          <w:lang w:eastAsia="ru-RU"/>
        </w:rPr>
        <w:t xml:space="preserve"> Российской Федерации</w:t>
      </w:r>
      <w:r w:rsidRPr="00C13098">
        <w:rPr>
          <w:rFonts w:ascii="Times New Roman" w:eastAsia="Times New Roman" w:hAnsi="Times New Roman" w:cs="Times New Roman"/>
          <w:bCs/>
          <w:color w:val="000000" w:themeColor="text1"/>
          <w:sz w:val="28"/>
          <w:szCs w:val="28"/>
          <w:lang w:eastAsia="ru-RU"/>
        </w:rPr>
        <w:t xml:space="preserve"> вправе определить особенности обращения цифровых валют с участием</w:t>
      </w:r>
      <w:r w:rsidRPr="00C13098">
        <w:rPr>
          <w:rFonts w:ascii="Times New Roman" w:eastAsia="Times New Roman" w:hAnsi="Times New Roman" w:cs="Times New Roman"/>
          <w:color w:val="000000" w:themeColor="text1"/>
          <w:sz w:val="28"/>
          <w:szCs w:val="28"/>
          <w:lang w:eastAsia="ru-RU"/>
        </w:rPr>
        <w:t xml:space="preserve"> Российской Федерации</w:t>
      </w:r>
      <w:r w:rsidRPr="00C13098">
        <w:rPr>
          <w:rFonts w:ascii="Times New Roman" w:eastAsia="Times New Roman" w:hAnsi="Times New Roman" w:cs="Times New Roman"/>
          <w:bCs/>
          <w:color w:val="000000" w:themeColor="text1"/>
          <w:sz w:val="28"/>
          <w:szCs w:val="28"/>
          <w:lang w:eastAsia="ru-RU"/>
        </w:rPr>
        <w:t xml:space="preserve">, в том числе дипломатических представительств, консульских учреждений Российской Федерации, постоянных представительств Российской Федерации </w:t>
      </w:r>
      <w:r w:rsidRPr="00C13098">
        <w:rPr>
          <w:rFonts w:ascii="Times New Roman" w:eastAsia="Times New Roman" w:hAnsi="Times New Roman" w:cs="Times New Roman"/>
          <w:color w:val="000000" w:themeColor="text1"/>
          <w:sz w:val="28"/>
          <w:szCs w:val="28"/>
          <w:lang w:eastAsia="ru-RU"/>
        </w:rPr>
        <w:t xml:space="preserve">при международных (межгосударственных, межправительственных) организациях, </w:t>
      </w:r>
      <w:r w:rsidRPr="00C13098">
        <w:rPr>
          <w:rFonts w:ascii="Times New Roman" w:eastAsia="Times New Roman" w:hAnsi="Times New Roman" w:cs="Times New Roman"/>
          <w:bCs/>
          <w:color w:val="000000" w:themeColor="text1"/>
          <w:sz w:val="28"/>
          <w:szCs w:val="28"/>
          <w:lang w:eastAsia="ru-RU"/>
        </w:rPr>
        <w:t>иных официальных представительств</w:t>
      </w:r>
      <w:r w:rsidRPr="00C13098">
        <w:rPr>
          <w:rFonts w:ascii="Times New Roman" w:eastAsia="Times New Roman" w:hAnsi="Times New Roman" w:cs="Times New Roman"/>
          <w:color w:val="000000" w:themeColor="text1"/>
          <w:sz w:val="28"/>
          <w:szCs w:val="28"/>
          <w:lang w:eastAsia="ru-RU"/>
        </w:rPr>
        <w:t xml:space="preserve"> Российской Федерации и </w:t>
      </w:r>
      <w:r w:rsidRPr="00C13098">
        <w:rPr>
          <w:rFonts w:ascii="Times New Roman" w:eastAsia="Times New Roman" w:hAnsi="Times New Roman" w:cs="Times New Roman"/>
          <w:bCs/>
          <w:color w:val="000000" w:themeColor="text1"/>
          <w:sz w:val="28"/>
          <w:szCs w:val="28"/>
          <w:lang w:eastAsia="ru-RU"/>
        </w:rPr>
        <w:t>представительств</w:t>
      </w:r>
      <w:r w:rsidRPr="00C13098">
        <w:rPr>
          <w:rFonts w:ascii="Times New Roman" w:eastAsia="Times New Roman" w:hAnsi="Times New Roman" w:cs="Times New Roman"/>
          <w:color w:val="000000" w:themeColor="text1"/>
          <w:sz w:val="28"/>
          <w:szCs w:val="28"/>
          <w:lang w:eastAsia="ru-RU"/>
        </w:rPr>
        <w:t xml:space="preserve"> федеральных органов исполнительной власти, </w:t>
      </w:r>
      <w:r w:rsidRPr="00C13098">
        <w:rPr>
          <w:rFonts w:ascii="Times New Roman" w:eastAsia="Times New Roman" w:hAnsi="Times New Roman" w:cs="Times New Roman"/>
          <w:bCs/>
          <w:color w:val="000000" w:themeColor="text1"/>
          <w:sz w:val="28"/>
          <w:szCs w:val="28"/>
          <w:lang w:eastAsia="ru-RU"/>
        </w:rPr>
        <w:t>находящихся</w:t>
      </w:r>
      <w:r w:rsidRPr="00C13098">
        <w:rPr>
          <w:rFonts w:ascii="Times New Roman" w:eastAsia="Times New Roman" w:hAnsi="Times New Roman" w:cs="Times New Roman"/>
          <w:color w:val="000000" w:themeColor="text1"/>
          <w:sz w:val="28"/>
          <w:szCs w:val="28"/>
          <w:lang w:eastAsia="ru-RU"/>
        </w:rPr>
        <w:t xml:space="preserve"> за пределами территории Российской Федерации, </w:t>
      </w:r>
      <w:r w:rsidRPr="00C13098">
        <w:rPr>
          <w:rFonts w:ascii="Times New Roman" w:eastAsia="Times New Roman" w:hAnsi="Times New Roman" w:cs="Times New Roman"/>
          <w:bCs/>
          <w:color w:val="000000" w:themeColor="text1"/>
          <w:sz w:val="28"/>
          <w:szCs w:val="28"/>
          <w:lang w:eastAsia="ru-RU"/>
        </w:rPr>
        <w:t>субъектов Российской Федерации, муниципальных образований</w:t>
      </w:r>
      <w:r w:rsidRPr="00C13098">
        <w:rPr>
          <w:rFonts w:ascii="Times New Roman" w:eastAsia="Times New Roman" w:hAnsi="Times New Roman" w:cs="Times New Roman"/>
          <w:color w:val="000000" w:themeColor="text1"/>
          <w:sz w:val="28"/>
          <w:szCs w:val="28"/>
          <w:lang w:eastAsia="ru-RU"/>
        </w:rPr>
        <w:t>.</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2. </w:t>
      </w:r>
      <w:proofErr w:type="gramStart"/>
      <w:r w:rsidRPr="00C13098">
        <w:rPr>
          <w:rFonts w:ascii="Times New Roman" w:eastAsia="Times New Roman" w:hAnsi="Times New Roman" w:cs="Times New Roman"/>
          <w:color w:val="000000" w:themeColor="text1"/>
          <w:sz w:val="28"/>
          <w:szCs w:val="28"/>
          <w:lang w:eastAsia="ru-RU"/>
        </w:rPr>
        <w:t xml:space="preserve">Цифровой депозитарий в порядке, установленном Правительством Российской Федерации по согласованию с Банком России, по запросу </w:t>
      </w:r>
      <w:r w:rsidRPr="00C13098">
        <w:rPr>
          <w:rFonts w:ascii="Times New Roman" w:eastAsia="Times New Roman" w:hAnsi="Times New Roman" w:cs="Times New Roman"/>
          <w:color w:val="000000" w:themeColor="text1"/>
          <w:sz w:val="28"/>
          <w:szCs w:val="28"/>
          <w:lang w:eastAsia="ru-RU"/>
        </w:rPr>
        <w:lastRenderedPageBreak/>
        <w:t>федеральных органов исполнительной власти, органов прокуратуры, органов дознания и органов предварительного следствия, органов, осуществляющих оперативно-</w:t>
      </w:r>
      <w:proofErr w:type="spellStart"/>
      <w:r w:rsidRPr="00C13098">
        <w:rPr>
          <w:rFonts w:ascii="Times New Roman" w:eastAsia="Times New Roman" w:hAnsi="Times New Roman" w:cs="Times New Roman"/>
          <w:bCs/>
          <w:color w:val="000000" w:themeColor="text1"/>
          <w:sz w:val="28"/>
          <w:szCs w:val="28"/>
          <w:lang w:eastAsia="ru-RU"/>
        </w:rPr>
        <w:t>разыскную</w:t>
      </w:r>
      <w:proofErr w:type="spellEnd"/>
      <w:r w:rsidRPr="00C13098">
        <w:rPr>
          <w:rFonts w:ascii="Times New Roman" w:eastAsia="Times New Roman" w:hAnsi="Times New Roman" w:cs="Times New Roman"/>
          <w:color w:val="000000" w:themeColor="text1"/>
          <w:sz w:val="28"/>
          <w:szCs w:val="28"/>
          <w:lang w:eastAsia="ru-RU"/>
        </w:rPr>
        <w:t xml:space="preserve"> деятельность, открывает </w:t>
      </w:r>
      <w:r w:rsidRPr="00C13098">
        <w:rPr>
          <w:rFonts w:ascii="Times New Roman" w:eastAsia="Times New Roman" w:hAnsi="Times New Roman" w:cs="Times New Roman"/>
          <w:bCs/>
          <w:color w:val="000000" w:themeColor="text1"/>
          <w:sz w:val="28"/>
          <w:szCs w:val="28"/>
          <w:lang w:eastAsia="ru-RU"/>
        </w:rPr>
        <w:t>цифровые счета и предоставляет указанным органам доступ к адресам-идентификаторам</w:t>
      </w:r>
      <w:r w:rsidRPr="00C13098">
        <w:rPr>
          <w:rFonts w:ascii="Times New Roman" w:eastAsia="Times New Roman" w:hAnsi="Times New Roman" w:cs="Times New Roman"/>
          <w:color w:val="000000" w:themeColor="text1"/>
          <w:sz w:val="28"/>
          <w:szCs w:val="28"/>
          <w:lang w:eastAsia="ru-RU"/>
        </w:rPr>
        <w:t xml:space="preserve"> для выполнения задач, возложенных на </w:t>
      </w:r>
      <w:r w:rsidRPr="00C13098">
        <w:rPr>
          <w:rFonts w:ascii="Times New Roman" w:eastAsia="Times New Roman" w:hAnsi="Times New Roman" w:cs="Times New Roman"/>
          <w:bCs/>
          <w:color w:val="000000" w:themeColor="text1"/>
          <w:sz w:val="28"/>
          <w:szCs w:val="28"/>
          <w:lang w:eastAsia="ru-RU"/>
        </w:rPr>
        <w:t xml:space="preserve">указанные органы </w:t>
      </w:r>
      <w:r w:rsidRPr="00C13098">
        <w:rPr>
          <w:rFonts w:ascii="Times New Roman" w:eastAsia="Times New Roman" w:hAnsi="Times New Roman" w:cs="Times New Roman"/>
          <w:color w:val="000000" w:themeColor="text1"/>
          <w:sz w:val="28"/>
          <w:szCs w:val="28"/>
          <w:lang w:eastAsia="ru-RU"/>
        </w:rPr>
        <w:t>законодательством Российской Федерации.</w:t>
      </w:r>
      <w:proofErr w:type="gramEnd"/>
    </w:p>
    <w:p w:rsidR="00816B7A" w:rsidRPr="00717156" w:rsidRDefault="00816B7A" w:rsidP="00816B7A">
      <w:pPr>
        <w:spacing w:after="0" w:line="240" w:lineRule="atLeast"/>
        <w:ind w:left="2410" w:hanging="1701"/>
        <w:rPr>
          <w:rFonts w:ascii="Times New Roman" w:eastAsia="Times New Roman" w:hAnsi="Times New Roman" w:cs="Times New Roman"/>
          <w:color w:val="000000" w:themeColor="text1"/>
          <w:sz w:val="28"/>
          <w:szCs w:val="28"/>
          <w:lang w:eastAsia="ru-RU"/>
        </w:rPr>
      </w:pPr>
      <w:bookmarkStart w:id="169" w:name="_Toc230169174"/>
      <w:r w:rsidRPr="00F74BFC">
        <w:rPr>
          <w:rFonts w:ascii="Times New Roman" w:eastAsia="Times New Roman" w:hAnsi="Times New Roman" w:cs="Times New Roman"/>
          <w:color w:val="000000" w:themeColor="text1"/>
          <w:sz w:val="28"/>
          <w:szCs w:val="28"/>
          <w:lang w:eastAsia="ru-RU"/>
        </w:rPr>
        <w:t>Статья 34.</w:t>
      </w:r>
      <w:bookmarkEnd w:id="169"/>
      <w:r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 xml:space="preserve">Особенности совершения сделок и операций </w:t>
      </w:r>
      <w:r w:rsidRPr="00717156">
        <w:rPr>
          <w:rFonts w:ascii="Times New Roman" w:eastAsia="Times New Roman" w:hAnsi="Times New Roman" w:cs="Times New Roman"/>
          <w:b/>
          <w:color w:val="000000" w:themeColor="text1"/>
          <w:sz w:val="28"/>
          <w:szCs w:val="28"/>
          <w:lang w:eastAsia="ru-RU"/>
        </w:rPr>
        <w:br/>
        <w:t xml:space="preserve">с цифровыми валютами и цифровыми правами </w:t>
      </w:r>
      <w:r w:rsidRPr="00717156">
        <w:rPr>
          <w:rFonts w:ascii="Times New Roman" w:eastAsia="Times New Roman" w:hAnsi="Times New Roman" w:cs="Times New Roman"/>
          <w:b/>
          <w:color w:val="000000" w:themeColor="text1"/>
          <w:sz w:val="28"/>
          <w:szCs w:val="28"/>
          <w:lang w:eastAsia="ru-RU"/>
        </w:rPr>
        <w:br/>
        <w:t>и исполнения обязательств по указанным сделкам</w:t>
      </w:r>
    </w:p>
    <w:p w:rsidR="00816B7A" w:rsidRPr="00717156" w:rsidRDefault="00816B7A" w:rsidP="00816B7A">
      <w:pPr>
        <w:spacing w:after="0" w:line="240" w:lineRule="atLeast"/>
        <w:ind w:firstLine="709"/>
        <w:jc w:val="both"/>
        <w:rPr>
          <w:rFonts w:ascii="Times New Roman" w:eastAsia="Times New Roman" w:hAnsi="Times New Roman" w:cs="Times New Roman"/>
          <w:b/>
          <w:color w:val="000000" w:themeColor="text1"/>
          <w:sz w:val="28"/>
          <w:szCs w:val="28"/>
          <w:lang w:eastAsia="ru-RU"/>
        </w:rPr>
      </w:pP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1. Исполнение обязательств в </w:t>
      </w:r>
      <w:r w:rsidRPr="00C13098">
        <w:rPr>
          <w:rFonts w:ascii="Times New Roman" w:eastAsia="Times New Roman" w:hAnsi="Times New Roman" w:cs="Times New Roman"/>
          <w:bCs/>
          <w:color w:val="000000" w:themeColor="text1"/>
          <w:sz w:val="28"/>
          <w:szCs w:val="28"/>
          <w:lang w:eastAsia="ru-RU"/>
        </w:rPr>
        <w:t>цифровых валютах или цифровых правах</w:t>
      </w:r>
      <w:r w:rsidRPr="00C13098">
        <w:rPr>
          <w:rFonts w:ascii="Times New Roman" w:eastAsia="Times New Roman" w:hAnsi="Times New Roman" w:cs="Times New Roman"/>
          <w:color w:val="000000" w:themeColor="text1"/>
          <w:sz w:val="28"/>
          <w:szCs w:val="28"/>
          <w:lang w:eastAsia="ru-RU"/>
        </w:rPr>
        <w:t xml:space="preserve"> по сделкам </w:t>
      </w:r>
      <w:r w:rsidRPr="00C13098">
        <w:rPr>
          <w:rFonts w:ascii="Times New Roman" w:eastAsia="Times New Roman" w:hAnsi="Times New Roman" w:cs="Times New Roman"/>
          <w:bCs/>
          <w:color w:val="000000" w:themeColor="text1"/>
          <w:sz w:val="28"/>
          <w:szCs w:val="28"/>
          <w:lang w:eastAsia="ru-RU"/>
        </w:rPr>
        <w:t xml:space="preserve">с цифровыми валютами или </w:t>
      </w:r>
      <w:r w:rsidRPr="00C13098">
        <w:rPr>
          <w:rFonts w:ascii="Times New Roman" w:eastAsia="Times New Roman" w:hAnsi="Times New Roman" w:cs="Times New Roman"/>
          <w:color w:val="000000" w:themeColor="text1"/>
          <w:sz w:val="28"/>
          <w:szCs w:val="28"/>
          <w:lang w:eastAsia="ru-RU"/>
        </w:rPr>
        <w:t>цифровыми правами</w:t>
      </w:r>
      <w:r w:rsidRPr="00C13098">
        <w:rPr>
          <w:rFonts w:ascii="Times New Roman" w:eastAsia="Times New Roman" w:hAnsi="Times New Roman" w:cs="Times New Roman"/>
          <w:bCs/>
          <w:color w:val="000000" w:themeColor="text1"/>
          <w:sz w:val="28"/>
          <w:szCs w:val="28"/>
          <w:lang w:eastAsia="ru-RU"/>
        </w:rPr>
        <w:t xml:space="preserve">, совершаемым </w:t>
      </w:r>
      <w:r w:rsidRPr="00C13098">
        <w:rPr>
          <w:rFonts w:ascii="Times New Roman" w:eastAsia="Times New Roman" w:hAnsi="Times New Roman" w:cs="Times New Roman"/>
          <w:color w:val="000000" w:themeColor="text1"/>
          <w:sz w:val="28"/>
          <w:szCs w:val="28"/>
          <w:lang w:eastAsia="ru-RU"/>
        </w:rPr>
        <w:t xml:space="preserve">на организованных торгах, может осуществляться только посредством списания </w:t>
      </w:r>
      <w:r w:rsidRPr="00C13098">
        <w:rPr>
          <w:rFonts w:ascii="Times New Roman" w:eastAsia="Times New Roman" w:hAnsi="Times New Roman" w:cs="Times New Roman"/>
          <w:bCs/>
          <w:color w:val="000000" w:themeColor="text1"/>
          <w:sz w:val="28"/>
          <w:szCs w:val="28"/>
          <w:lang w:eastAsia="ru-RU"/>
        </w:rPr>
        <w:t xml:space="preserve">цифровых валют или </w:t>
      </w:r>
      <w:r w:rsidRPr="00C13098">
        <w:rPr>
          <w:rFonts w:ascii="Times New Roman" w:eastAsia="Times New Roman" w:hAnsi="Times New Roman" w:cs="Times New Roman"/>
          <w:color w:val="000000" w:themeColor="text1"/>
          <w:sz w:val="28"/>
          <w:szCs w:val="28"/>
          <w:lang w:eastAsia="ru-RU"/>
        </w:rPr>
        <w:t xml:space="preserve">цифровых прав с цифровых счетов и зачисления </w:t>
      </w:r>
      <w:r w:rsidRPr="00C13098">
        <w:rPr>
          <w:rFonts w:ascii="Times New Roman" w:eastAsia="Times New Roman" w:hAnsi="Times New Roman" w:cs="Times New Roman"/>
          <w:bCs/>
          <w:color w:val="000000" w:themeColor="text1"/>
          <w:sz w:val="28"/>
          <w:szCs w:val="28"/>
          <w:lang w:eastAsia="ru-RU"/>
        </w:rPr>
        <w:t xml:space="preserve">цифровых валют или </w:t>
      </w:r>
      <w:r w:rsidRPr="00C13098">
        <w:rPr>
          <w:rFonts w:ascii="Times New Roman" w:eastAsia="Times New Roman" w:hAnsi="Times New Roman" w:cs="Times New Roman"/>
          <w:color w:val="000000" w:themeColor="text1"/>
          <w:sz w:val="28"/>
          <w:szCs w:val="28"/>
          <w:lang w:eastAsia="ru-RU"/>
        </w:rPr>
        <w:t xml:space="preserve">цифровых прав на цифровые счета, если иное не установлено </w:t>
      </w:r>
      <w:r w:rsidRPr="00C13098">
        <w:rPr>
          <w:rFonts w:ascii="Times New Roman" w:eastAsia="Times New Roman" w:hAnsi="Times New Roman" w:cs="Times New Roman"/>
          <w:bCs/>
          <w:color w:val="000000" w:themeColor="text1"/>
          <w:sz w:val="28"/>
          <w:szCs w:val="28"/>
          <w:lang w:eastAsia="ru-RU"/>
        </w:rPr>
        <w:t>Банком</w:t>
      </w:r>
      <w:r w:rsidRPr="00C13098">
        <w:rPr>
          <w:rFonts w:ascii="Times New Roman" w:eastAsia="Times New Roman" w:hAnsi="Times New Roman" w:cs="Times New Roman"/>
          <w:color w:val="000000" w:themeColor="text1"/>
          <w:sz w:val="28"/>
          <w:szCs w:val="28"/>
          <w:lang w:eastAsia="ru-RU"/>
        </w:rPr>
        <w:t xml:space="preserve"> России.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w:t>
      </w:r>
      <w:r w:rsidRPr="00C13098">
        <w:rPr>
          <w:rFonts w:ascii="Times New Roman" w:eastAsia="Times New Roman" w:hAnsi="Times New Roman" w:cs="Times New Roman"/>
          <w:color w:val="000000" w:themeColor="text1"/>
          <w:sz w:val="28"/>
          <w:szCs w:val="28"/>
          <w:lang w:eastAsia="ru-RU"/>
        </w:rPr>
        <w:t xml:space="preserve">Банк России вправе установить требования к </w:t>
      </w:r>
      <w:r w:rsidRPr="00C13098">
        <w:rPr>
          <w:rFonts w:ascii="Times New Roman" w:eastAsia="Times New Roman" w:hAnsi="Times New Roman" w:cs="Times New Roman"/>
          <w:bCs/>
          <w:color w:val="000000" w:themeColor="text1"/>
          <w:sz w:val="28"/>
          <w:szCs w:val="28"/>
          <w:lang w:eastAsia="ru-RU"/>
        </w:rPr>
        <w:t>порядку обеспечения</w:t>
      </w:r>
      <w:r w:rsidRPr="00C13098">
        <w:rPr>
          <w:rFonts w:ascii="Times New Roman" w:eastAsia="Times New Roman" w:hAnsi="Times New Roman" w:cs="Times New Roman"/>
          <w:color w:val="000000" w:themeColor="text1"/>
          <w:sz w:val="28"/>
          <w:szCs w:val="28"/>
          <w:lang w:eastAsia="ru-RU"/>
        </w:rPr>
        <w:t xml:space="preserve"> совершения на организованных торгах сделок с </w:t>
      </w:r>
      <w:r w:rsidRPr="00C13098">
        <w:rPr>
          <w:rFonts w:ascii="Times New Roman" w:eastAsia="Times New Roman" w:hAnsi="Times New Roman" w:cs="Times New Roman"/>
          <w:bCs/>
          <w:color w:val="000000" w:themeColor="text1"/>
          <w:sz w:val="28"/>
          <w:szCs w:val="28"/>
          <w:lang w:eastAsia="ru-RU"/>
        </w:rPr>
        <w:t xml:space="preserve">цифровыми валютами и </w:t>
      </w:r>
      <w:r w:rsidRPr="00C13098">
        <w:rPr>
          <w:rFonts w:ascii="Times New Roman" w:eastAsia="Times New Roman" w:hAnsi="Times New Roman" w:cs="Times New Roman"/>
          <w:color w:val="000000" w:themeColor="text1"/>
          <w:sz w:val="28"/>
          <w:szCs w:val="28"/>
          <w:lang w:eastAsia="ru-RU"/>
        </w:rPr>
        <w:t>цифровыми правами</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влекущих за собой переход </w:t>
      </w:r>
      <w:r w:rsidRPr="00C13098">
        <w:rPr>
          <w:rFonts w:ascii="Times New Roman" w:eastAsia="Times New Roman" w:hAnsi="Times New Roman" w:cs="Times New Roman"/>
          <w:bCs/>
          <w:color w:val="000000" w:themeColor="text1"/>
          <w:sz w:val="28"/>
          <w:szCs w:val="28"/>
          <w:lang w:eastAsia="ru-RU"/>
        </w:rPr>
        <w:t xml:space="preserve">цифровых валют и </w:t>
      </w:r>
      <w:r w:rsidRPr="00C13098">
        <w:rPr>
          <w:rFonts w:ascii="Times New Roman" w:eastAsia="Times New Roman" w:hAnsi="Times New Roman" w:cs="Times New Roman"/>
          <w:color w:val="000000" w:themeColor="text1"/>
          <w:sz w:val="28"/>
          <w:szCs w:val="28"/>
          <w:lang w:eastAsia="ru-RU"/>
        </w:rPr>
        <w:t>цифровых прав от одного обладателя к другому.</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3. Брокер вправе исполнять поручения клиентов на заключение сделок с цифровыми валютами только посредством заключения сделок с клиринговой организацией, брокером, организацией, осуществляющей </w:t>
      </w:r>
      <w:r w:rsidRPr="00C13098">
        <w:rPr>
          <w:rFonts w:ascii="Times New Roman" w:eastAsia="Times New Roman" w:hAnsi="Times New Roman" w:cs="Times New Roman"/>
          <w:bCs/>
          <w:color w:val="000000" w:themeColor="text1"/>
          <w:sz w:val="28"/>
          <w:szCs w:val="28"/>
          <w:lang w:eastAsia="ru-RU"/>
        </w:rPr>
        <w:lastRenderedPageBreak/>
        <w:t>обмен цифровых валют, доверительным управляющим или посредством заключения сделок на организованных торгах, за исключением случаев, установленных Банком России в соответствии с частями 7 и 8 настоящей статьи.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4. </w:t>
      </w:r>
      <w:proofErr w:type="gramStart"/>
      <w:r w:rsidRPr="00C13098">
        <w:rPr>
          <w:rFonts w:ascii="Times New Roman" w:eastAsia="Times New Roman" w:hAnsi="Times New Roman" w:cs="Times New Roman"/>
          <w:color w:val="000000" w:themeColor="text1"/>
          <w:sz w:val="28"/>
          <w:szCs w:val="28"/>
          <w:lang w:eastAsia="ru-RU"/>
        </w:rPr>
        <w:t xml:space="preserve">Исполнение обязательств в цифровых </w:t>
      </w:r>
      <w:r w:rsidRPr="00C13098">
        <w:rPr>
          <w:rFonts w:ascii="Times New Roman" w:eastAsia="Times New Roman" w:hAnsi="Times New Roman" w:cs="Times New Roman"/>
          <w:bCs/>
          <w:color w:val="000000" w:themeColor="text1"/>
          <w:sz w:val="28"/>
          <w:szCs w:val="28"/>
          <w:lang w:eastAsia="ru-RU"/>
        </w:rPr>
        <w:t xml:space="preserve">валютах </w:t>
      </w:r>
      <w:r w:rsidRPr="00C13098">
        <w:rPr>
          <w:rFonts w:ascii="Times New Roman" w:eastAsia="Times New Roman" w:hAnsi="Times New Roman" w:cs="Times New Roman"/>
          <w:color w:val="000000" w:themeColor="text1"/>
          <w:sz w:val="28"/>
          <w:szCs w:val="28"/>
          <w:lang w:eastAsia="ru-RU"/>
        </w:rPr>
        <w:t>по сделкам</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совершаемым брокером по поручению клиента, может осуществляться только посредством списания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 xml:space="preserve">с цифровых счетов </w:t>
      </w:r>
      <w:r w:rsidRPr="00C13098">
        <w:rPr>
          <w:rFonts w:ascii="Times New Roman" w:eastAsia="Times New Roman" w:hAnsi="Times New Roman" w:cs="Times New Roman"/>
          <w:bCs/>
          <w:color w:val="000000" w:themeColor="text1"/>
          <w:sz w:val="28"/>
          <w:szCs w:val="28"/>
          <w:lang w:eastAsia="ru-RU"/>
        </w:rPr>
        <w:t>или адресов-идентификаторов, предоставление доступа к которым осуществляет цифровой депозитарий,</w:t>
      </w:r>
      <w:r w:rsidRPr="00C13098">
        <w:rPr>
          <w:rFonts w:ascii="Times New Roman" w:eastAsia="Times New Roman" w:hAnsi="Times New Roman" w:cs="Times New Roman"/>
          <w:color w:val="000000" w:themeColor="text1"/>
          <w:sz w:val="28"/>
          <w:szCs w:val="28"/>
          <w:lang w:eastAsia="ru-RU"/>
        </w:rPr>
        <w:t xml:space="preserve"> и зачисления цифровых </w:t>
      </w:r>
      <w:r w:rsidRPr="00C13098">
        <w:rPr>
          <w:rFonts w:ascii="Times New Roman" w:eastAsia="Times New Roman" w:hAnsi="Times New Roman" w:cs="Times New Roman"/>
          <w:bCs/>
          <w:color w:val="000000" w:themeColor="text1"/>
          <w:sz w:val="28"/>
          <w:szCs w:val="28"/>
          <w:lang w:eastAsia="ru-RU"/>
        </w:rPr>
        <w:t>валют на цифровые счета или адреса-идентификаторы, предоставление доступа к которым осуществляет цифровой депозитарий</w:t>
      </w:r>
      <w:r w:rsidRPr="00C13098">
        <w:rPr>
          <w:rFonts w:ascii="Times New Roman" w:eastAsia="Times New Roman" w:hAnsi="Times New Roman" w:cs="Times New Roman"/>
          <w:color w:val="000000" w:themeColor="text1"/>
          <w:sz w:val="28"/>
          <w:szCs w:val="28"/>
          <w:lang w:eastAsia="ru-RU"/>
        </w:rPr>
        <w:t>, если иное не установлено нормативным актом Банка России.</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5.</w:t>
      </w:r>
      <w:r w:rsidRPr="00C13098">
        <w:rPr>
          <w:rFonts w:ascii="Times New Roman" w:eastAsia="Times New Roman" w:hAnsi="Times New Roman" w:cs="Times New Roman"/>
          <w:bCs/>
          <w:color w:val="000000" w:themeColor="text1"/>
          <w:sz w:val="28"/>
          <w:szCs w:val="28"/>
          <w:lang w:eastAsia="ru-RU"/>
        </w:rPr>
        <w:t> Банк России вправе установить требования к порядку исполнения поручений клиента на совершение сделок с цифровыми валютами и цифровыми правами, а также требования к таким сделкам, заключаемым брокером по поручению клиента.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6. </w:t>
      </w:r>
      <w:proofErr w:type="gramStart"/>
      <w:r w:rsidRPr="00C13098">
        <w:rPr>
          <w:rFonts w:ascii="Times New Roman" w:eastAsia="Times New Roman" w:hAnsi="Times New Roman" w:cs="Times New Roman"/>
          <w:color w:val="000000" w:themeColor="text1"/>
          <w:sz w:val="28"/>
          <w:szCs w:val="28"/>
          <w:lang w:eastAsia="ru-RU"/>
        </w:rPr>
        <w:t xml:space="preserve">Доверительный управляющий </w:t>
      </w:r>
      <w:r w:rsidRPr="00C13098">
        <w:rPr>
          <w:rFonts w:ascii="Times New Roman" w:eastAsia="Times New Roman" w:hAnsi="Times New Roman" w:cs="Times New Roman"/>
          <w:bCs/>
          <w:color w:val="000000" w:themeColor="text1"/>
          <w:sz w:val="28"/>
          <w:szCs w:val="28"/>
          <w:lang w:eastAsia="ru-RU"/>
        </w:rPr>
        <w:t xml:space="preserve">вправе совершать сделки с цифровыми валютами (за исключением договоров доверительного управления цифровыми валютами) только посредством заключения сделок с иным доверительным управляющим, брокером, организацией, осуществляющей обмен цифровых валют, или посредством заключения </w:t>
      </w:r>
      <w:r w:rsidRPr="00C13098">
        <w:rPr>
          <w:rFonts w:ascii="Times New Roman" w:eastAsia="Times New Roman" w:hAnsi="Times New Roman" w:cs="Times New Roman"/>
          <w:bCs/>
          <w:color w:val="000000" w:themeColor="text1"/>
          <w:sz w:val="28"/>
          <w:szCs w:val="28"/>
          <w:lang w:eastAsia="ru-RU"/>
        </w:rPr>
        <w:lastRenderedPageBreak/>
        <w:t>сделок на организованных торгах, за исключением случаев, установленных Банком России</w:t>
      </w:r>
      <w:r w:rsidRPr="00C13098">
        <w:rPr>
          <w:rFonts w:ascii="Times New Roman" w:eastAsia="Times New Roman" w:hAnsi="Times New Roman" w:cs="Times New Roman"/>
          <w:color w:val="000000" w:themeColor="text1"/>
          <w:sz w:val="28"/>
          <w:szCs w:val="28"/>
          <w:lang w:eastAsia="ru-RU"/>
        </w:rPr>
        <w:t xml:space="preserve"> в соответствии с </w:t>
      </w:r>
      <w:r w:rsidRPr="00C13098">
        <w:rPr>
          <w:rFonts w:ascii="Times New Roman" w:eastAsia="Times New Roman" w:hAnsi="Times New Roman" w:cs="Times New Roman"/>
          <w:bCs/>
          <w:color w:val="000000" w:themeColor="text1"/>
          <w:sz w:val="28"/>
          <w:szCs w:val="28"/>
          <w:lang w:eastAsia="ru-RU"/>
        </w:rPr>
        <w:t>частями 7 и 8 настоящей статьи</w:t>
      </w:r>
      <w:r w:rsidRPr="00C13098">
        <w:rPr>
          <w:rFonts w:ascii="Times New Roman" w:eastAsia="Times New Roman" w:hAnsi="Times New Roman" w:cs="Times New Roman"/>
          <w:color w:val="000000" w:themeColor="text1"/>
          <w:sz w:val="28"/>
          <w:szCs w:val="28"/>
          <w:lang w:eastAsia="ru-RU"/>
        </w:rPr>
        <w:t>.</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7. </w:t>
      </w:r>
      <w:proofErr w:type="gramStart"/>
      <w:r w:rsidRPr="00C13098">
        <w:rPr>
          <w:rFonts w:ascii="Times New Roman" w:eastAsia="Times New Roman" w:hAnsi="Times New Roman" w:cs="Times New Roman"/>
          <w:bCs/>
          <w:color w:val="000000" w:themeColor="text1"/>
          <w:sz w:val="28"/>
          <w:szCs w:val="28"/>
          <w:lang w:eastAsia="ru-RU"/>
        </w:rPr>
        <w:t>Банк России вправе установить случаи, в которых брокер вправе исполнять поручения клиентов на заключение сделок с цифровыми валютами (доверительный управляющий - совершать сделки с цифровыми валютами) на организованных торгах, организатором которых является иностранная организация, имеющая право в соответствии со своим личным законом проводить организованные торги цифровыми валютами, при условии соответствия указанной организации требованиям, установленным Банком России.</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8. Банк России вправе установить случаи, в которых брокер вправе исполнять поручения клиентов на заключение сделок с цифровыми валютами (доверительный управляющий - совершать сделки с цифровыми валютами) с лицами, не указанными в частях 3 и 6 настоящей статьи, в том числе с нерезидентами, при условии соответствия указанных лиц требованиям, установленным Банком России.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9. </w:t>
      </w:r>
      <w:proofErr w:type="gramStart"/>
      <w:r w:rsidRPr="00C13098">
        <w:rPr>
          <w:rFonts w:ascii="Times New Roman" w:eastAsia="Times New Roman" w:hAnsi="Times New Roman" w:cs="Times New Roman"/>
          <w:color w:val="000000" w:themeColor="text1"/>
          <w:sz w:val="28"/>
          <w:szCs w:val="28"/>
          <w:lang w:eastAsia="ru-RU"/>
        </w:rPr>
        <w:t xml:space="preserve">Доверительный управляющий осуществляет сделки </w:t>
      </w:r>
      <w:r w:rsidRPr="00C13098">
        <w:rPr>
          <w:rFonts w:ascii="Times New Roman" w:eastAsia="Times New Roman" w:hAnsi="Times New Roman" w:cs="Times New Roman"/>
          <w:bCs/>
          <w:color w:val="000000" w:themeColor="text1"/>
          <w:sz w:val="28"/>
          <w:szCs w:val="28"/>
          <w:lang w:eastAsia="ru-RU"/>
        </w:rPr>
        <w:t xml:space="preserve">и </w:t>
      </w:r>
      <w:r w:rsidRPr="00C13098">
        <w:rPr>
          <w:rFonts w:ascii="Times New Roman" w:eastAsia="Times New Roman" w:hAnsi="Times New Roman" w:cs="Times New Roman"/>
          <w:color w:val="000000" w:themeColor="text1"/>
          <w:sz w:val="28"/>
          <w:szCs w:val="28"/>
          <w:lang w:eastAsia="ru-RU"/>
        </w:rPr>
        <w:t>операции</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с </w:t>
      </w:r>
      <w:r w:rsidRPr="00C13098">
        <w:rPr>
          <w:rFonts w:ascii="Times New Roman" w:eastAsia="Times New Roman" w:hAnsi="Times New Roman" w:cs="Times New Roman"/>
          <w:bCs/>
          <w:color w:val="000000" w:themeColor="text1"/>
          <w:sz w:val="28"/>
          <w:szCs w:val="28"/>
          <w:lang w:eastAsia="ru-RU"/>
        </w:rPr>
        <w:t>переданными</w:t>
      </w:r>
      <w:r w:rsidRPr="00C13098">
        <w:rPr>
          <w:rFonts w:ascii="Times New Roman" w:eastAsia="Times New Roman" w:hAnsi="Times New Roman" w:cs="Times New Roman"/>
          <w:color w:val="000000" w:themeColor="text1"/>
          <w:sz w:val="28"/>
          <w:szCs w:val="28"/>
          <w:lang w:eastAsia="ru-RU"/>
        </w:rPr>
        <w:t xml:space="preserve"> в доверительное управление цифровыми </w:t>
      </w:r>
      <w:r w:rsidRPr="00C13098">
        <w:rPr>
          <w:rFonts w:ascii="Times New Roman" w:eastAsia="Times New Roman" w:hAnsi="Times New Roman" w:cs="Times New Roman"/>
          <w:bCs/>
          <w:color w:val="000000" w:themeColor="text1"/>
          <w:sz w:val="28"/>
          <w:szCs w:val="28"/>
          <w:lang w:eastAsia="ru-RU"/>
        </w:rPr>
        <w:t>валютами</w:t>
      </w:r>
      <w:r w:rsidRPr="00C13098">
        <w:rPr>
          <w:rFonts w:ascii="Times New Roman" w:eastAsia="Times New Roman" w:hAnsi="Times New Roman" w:cs="Times New Roman"/>
          <w:color w:val="000000" w:themeColor="text1"/>
          <w:sz w:val="28"/>
          <w:szCs w:val="28"/>
          <w:lang w:eastAsia="ru-RU"/>
        </w:rPr>
        <w:t xml:space="preserve"> только посредством списания цифровых валют с цифровых счетов или</w:t>
      </w:r>
      <w:r w:rsidR="00F74BFC">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адресов-идентификаторов, предоставление доступа к которым осуществляет цифровой депозитарий, и зачисления </w:t>
      </w:r>
      <w:r w:rsidRPr="00C13098">
        <w:rPr>
          <w:rFonts w:ascii="Times New Roman" w:eastAsia="Times New Roman" w:hAnsi="Times New Roman" w:cs="Times New Roman"/>
          <w:bCs/>
          <w:color w:val="000000" w:themeColor="text1"/>
          <w:sz w:val="28"/>
          <w:szCs w:val="28"/>
          <w:lang w:eastAsia="ru-RU"/>
        </w:rPr>
        <w:t xml:space="preserve">цифровых валют на цифровые счета </w:t>
      </w:r>
      <w:r w:rsidRPr="00C13098">
        <w:rPr>
          <w:rFonts w:ascii="Times New Roman" w:eastAsia="Times New Roman" w:hAnsi="Times New Roman" w:cs="Times New Roman"/>
          <w:bCs/>
          <w:color w:val="000000" w:themeColor="text1"/>
          <w:sz w:val="28"/>
          <w:szCs w:val="28"/>
          <w:lang w:eastAsia="ru-RU"/>
        </w:rPr>
        <w:lastRenderedPageBreak/>
        <w:t>или адреса-идентификаторы, предоставление доступа к которым осуществляет цифровой депозитарий</w:t>
      </w:r>
      <w:r w:rsidRPr="00C13098">
        <w:rPr>
          <w:rFonts w:ascii="Times New Roman" w:eastAsia="Times New Roman" w:hAnsi="Times New Roman" w:cs="Times New Roman"/>
          <w:color w:val="000000" w:themeColor="text1"/>
          <w:sz w:val="28"/>
          <w:szCs w:val="28"/>
          <w:lang w:eastAsia="ru-RU"/>
        </w:rPr>
        <w:t xml:space="preserve">, если иное не установлено </w:t>
      </w:r>
      <w:r w:rsidRPr="00C13098">
        <w:rPr>
          <w:rFonts w:ascii="Times New Roman" w:eastAsia="Times New Roman" w:hAnsi="Times New Roman" w:cs="Times New Roman"/>
          <w:bCs/>
          <w:color w:val="000000" w:themeColor="text1"/>
          <w:sz w:val="28"/>
          <w:szCs w:val="28"/>
          <w:lang w:eastAsia="ru-RU"/>
        </w:rPr>
        <w:t>Банком</w:t>
      </w:r>
      <w:r w:rsidRPr="00C13098">
        <w:rPr>
          <w:rFonts w:ascii="Times New Roman" w:eastAsia="Times New Roman" w:hAnsi="Times New Roman" w:cs="Times New Roman"/>
          <w:color w:val="000000" w:themeColor="text1"/>
          <w:sz w:val="28"/>
          <w:szCs w:val="28"/>
          <w:lang w:eastAsia="ru-RU"/>
        </w:rPr>
        <w:t xml:space="preserve"> России.</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10. </w:t>
      </w:r>
      <w:r w:rsidRPr="00C13098">
        <w:rPr>
          <w:rFonts w:ascii="Times New Roman" w:eastAsia="Times New Roman" w:hAnsi="Times New Roman" w:cs="Times New Roman"/>
          <w:color w:val="000000" w:themeColor="text1"/>
          <w:sz w:val="28"/>
          <w:szCs w:val="28"/>
          <w:lang w:eastAsia="ru-RU"/>
        </w:rPr>
        <w:t xml:space="preserve">Организация, осуществляющая обмен </w:t>
      </w:r>
      <w:r w:rsidRPr="00C13098">
        <w:rPr>
          <w:rFonts w:ascii="Times New Roman" w:eastAsia="Times New Roman" w:hAnsi="Times New Roman" w:cs="Times New Roman"/>
          <w:bCs/>
          <w:color w:val="000000" w:themeColor="text1"/>
          <w:sz w:val="28"/>
          <w:szCs w:val="28"/>
          <w:lang w:eastAsia="ru-RU"/>
        </w:rPr>
        <w:t>цифровых валют, вправе заключать сделки</w:t>
      </w:r>
      <w:r w:rsidRPr="00C13098">
        <w:rPr>
          <w:rFonts w:ascii="Times New Roman" w:eastAsia="Times New Roman" w:hAnsi="Times New Roman" w:cs="Times New Roman"/>
          <w:color w:val="000000" w:themeColor="text1"/>
          <w:sz w:val="28"/>
          <w:szCs w:val="28"/>
          <w:lang w:eastAsia="ru-RU"/>
        </w:rPr>
        <w:t xml:space="preserve"> с </w:t>
      </w:r>
      <w:r w:rsidRPr="00C13098">
        <w:rPr>
          <w:rFonts w:ascii="Times New Roman" w:eastAsia="Times New Roman" w:hAnsi="Times New Roman" w:cs="Times New Roman"/>
          <w:bCs/>
          <w:color w:val="000000" w:themeColor="text1"/>
          <w:sz w:val="28"/>
          <w:szCs w:val="28"/>
          <w:lang w:eastAsia="ru-RU"/>
        </w:rPr>
        <w:t>цифровыми валютами с любыми лицами с учетом требований настоящей статьи, статей 30</w:t>
      </w:r>
      <w:r w:rsidRPr="00C13098">
        <w:rPr>
          <w:rFonts w:ascii="Times New Roman" w:eastAsia="Times New Roman" w:hAnsi="Times New Roman" w:cs="Times New Roman"/>
          <w:color w:val="000000" w:themeColor="text1"/>
          <w:sz w:val="28"/>
          <w:szCs w:val="28"/>
          <w:lang w:eastAsia="ru-RU"/>
        </w:rPr>
        <w:t xml:space="preserve"> и </w:t>
      </w:r>
      <w:r w:rsidRPr="00C13098">
        <w:rPr>
          <w:rFonts w:ascii="Times New Roman" w:eastAsia="Times New Roman" w:hAnsi="Times New Roman" w:cs="Times New Roman"/>
          <w:bCs/>
          <w:color w:val="000000" w:themeColor="text1"/>
          <w:sz w:val="28"/>
          <w:szCs w:val="28"/>
          <w:lang w:eastAsia="ru-RU"/>
        </w:rPr>
        <w:t>31</w:t>
      </w:r>
      <w:r w:rsidRPr="00C13098">
        <w:rPr>
          <w:rFonts w:ascii="Times New Roman" w:eastAsia="Times New Roman" w:hAnsi="Times New Roman" w:cs="Times New Roman"/>
          <w:color w:val="000000" w:themeColor="text1"/>
          <w:sz w:val="28"/>
          <w:szCs w:val="28"/>
          <w:lang w:eastAsia="ru-RU"/>
        </w:rPr>
        <w:t xml:space="preserve"> настоящего Федерального закона</w:t>
      </w:r>
      <w:r w:rsidRPr="00C13098">
        <w:rPr>
          <w:rFonts w:ascii="Times New Roman" w:eastAsia="Times New Roman" w:hAnsi="Times New Roman" w:cs="Times New Roman"/>
          <w:bCs/>
          <w:color w:val="000000" w:themeColor="text1"/>
          <w:sz w:val="28"/>
          <w:szCs w:val="28"/>
          <w:lang w:eastAsia="ru-RU"/>
        </w:rPr>
        <w:t xml:space="preserve"> и принятых в соответствии с ним нормативных актов Банка России</w:t>
      </w:r>
      <w:r w:rsidRPr="00C13098">
        <w:rPr>
          <w:rFonts w:ascii="Times New Roman" w:eastAsia="Times New Roman" w:hAnsi="Times New Roman" w:cs="Times New Roman"/>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11. </w:t>
      </w:r>
      <w:proofErr w:type="gramStart"/>
      <w:r w:rsidRPr="00C13098">
        <w:rPr>
          <w:rFonts w:ascii="Times New Roman" w:eastAsia="Times New Roman" w:hAnsi="Times New Roman" w:cs="Times New Roman"/>
          <w:color w:val="000000" w:themeColor="text1"/>
          <w:sz w:val="28"/>
          <w:szCs w:val="28"/>
          <w:lang w:eastAsia="ru-RU"/>
        </w:rPr>
        <w:t xml:space="preserve">Исполнение обязательств в </w:t>
      </w:r>
      <w:r w:rsidRPr="00C13098">
        <w:rPr>
          <w:rFonts w:ascii="Times New Roman" w:eastAsia="Times New Roman" w:hAnsi="Times New Roman" w:cs="Times New Roman"/>
          <w:bCs/>
          <w:color w:val="000000" w:themeColor="text1"/>
          <w:sz w:val="28"/>
          <w:szCs w:val="28"/>
          <w:lang w:eastAsia="ru-RU"/>
        </w:rPr>
        <w:t>цифровых валютах по сделкам между резидентом, не являющимся лицом, организующим обращение цифровых валют, и организацией, осуществляющей обмен цифровых валют</w:t>
      </w:r>
      <w:r w:rsidRPr="00C13098">
        <w:rPr>
          <w:rFonts w:ascii="Times New Roman" w:eastAsia="Times New Roman" w:hAnsi="Times New Roman" w:cs="Times New Roman"/>
          <w:color w:val="000000" w:themeColor="text1"/>
          <w:sz w:val="28"/>
          <w:szCs w:val="28"/>
          <w:lang w:eastAsia="ru-RU"/>
        </w:rPr>
        <w:t xml:space="preserve">, может осуществляться только посредством списания цифровых валют с цифровых счетов или адресов-идентификаторов, предоставление доступа к которым осуществляет цифровой депозитарий, и зачисления </w:t>
      </w:r>
      <w:r w:rsidRPr="00C13098">
        <w:rPr>
          <w:rFonts w:ascii="Times New Roman" w:eastAsia="Times New Roman" w:hAnsi="Times New Roman" w:cs="Times New Roman"/>
          <w:bCs/>
          <w:color w:val="000000" w:themeColor="text1"/>
          <w:sz w:val="28"/>
          <w:szCs w:val="28"/>
          <w:lang w:eastAsia="ru-RU"/>
        </w:rPr>
        <w:t>цифровых валют</w:t>
      </w:r>
      <w:r w:rsidRPr="00C13098">
        <w:rPr>
          <w:rFonts w:ascii="Times New Roman" w:eastAsia="Times New Roman" w:hAnsi="Times New Roman" w:cs="Times New Roman"/>
          <w:color w:val="000000" w:themeColor="text1"/>
          <w:sz w:val="28"/>
          <w:szCs w:val="28"/>
          <w:lang w:eastAsia="ru-RU"/>
        </w:rPr>
        <w:t xml:space="preserve"> на цифровые счета или адреса-идентификаторы, </w:t>
      </w:r>
      <w:r w:rsidRPr="00C13098">
        <w:rPr>
          <w:rFonts w:ascii="Times New Roman" w:eastAsia="Times New Roman" w:hAnsi="Times New Roman" w:cs="Times New Roman"/>
          <w:bCs/>
          <w:color w:val="000000" w:themeColor="text1"/>
          <w:sz w:val="28"/>
          <w:szCs w:val="28"/>
          <w:lang w:eastAsia="ru-RU"/>
        </w:rPr>
        <w:t>предоставление доступа к которым осуществляет цифровой депозитарий, за исключением случаев</w:t>
      </w:r>
      <w:proofErr w:type="gramEnd"/>
      <w:r w:rsidRPr="00C13098">
        <w:rPr>
          <w:rFonts w:ascii="Times New Roman" w:eastAsia="Times New Roman" w:hAnsi="Times New Roman" w:cs="Times New Roman"/>
          <w:bCs/>
          <w:color w:val="000000" w:themeColor="text1"/>
          <w:sz w:val="28"/>
          <w:szCs w:val="28"/>
          <w:lang w:eastAsia="ru-RU"/>
        </w:rPr>
        <w:t>, указанных в пунктах 1 и 2 части 1 статьи 30 настоящего Федерального закона, и иных случаев, которые могут быть установлены Банком России</w:t>
      </w:r>
      <w:r w:rsidRPr="00C13098">
        <w:rPr>
          <w:rFonts w:ascii="Times New Roman" w:eastAsia="Times New Roman" w:hAnsi="Times New Roman" w:cs="Times New Roman"/>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12. </w:t>
      </w:r>
      <w:proofErr w:type="gramStart"/>
      <w:r w:rsidRPr="00C13098">
        <w:rPr>
          <w:rFonts w:ascii="Times New Roman" w:eastAsia="Times New Roman" w:hAnsi="Times New Roman" w:cs="Times New Roman"/>
          <w:color w:val="000000" w:themeColor="text1"/>
          <w:sz w:val="28"/>
          <w:szCs w:val="28"/>
          <w:lang w:eastAsia="ru-RU"/>
        </w:rPr>
        <w:t xml:space="preserve">В случае совершения организацией, осуществляющей обмен </w:t>
      </w:r>
      <w:r w:rsidRPr="00C13098">
        <w:rPr>
          <w:rFonts w:ascii="Times New Roman" w:eastAsia="Times New Roman" w:hAnsi="Times New Roman" w:cs="Times New Roman"/>
          <w:bCs/>
          <w:color w:val="000000" w:themeColor="text1"/>
          <w:sz w:val="28"/>
          <w:szCs w:val="28"/>
          <w:lang w:eastAsia="ru-RU"/>
        </w:rPr>
        <w:t>цифровых валют</w:t>
      </w:r>
      <w:r w:rsidRPr="00C13098">
        <w:rPr>
          <w:rFonts w:ascii="Times New Roman" w:eastAsia="Times New Roman" w:hAnsi="Times New Roman" w:cs="Times New Roman"/>
          <w:color w:val="000000" w:themeColor="text1"/>
          <w:sz w:val="28"/>
          <w:szCs w:val="28"/>
          <w:lang w:eastAsia="ru-RU"/>
        </w:rPr>
        <w:t xml:space="preserve">, сделок с </w:t>
      </w:r>
      <w:r w:rsidRPr="00C13098">
        <w:rPr>
          <w:rFonts w:ascii="Times New Roman" w:eastAsia="Times New Roman" w:hAnsi="Times New Roman" w:cs="Times New Roman"/>
          <w:bCs/>
          <w:color w:val="000000" w:themeColor="text1"/>
          <w:sz w:val="28"/>
          <w:szCs w:val="28"/>
          <w:lang w:eastAsia="ru-RU"/>
        </w:rPr>
        <w:t>цифровыми валютами</w:t>
      </w:r>
      <w:r w:rsidRPr="00C13098">
        <w:rPr>
          <w:rFonts w:ascii="Times New Roman" w:eastAsia="Times New Roman" w:hAnsi="Times New Roman" w:cs="Times New Roman"/>
          <w:color w:val="000000" w:themeColor="text1"/>
          <w:sz w:val="28"/>
          <w:szCs w:val="28"/>
          <w:lang w:eastAsia="ru-RU"/>
        </w:rPr>
        <w:t xml:space="preserve"> не на организованных торгах</w:t>
      </w:r>
      <w:r w:rsidRPr="00C13098">
        <w:rPr>
          <w:rFonts w:ascii="Times New Roman" w:eastAsia="Times New Roman" w:hAnsi="Times New Roman" w:cs="Times New Roman"/>
          <w:bCs/>
          <w:color w:val="000000" w:themeColor="text1"/>
          <w:sz w:val="28"/>
          <w:szCs w:val="28"/>
          <w:lang w:eastAsia="ru-RU"/>
        </w:rPr>
        <w:t xml:space="preserve"> с резидентами, не являющимися иными организациями, </w:t>
      </w:r>
      <w:r w:rsidRPr="00C13098">
        <w:rPr>
          <w:rFonts w:ascii="Times New Roman" w:eastAsia="Times New Roman" w:hAnsi="Times New Roman" w:cs="Times New Roman"/>
          <w:bCs/>
          <w:color w:val="000000" w:themeColor="text1"/>
          <w:sz w:val="28"/>
          <w:szCs w:val="28"/>
          <w:lang w:eastAsia="ru-RU"/>
        </w:rPr>
        <w:lastRenderedPageBreak/>
        <w:t>осуществляющими обмен цифровых валют,</w:t>
      </w:r>
      <w:r w:rsidRPr="00C13098">
        <w:rPr>
          <w:rFonts w:ascii="Times New Roman" w:eastAsia="Times New Roman" w:hAnsi="Times New Roman" w:cs="Times New Roman"/>
          <w:color w:val="000000" w:themeColor="text1"/>
          <w:sz w:val="28"/>
          <w:szCs w:val="28"/>
          <w:lang w:eastAsia="ru-RU"/>
        </w:rPr>
        <w:t xml:space="preserve"> исполнение обязательств </w:t>
      </w:r>
      <w:r w:rsidRPr="00C13098">
        <w:rPr>
          <w:rFonts w:ascii="Times New Roman" w:eastAsia="Times New Roman" w:hAnsi="Times New Roman" w:cs="Times New Roman"/>
          <w:color w:val="000000" w:themeColor="text1"/>
          <w:sz w:val="28"/>
          <w:szCs w:val="28"/>
          <w:lang w:eastAsia="ru-RU"/>
        </w:rPr>
        <w:br/>
        <w:t>по таким сделкам, если иное не установлено Банком России, может осуществляться только на условиях, предусматривающих одновременное исполнение обязательств или незамедлительное встречное исполнение обязательств по таким сделкам</w:t>
      </w:r>
      <w:r w:rsidRPr="00C13098">
        <w:rPr>
          <w:rFonts w:ascii="Times New Roman" w:eastAsia="Times New Roman" w:hAnsi="Times New Roman" w:cs="Times New Roman"/>
          <w:bCs/>
          <w:color w:val="000000" w:themeColor="text1"/>
          <w:sz w:val="28"/>
          <w:szCs w:val="28"/>
          <w:lang w:eastAsia="ru-RU"/>
        </w:rPr>
        <w:t>.</w:t>
      </w:r>
      <w:proofErr w:type="gramEnd"/>
      <w:r w:rsidRPr="00C13098">
        <w:rPr>
          <w:rFonts w:ascii="Times New Roman" w:eastAsia="Times New Roman" w:hAnsi="Times New Roman" w:cs="Times New Roman"/>
          <w:bCs/>
          <w:color w:val="000000" w:themeColor="text1"/>
          <w:sz w:val="28"/>
          <w:szCs w:val="28"/>
          <w:lang w:eastAsia="ru-RU"/>
        </w:rPr>
        <w:t xml:space="preserve"> Банк России вправе установить дополнительные требования к совершению, в том числе к исполнению, таких сделок</w:t>
      </w:r>
      <w:r w:rsidRPr="00C13098">
        <w:rPr>
          <w:rFonts w:ascii="Times New Roman" w:eastAsia="Times New Roman" w:hAnsi="Times New Roman" w:cs="Times New Roman"/>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13. </w:t>
      </w:r>
      <w:proofErr w:type="gramStart"/>
      <w:r w:rsidRPr="00C13098">
        <w:rPr>
          <w:rFonts w:ascii="Times New Roman" w:eastAsia="Times New Roman" w:hAnsi="Times New Roman" w:cs="Times New Roman"/>
          <w:bCs/>
          <w:color w:val="000000" w:themeColor="text1"/>
          <w:sz w:val="28"/>
          <w:szCs w:val="28"/>
          <w:lang w:eastAsia="ru-RU"/>
        </w:rPr>
        <w:t>Клиринговая организация в целях исполнения обязательств перед участниками клиринга, в том числе по сделкам, заключенным на организованных торгах, а также в связи с урегулированием случаев неисполнения участником клиринга своих обязательств вправе совершать сделки с цифровыми валютами с любыми лицами с учетом требований статей 30 и 31 настоящего Федерального закона и принятых в соответствии с ним нормативных актов Банка России.</w:t>
      </w:r>
      <w:r w:rsidRPr="00C13098">
        <w:rPr>
          <w:rFonts w:ascii="Times New Roman" w:eastAsia="Times New Roman" w:hAnsi="Times New Roman" w:cs="Times New Roman"/>
          <w:color w:val="000000" w:themeColor="text1"/>
          <w:sz w:val="28"/>
          <w:szCs w:val="28"/>
          <w:lang w:eastAsia="ru-RU"/>
        </w:rPr>
        <w:t xml:space="preserve"> </w:t>
      </w:r>
      <w:proofErr w:type="gramEnd"/>
    </w:p>
    <w:p w:rsidR="00816B7A" w:rsidRPr="00717156" w:rsidRDefault="00816B7A" w:rsidP="00816B7A">
      <w:pPr>
        <w:spacing w:after="0" w:line="240" w:lineRule="atLeast"/>
        <w:ind w:left="2268" w:hanging="1559"/>
        <w:rPr>
          <w:rFonts w:ascii="Times New Roman" w:eastAsia="Times New Roman" w:hAnsi="Times New Roman" w:cs="Times New Roman"/>
          <w:b/>
          <w:bCs/>
          <w:color w:val="000000" w:themeColor="text1"/>
          <w:sz w:val="28"/>
          <w:szCs w:val="28"/>
          <w:lang w:eastAsia="ru-RU"/>
        </w:rPr>
      </w:pPr>
      <w:bookmarkStart w:id="170" w:name="_Toc230169175"/>
      <w:r w:rsidRPr="008245D4">
        <w:rPr>
          <w:rFonts w:ascii="Times New Roman" w:eastAsia="Times New Roman" w:hAnsi="Times New Roman" w:cs="Times New Roman"/>
          <w:bCs/>
          <w:color w:val="000000" w:themeColor="text1"/>
          <w:sz w:val="28"/>
          <w:szCs w:val="28"/>
          <w:lang w:eastAsia="ru-RU"/>
        </w:rPr>
        <w:t>Статья 35.</w:t>
      </w:r>
      <w:r w:rsidRPr="00717156">
        <w:rPr>
          <w:rFonts w:ascii="Times New Roman" w:eastAsia="Times New Roman" w:hAnsi="Times New Roman" w:cs="Times New Roman"/>
          <w:b/>
          <w:bCs/>
          <w:color w:val="000000" w:themeColor="text1"/>
          <w:sz w:val="28"/>
          <w:szCs w:val="28"/>
          <w:lang w:eastAsia="ru-RU"/>
        </w:rPr>
        <w:tab/>
        <w:t>Цифровой анализ цифровых валют и цифровых прав</w:t>
      </w:r>
      <w:bookmarkEnd w:id="170"/>
    </w:p>
    <w:p w:rsidR="00816B7A" w:rsidRPr="00717156" w:rsidRDefault="00816B7A" w:rsidP="00816B7A">
      <w:pPr>
        <w:spacing w:after="0" w:line="240" w:lineRule="atLeast"/>
        <w:ind w:left="2268" w:hanging="1559"/>
        <w:jc w:val="both"/>
        <w:rPr>
          <w:rFonts w:ascii="Times New Roman" w:eastAsia="Times New Roman" w:hAnsi="Times New Roman" w:cs="Times New Roman"/>
          <w:color w:val="000000" w:themeColor="text1"/>
          <w:sz w:val="28"/>
          <w:szCs w:val="28"/>
          <w:lang w:eastAsia="ru-RU"/>
        </w:rPr>
      </w:pP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1. </w:t>
      </w:r>
      <w:proofErr w:type="gramStart"/>
      <w:r w:rsidRPr="00C13098">
        <w:rPr>
          <w:rFonts w:ascii="Times New Roman" w:eastAsia="Times New Roman" w:hAnsi="Times New Roman" w:cs="Times New Roman"/>
          <w:bCs/>
          <w:color w:val="000000" w:themeColor="text1"/>
          <w:sz w:val="28"/>
          <w:szCs w:val="28"/>
          <w:lang w:eastAsia="ru-RU"/>
        </w:rPr>
        <w:t xml:space="preserve">Цифровым анализом признается совокупность мер по проверке цифровых валют, указанных в части 2 настоящей статьи цифровых прав и адресов-идентификаторов, используемых в сделках и операциях с цифровыми валютами и цифровыми правами, включая присвоение характеристик цифровым валютам, цифровым правам и адресам-идентификаторам, оценку и присвоение уровня риска сделке или операции </w:t>
      </w:r>
      <w:r w:rsidRPr="00C13098">
        <w:rPr>
          <w:rFonts w:ascii="Times New Roman" w:eastAsia="Times New Roman" w:hAnsi="Times New Roman" w:cs="Times New Roman"/>
          <w:bCs/>
          <w:color w:val="000000" w:themeColor="text1"/>
          <w:sz w:val="28"/>
          <w:szCs w:val="28"/>
          <w:lang w:eastAsia="ru-RU"/>
        </w:rPr>
        <w:lastRenderedPageBreak/>
        <w:t>с цифровыми валютами или цифровыми правами, на предмет связи цифровых валют и цифровых</w:t>
      </w:r>
      <w:proofErr w:type="gramEnd"/>
      <w:r w:rsidRPr="00C13098">
        <w:rPr>
          <w:rFonts w:ascii="Times New Roman" w:eastAsia="Times New Roman" w:hAnsi="Times New Roman" w:cs="Times New Roman"/>
          <w:bCs/>
          <w:color w:val="000000" w:themeColor="text1"/>
          <w:sz w:val="28"/>
          <w:szCs w:val="28"/>
          <w:lang w:eastAsia="ru-RU"/>
        </w:rPr>
        <w:t xml:space="preserve"> прав с деятельностью, в отношении которой законодательством Российской Федерации установлена уголовная или административная ответственность, и иными препятствующими совершению сделок и операций обстоятельствами</w:t>
      </w:r>
      <w:r w:rsidRPr="00C13098">
        <w:rPr>
          <w:rFonts w:ascii="Times New Roman" w:eastAsia="Times New Roman" w:hAnsi="Times New Roman" w:cs="Times New Roman"/>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Цифровой анализ проводится только в отношении тех цифровых прав,</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которые учитываются на адресах-идентификаторах.</w:t>
      </w:r>
    </w:p>
    <w:p w:rsidR="00816B7A" w:rsidRPr="00C13098" w:rsidRDefault="00816B7A" w:rsidP="00816B7A">
      <w:pPr>
        <w:spacing w:after="0" w:line="480" w:lineRule="auto"/>
        <w:ind w:firstLine="709"/>
        <w:contextualSpacing/>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w:t>
      </w:r>
      <w:proofErr w:type="gramStart"/>
      <w:r w:rsidRPr="00C13098">
        <w:rPr>
          <w:rFonts w:ascii="Times New Roman" w:eastAsia="Times New Roman" w:hAnsi="Times New Roman" w:cs="Times New Roman"/>
          <w:bCs/>
          <w:color w:val="000000" w:themeColor="text1"/>
          <w:sz w:val="28"/>
          <w:szCs w:val="28"/>
          <w:lang w:eastAsia="ru-RU"/>
        </w:rPr>
        <w:t>Лица, организующие обращение цифровых валют,</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клиринговая организация и оператор при совершении сделок или операций с цифровыми валютами или цифровыми правами обязаны обеспечить проведение цифрового анализа цифровых валют и цифровых прав, которые являются предметом совершаемых сделок или операций, и адресов-идентификаторов, с использованием которых совершаются сделки или операции с цифровыми валютами и цифровыми правами в соответствии с требованиями, установленными настоящей статьей, до</w:t>
      </w:r>
      <w:proofErr w:type="gramEnd"/>
      <w:r w:rsidRPr="00C13098">
        <w:rPr>
          <w:rFonts w:ascii="Times New Roman" w:eastAsia="Times New Roman" w:hAnsi="Times New Roman" w:cs="Times New Roman"/>
          <w:bCs/>
          <w:color w:val="000000" w:themeColor="text1"/>
          <w:sz w:val="28"/>
          <w:szCs w:val="28"/>
          <w:lang w:eastAsia="ru-RU"/>
        </w:rPr>
        <w:t xml:space="preserve"> момента совершения сделки или операции, а при отсутствии фактической возможности - в срок, установленный внутренним документом (далее - правила цифрового анализа), но не позднее трех рабочих дней с момента совершения сделки или операции.</w:t>
      </w:r>
    </w:p>
    <w:p w:rsidR="00816B7A" w:rsidRPr="00C13098" w:rsidRDefault="00816B7A" w:rsidP="00816B7A">
      <w:pPr>
        <w:spacing w:after="0" w:line="480" w:lineRule="auto"/>
        <w:ind w:firstLine="709"/>
        <w:contextualSpacing/>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 Лица, указанные в части 3 настоящей статьи, обязаны проводить цифровой анализ в порядке, установленном правилами цифрового анализа.</w:t>
      </w:r>
    </w:p>
    <w:p w:rsidR="00816B7A" w:rsidRPr="00C13098" w:rsidRDefault="00816B7A" w:rsidP="00816B7A">
      <w:pPr>
        <w:spacing w:after="0" w:line="480" w:lineRule="auto"/>
        <w:ind w:firstLine="709"/>
        <w:contextualSpacing/>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5. Правила цифрового анализа должны учитывать особенности вида, характера</w:t>
      </w:r>
      <w:r w:rsidR="0061218C"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bCs/>
          <w:color w:val="000000" w:themeColor="text1"/>
          <w:sz w:val="28"/>
          <w:szCs w:val="28"/>
          <w:lang w:eastAsia="ru-RU"/>
        </w:rPr>
        <w:t xml:space="preserve"> масштаба деятельности </w:t>
      </w:r>
      <w:r w:rsidR="0061218C" w:rsidRPr="00C13098">
        <w:rPr>
          <w:rFonts w:ascii="Times New Roman" w:eastAsia="Times New Roman" w:hAnsi="Times New Roman" w:cs="Times New Roman"/>
          <w:bCs/>
          <w:color w:val="000000" w:themeColor="text1"/>
          <w:sz w:val="28"/>
          <w:szCs w:val="28"/>
          <w:lang w:eastAsia="ru-RU"/>
        </w:rPr>
        <w:t xml:space="preserve">и </w:t>
      </w:r>
      <w:r w:rsidRPr="00C13098">
        <w:rPr>
          <w:rFonts w:ascii="Times New Roman" w:eastAsia="Times New Roman" w:hAnsi="Times New Roman" w:cs="Times New Roman"/>
          <w:bCs/>
          <w:color w:val="000000" w:themeColor="text1"/>
          <w:sz w:val="28"/>
          <w:szCs w:val="28"/>
          <w:lang w:eastAsia="ru-RU"/>
        </w:rPr>
        <w:t xml:space="preserve">организационную структуру </w:t>
      </w:r>
      <w:r w:rsidR="00044EFC" w:rsidRPr="00C13098">
        <w:rPr>
          <w:rFonts w:ascii="Times New Roman" w:eastAsia="Times New Roman" w:hAnsi="Times New Roman" w:cs="Times New Roman"/>
          <w:bCs/>
          <w:color w:val="000000" w:themeColor="text1"/>
          <w:sz w:val="28"/>
          <w:szCs w:val="28"/>
          <w:lang w:eastAsia="ru-RU"/>
        </w:rPr>
        <w:t xml:space="preserve">лиц, указанных в части 3 настоящей статьи, </w:t>
      </w:r>
      <w:r w:rsidRPr="00C13098">
        <w:rPr>
          <w:rFonts w:ascii="Times New Roman" w:eastAsia="Times New Roman" w:hAnsi="Times New Roman" w:cs="Times New Roman"/>
          <w:bCs/>
          <w:color w:val="000000" w:themeColor="text1"/>
          <w:sz w:val="28"/>
          <w:szCs w:val="28"/>
          <w:lang w:eastAsia="ru-RU"/>
        </w:rPr>
        <w:t xml:space="preserve">и вид услуг, предоставляемых </w:t>
      </w:r>
      <w:r w:rsidR="0061218C" w:rsidRPr="00C13098">
        <w:rPr>
          <w:rFonts w:ascii="Times New Roman" w:eastAsia="Times New Roman" w:hAnsi="Times New Roman" w:cs="Times New Roman"/>
          <w:bCs/>
          <w:color w:val="000000" w:themeColor="text1"/>
          <w:sz w:val="28"/>
          <w:szCs w:val="28"/>
          <w:lang w:eastAsia="ru-RU"/>
        </w:rPr>
        <w:t>указанными</w:t>
      </w:r>
      <w:r w:rsidR="00044EFC"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лицами, при совершении сделок и операций с цифровыми валютами и цифровыми правами.</w:t>
      </w:r>
    </w:p>
    <w:p w:rsidR="00816B7A" w:rsidRPr="00C13098" w:rsidRDefault="00816B7A" w:rsidP="00816B7A">
      <w:pPr>
        <w:spacing w:after="0" w:line="480" w:lineRule="auto"/>
        <w:ind w:firstLine="709"/>
        <w:contextualSpacing/>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6. Правила цифрового анализа не подлежат раскрытию и не предоставляются третьим лицам, за исключением случаев, установленных федеральными законами и принятыми в соответствии с ними нормативными актами Банка России. </w:t>
      </w:r>
    </w:p>
    <w:p w:rsidR="00816B7A" w:rsidRPr="00C13098" w:rsidRDefault="00816B7A" w:rsidP="00816B7A">
      <w:pPr>
        <w:spacing w:after="0" w:line="480" w:lineRule="auto"/>
        <w:ind w:firstLine="709"/>
        <w:contextualSpacing/>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7. Если Банком России</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не установлено, что правила цифрового анализа и вносимые в них изменения не подлежат направлению в Банк России, правила цифрового анализа и вносимые в них изменения подлежат направлению в Банк России в течение пяти рабочих дней со дня их принятия, если иной срок не установлен Банком России.</w:t>
      </w:r>
    </w:p>
    <w:p w:rsidR="00816B7A" w:rsidRPr="00C13098" w:rsidRDefault="00816B7A" w:rsidP="00816B7A">
      <w:pPr>
        <w:spacing w:after="0" w:line="480" w:lineRule="auto"/>
        <w:ind w:firstLine="709"/>
        <w:contextualSpacing/>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8. Банк России вправе устанавливать требования к содержанию правил цифрового анализа, а также требования к организации и проведению цифрового анализа лицами, указанными в части 3 настоящей статьи.</w:t>
      </w:r>
    </w:p>
    <w:p w:rsidR="00816B7A" w:rsidRPr="00C13098" w:rsidRDefault="00816B7A" w:rsidP="00816B7A">
      <w:pPr>
        <w:spacing w:after="0" w:line="480" w:lineRule="auto"/>
        <w:ind w:firstLine="709"/>
        <w:contextualSpacing/>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9. Организатор торговли, брокер, доверительный управляющий, организация, осуществляющая обмен цифровых валют, и клиринговая организация проводят цифровой анализ только в случае, если исполнение </w:t>
      </w:r>
      <w:r w:rsidRPr="00C13098">
        <w:rPr>
          <w:rFonts w:ascii="Times New Roman" w:eastAsia="Times New Roman" w:hAnsi="Times New Roman" w:cs="Times New Roman"/>
          <w:bCs/>
          <w:color w:val="000000" w:themeColor="text1"/>
          <w:sz w:val="28"/>
          <w:szCs w:val="28"/>
          <w:lang w:eastAsia="ru-RU"/>
        </w:rPr>
        <w:lastRenderedPageBreak/>
        <w:t>обязательств по совершаемым сделкам и операциям с цифровыми валютами и цифровыми правами происходит без использования адресов-идентификаторов, администрируемых цифровыми депозитариями.</w:t>
      </w:r>
    </w:p>
    <w:p w:rsidR="00816B7A" w:rsidRPr="00C13098" w:rsidRDefault="00816B7A" w:rsidP="00816B7A">
      <w:pPr>
        <w:spacing w:after="0" w:line="480" w:lineRule="auto"/>
        <w:ind w:firstLine="709"/>
        <w:contextualSpacing/>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10. </w:t>
      </w:r>
      <w:proofErr w:type="gramStart"/>
      <w:r w:rsidRPr="00C13098">
        <w:rPr>
          <w:rFonts w:ascii="Times New Roman" w:eastAsia="Times New Roman" w:hAnsi="Times New Roman" w:cs="Times New Roman"/>
          <w:bCs/>
          <w:color w:val="000000" w:themeColor="text1"/>
          <w:sz w:val="28"/>
          <w:szCs w:val="28"/>
          <w:lang w:eastAsia="ru-RU"/>
        </w:rPr>
        <w:t>Организатор торговли, брокер, доверительный управляющий, организация, осуществляющая обмен цифровых валют, и клиринговая организация вправе не устанавливать правила цифрового анализа в случае, если правила организованных торгов организатора торговли либо все заключаемые договоры об оказании брокерских услуг, договоры доверительного управления, договоры об оказании услуг организации, осуществляющей обмен цифровых валют, и правила клиринга соответственно предусматривают возможность совершения сделок или операций только с цифровыми</w:t>
      </w:r>
      <w:proofErr w:type="gramEnd"/>
      <w:r w:rsidRPr="00C13098">
        <w:rPr>
          <w:rFonts w:ascii="Times New Roman" w:eastAsia="Times New Roman" w:hAnsi="Times New Roman" w:cs="Times New Roman"/>
          <w:bCs/>
          <w:color w:val="000000" w:themeColor="text1"/>
          <w:sz w:val="28"/>
          <w:szCs w:val="28"/>
          <w:lang w:eastAsia="ru-RU"/>
        </w:rPr>
        <w:t xml:space="preserve"> валютами или цифровыми правами, учитываемыми на адресах-идентификаторах, администрируемых цифровыми депозитариями.</w:t>
      </w:r>
    </w:p>
    <w:p w:rsidR="00816B7A" w:rsidRPr="00C13098" w:rsidRDefault="00816B7A" w:rsidP="00816B7A">
      <w:pPr>
        <w:spacing w:after="0" w:line="480" w:lineRule="auto"/>
        <w:ind w:firstLine="709"/>
        <w:contextualSpacing/>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11. Лица, указанные в части 3 настоящей статьи, вправе привлекать к проведению цифрового анализа поставщика услуг цифрового анализа, включенного в реестр, ведение которого осуществляет уполномоченный орган, определенный Правительством Российской Федерации, в порядке, установленном Правительством Российской Федерации (далее - поставщик услуг цифрового анализа).</w:t>
      </w:r>
    </w:p>
    <w:p w:rsidR="00816B7A" w:rsidRPr="00C13098" w:rsidRDefault="00816B7A" w:rsidP="00816B7A">
      <w:pPr>
        <w:spacing w:after="0" w:line="480" w:lineRule="auto"/>
        <w:ind w:firstLine="709"/>
        <w:contextualSpacing/>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 xml:space="preserve">12. Ответственность за проведение цифрового анализа, в том числе с привлечением поставщика услуг цифрового анализа, не в соответствии с требованиями настоящего Федерального закона, нормативных актов Банка России несут лица, указанные в части 3 настоящей статьи. </w:t>
      </w:r>
    </w:p>
    <w:p w:rsidR="00816B7A" w:rsidRPr="00C13098" w:rsidRDefault="00816B7A" w:rsidP="00816B7A">
      <w:pPr>
        <w:spacing w:after="0" w:line="480" w:lineRule="auto"/>
        <w:ind w:firstLine="709"/>
        <w:contextualSpacing/>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13. Правительство Российской Федерации вправе устанавливать требования к поставщикам услуг цифрового анализа и к их деятельности, включая:</w:t>
      </w:r>
    </w:p>
    <w:p w:rsidR="00816B7A" w:rsidRPr="00C13098" w:rsidRDefault="00816B7A" w:rsidP="00816B7A">
      <w:pPr>
        <w:spacing w:after="0" w:line="480" w:lineRule="auto"/>
        <w:ind w:firstLine="709"/>
        <w:contextualSpacing/>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 требования к организации и проведению цифрового анализа, в том числе требования к характеристикам, которые могут быть присвоены цифровым валютам</w:t>
      </w:r>
      <w:r w:rsidR="0061218C"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bCs/>
          <w:color w:val="000000" w:themeColor="text1"/>
          <w:sz w:val="28"/>
          <w:szCs w:val="28"/>
          <w:lang w:eastAsia="ru-RU"/>
        </w:rPr>
        <w:t xml:space="preserve"> цифровым правам и адресам-идентификаторам, требования к критериям, определяющим уровень риска операции с цифровыми валютами</w:t>
      </w:r>
      <w:r w:rsidR="0061218C"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bCs/>
          <w:color w:val="000000" w:themeColor="text1"/>
          <w:sz w:val="28"/>
          <w:szCs w:val="28"/>
          <w:lang w:eastAsia="ru-RU"/>
        </w:rPr>
        <w:t xml:space="preserve"> цифровыми правами;</w:t>
      </w:r>
    </w:p>
    <w:p w:rsidR="00816B7A" w:rsidRPr="00C13098" w:rsidRDefault="00816B7A" w:rsidP="00816B7A">
      <w:pPr>
        <w:spacing w:after="0" w:line="480" w:lineRule="auto"/>
        <w:ind w:firstLine="709"/>
        <w:contextualSpacing/>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требования к внутренним документам поставщика услуг цифрового анализа, определяющим порядок проведения цифрового анализа;</w:t>
      </w:r>
    </w:p>
    <w:p w:rsidR="00816B7A" w:rsidRPr="00C13098" w:rsidRDefault="00816B7A" w:rsidP="00816B7A">
      <w:pPr>
        <w:spacing w:after="0" w:line="480" w:lineRule="auto"/>
        <w:ind w:firstLine="709"/>
        <w:contextualSpacing/>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требования к информационной системе и программе для электронных вычислительных машин поставщиков услуг цифрового анализа, в том числе в части страны происхождения и порядка ее определения, операционной надежности, бесперебойности функционирования и информационной безопасности;</w:t>
      </w:r>
    </w:p>
    <w:p w:rsidR="00816B7A" w:rsidRPr="00C13098" w:rsidRDefault="00816B7A" w:rsidP="00816B7A">
      <w:pPr>
        <w:spacing w:after="0" w:line="480" w:lineRule="auto"/>
        <w:ind w:firstLine="709"/>
        <w:contextualSpacing/>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4) требования к техническим средствам и базам данных поставщиков услуг цифрового анализа, используемым для проведения цифрового анализа, в том числе в части их места нахождения и порядка определения места нахождения, операционной надежности, бесперебойности функционирования и информационной безопасности;</w:t>
      </w:r>
    </w:p>
    <w:p w:rsidR="00816B7A" w:rsidRPr="00C13098" w:rsidRDefault="00816B7A" w:rsidP="00816B7A">
      <w:pPr>
        <w:spacing w:after="0" w:line="480" w:lineRule="auto"/>
        <w:ind w:firstLine="709"/>
        <w:contextualSpacing/>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5) требования к органам управления и </w:t>
      </w:r>
      <w:proofErr w:type="spellStart"/>
      <w:r w:rsidRPr="00C13098">
        <w:rPr>
          <w:rFonts w:ascii="Times New Roman" w:eastAsia="Times New Roman" w:hAnsi="Times New Roman" w:cs="Times New Roman"/>
          <w:bCs/>
          <w:color w:val="000000" w:themeColor="text1"/>
          <w:sz w:val="28"/>
          <w:szCs w:val="28"/>
          <w:lang w:eastAsia="ru-RU"/>
        </w:rPr>
        <w:t>бенефициарным</w:t>
      </w:r>
      <w:proofErr w:type="spellEnd"/>
      <w:r w:rsidRPr="00C13098">
        <w:rPr>
          <w:rFonts w:ascii="Times New Roman" w:eastAsia="Times New Roman" w:hAnsi="Times New Roman" w:cs="Times New Roman"/>
          <w:bCs/>
          <w:color w:val="000000" w:themeColor="text1"/>
          <w:sz w:val="28"/>
          <w:szCs w:val="28"/>
          <w:lang w:eastAsia="ru-RU"/>
        </w:rPr>
        <w:t xml:space="preserve"> владельцам поставщиков услуг цифрового анализа, а также квалификационные требования к должностным лицам поставщиков услуг цифрового анализа;</w:t>
      </w:r>
    </w:p>
    <w:p w:rsidR="00816B7A" w:rsidRPr="00C13098" w:rsidRDefault="00816B7A" w:rsidP="00816B7A">
      <w:pPr>
        <w:spacing w:after="0" w:line="480" w:lineRule="auto"/>
        <w:ind w:firstLine="709"/>
        <w:contextualSpacing/>
        <w:jc w:val="both"/>
        <w:rPr>
          <w:rFonts w:ascii="Times New Roman" w:eastAsia="Times New Roman" w:hAnsi="Times New Roman" w:cs="Times New Roman"/>
          <w:color w:val="000000" w:themeColor="text1"/>
          <w:sz w:val="28"/>
          <w:szCs w:val="28"/>
          <w:lang w:eastAsia="ru-RU"/>
        </w:rPr>
      </w:pPr>
      <w:proofErr w:type="gramStart"/>
      <w:r w:rsidRPr="00C13098">
        <w:rPr>
          <w:rFonts w:ascii="Times New Roman" w:eastAsia="Times New Roman" w:hAnsi="Times New Roman" w:cs="Times New Roman"/>
          <w:bCs/>
          <w:color w:val="000000" w:themeColor="text1"/>
          <w:sz w:val="28"/>
          <w:szCs w:val="28"/>
          <w:lang w:eastAsia="ru-RU"/>
        </w:rPr>
        <w:t>6) требования к порядку направления в органы, определенные Правительством Российской Федерации, и федеральный орган исполнительной власти, принимающий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сведений о результатах проведения цифрового анализа поставщиком услуг цифрового анализа.</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14. Контроль (надзор) за соблюдением требований, установленных в соответствии с частью 13 настоящей статьи, осуществляет уполномоченный орган, определенный Правительством Российской Федерации.</w:t>
      </w:r>
    </w:p>
    <w:p w:rsidR="00C95580" w:rsidRDefault="00C95580">
      <w:pPr>
        <w:rPr>
          <w:rFonts w:ascii="Times New Roman" w:eastAsia="Times New Roman" w:hAnsi="Times New Roman" w:cs="Times New Roman"/>
          <w:color w:val="000000" w:themeColor="text1"/>
          <w:sz w:val="28"/>
          <w:szCs w:val="28"/>
          <w:lang w:eastAsia="ru-RU"/>
        </w:rPr>
      </w:pPr>
      <w:bookmarkStart w:id="171" w:name="_Toc230169176"/>
      <w:r>
        <w:rPr>
          <w:rFonts w:ascii="Times New Roman" w:eastAsia="Times New Roman" w:hAnsi="Times New Roman" w:cs="Times New Roman"/>
          <w:color w:val="000000" w:themeColor="text1"/>
          <w:sz w:val="28"/>
          <w:szCs w:val="28"/>
          <w:lang w:eastAsia="ru-RU"/>
        </w:rPr>
        <w:br w:type="page"/>
      </w:r>
    </w:p>
    <w:p w:rsidR="00816B7A" w:rsidRPr="00717156" w:rsidRDefault="00816B7A" w:rsidP="00C95580">
      <w:pPr>
        <w:spacing w:after="0"/>
        <w:ind w:left="2410" w:hanging="1702"/>
        <w:rPr>
          <w:rFonts w:ascii="Times New Roman" w:eastAsia="Times New Roman" w:hAnsi="Times New Roman" w:cs="Times New Roman"/>
          <w:color w:val="000000" w:themeColor="text1"/>
          <w:sz w:val="28"/>
          <w:szCs w:val="28"/>
          <w:lang w:eastAsia="ru-RU"/>
        </w:rPr>
      </w:pPr>
      <w:r w:rsidRPr="00C95580">
        <w:rPr>
          <w:rFonts w:ascii="Times New Roman" w:eastAsia="Times New Roman" w:hAnsi="Times New Roman" w:cs="Times New Roman"/>
          <w:color w:val="000000" w:themeColor="text1"/>
          <w:sz w:val="28"/>
          <w:szCs w:val="28"/>
          <w:lang w:eastAsia="ru-RU"/>
        </w:rPr>
        <w:lastRenderedPageBreak/>
        <w:t>Статья 36.</w:t>
      </w:r>
      <w:r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Составление списка обладателей цифровых прав</w:t>
      </w:r>
      <w:bookmarkEnd w:id="171"/>
    </w:p>
    <w:p w:rsidR="00816B7A" w:rsidRPr="00717156" w:rsidRDefault="00816B7A" w:rsidP="00816B7A">
      <w:pPr>
        <w:spacing w:after="0" w:line="240" w:lineRule="atLeast"/>
        <w:ind w:left="2268" w:hanging="1559"/>
        <w:jc w:val="both"/>
        <w:rPr>
          <w:rFonts w:ascii="Times New Roman" w:eastAsia="Times New Roman" w:hAnsi="Times New Roman" w:cs="Times New Roman"/>
          <w:color w:val="000000" w:themeColor="text1"/>
          <w:sz w:val="28"/>
          <w:szCs w:val="28"/>
          <w:lang w:eastAsia="ru-RU"/>
        </w:rPr>
      </w:pP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1. </w:t>
      </w:r>
      <w:proofErr w:type="gramStart"/>
      <w:r w:rsidRPr="00C13098">
        <w:rPr>
          <w:rFonts w:ascii="Times New Roman" w:eastAsiaTheme="minorEastAsia" w:hAnsi="Times New Roman" w:cs="Times New Roman"/>
          <w:color w:val="000000" w:themeColor="text1"/>
          <w:sz w:val="28"/>
          <w:szCs w:val="28"/>
          <w:lang w:eastAsia="ru-RU"/>
        </w:rPr>
        <w:t xml:space="preserve">По требованию эмитента цифровых прав, Банка России номинальный держатель или </w:t>
      </w:r>
      <w:r w:rsidRPr="00C13098">
        <w:rPr>
          <w:rFonts w:ascii="Times New Roman" w:eastAsiaTheme="minorEastAsia" w:hAnsi="Times New Roman" w:cs="Times New Roman"/>
          <w:bCs/>
          <w:color w:val="000000" w:themeColor="text1"/>
          <w:sz w:val="28"/>
          <w:szCs w:val="28"/>
          <w:lang w:eastAsia="ru-RU"/>
        </w:rPr>
        <w:t>оператор обязан</w:t>
      </w:r>
      <w:r w:rsidRPr="00C13098">
        <w:rPr>
          <w:rFonts w:ascii="Times New Roman" w:eastAsiaTheme="minorEastAsia" w:hAnsi="Times New Roman" w:cs="Times New Roman"/>
          <w:color w:val="000000" w:themeColor="text1"/>
          <w:sz w:val="28"/>
          <w:szCs w:val="28"/>
          <w:lang w:eastAsia="ru-RU"/>
        </w:rPr>
        <w:t xml:space="preserve"> предоставить список обладателей цифровых прав</w:t>
      </w:r>
      <w:r w:rsidRPr="00C13098">
        <w:rPr>
          <w:rFonts w:ascii="Times New Roman" w:eastAsiaTheme="minorEastAsia" w:hAnsi="Times New Roman" w:cs="Times New Roman"/>
          <w:bCs/>
          <w:color w:val="000000" w:themeColor="text1"/>
          <w:sz w:val="28"/>
          <w:szCs w:val="28"/>
          <w:lang w:eastAsia="ru-RU"/>
        </w:rPr>
        <w:t xml:space="preserve"> и иных лиц, которые в соответствии с федеральными законами или их личным законом от своего имени осуществляют цифровые права, учет которых осуществляется на цифровых счетах (далее соответственно - лица, осуществляющие цифровые права, список),</w:t>
      </w:r>
      <w:r w:rsidRPr="00C13098">
        <w:rPr>
          <w:rFonts w:ascii="Times New Roman" w:eastAsiaTheme="minorEastAsia" w:hAnsi="Times New Roman" w:cs="Times New Roman"/>
          <w:color w:val="000000" w:themeColor="text1"/>
          <w:sz w:val="28"/>
          <w:szCs w:val="28"/>
          <w:lang w:eastAsia="ru-RU"/>
        </w:rPr>
        <w:t xml:space="preserve"> составленный на </w:t>
      </w:r>
      <w:r w:rsidRPr="00C13098">
        <w:rPr>
          <w:rFonts w:ascii="Times New Roman" w:eastAsiaTheme="minorEastAsia" w:hAnsi="Times New Roman" w:cs="Times New Roman"/>
          <w:bCs/>
          <w:color w:val="000000" w:themeColor="text1"/>
          <w:sz w:val="28"/>
          <w:szCs w:val="28"/>
          <w:lang w:eastAsia="ru-RU"/>
        </w:rPr>
        <w:t>день</w:t>
      </w:r>
      <w:r w:rsidRPr="00C13098">
        <w:rPr>
          <w:rFonts w:ascii="Times New Roman" w:eastAsiaTheme="minorEastAsia" w:hAnsi="Times New Roman" w:cs="Times New Roman"/>
          <w:color w:val="000000" w:themeColor="text1"/>
          <w:sz w:val="28"/>
          <w:szCs w:val="28"/>
          <w:lang w:eastAsia="ru-RU"/>
        </w:rPr>
        <w:t xml:space="preserve"> и время, определенные в указанном требовании. </w:t>
      </w:r>
      <w:proofErr w:type="gramEnd"/>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bCs/>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2. </w:t>
      </w:r>
      <w:r w:rsidRPr="00C13098">
        <w:rPr>
          <w:rFonts w:ascii="Times New Roman" w:eastAsia="Times New Roman" w:hAnsi="Times New Roman" w:cs="Times New Roman"/>
          <w:color w:val="000000" w:themeColor="text1"/>
          <w:sz w:val="28"/>
          <w:szCs w:val="28"/>
          <w:lang w:eastAsia="ru-RU"/>
        </w:rPr>
        <w:t xml:space="preserve">Эмитент цифровых прав вправе заявить требование, предусмотренное частью 1 настоящей статьи, если предоставление </w:t>
      </w:r>
      <w:r w:rsidRPr="00C13098">
        <w:rPr>
          <w:rFonts w:ascii="Times New Roman" w:eastAsiaTheme="minorEastAsia" w:hAnsi="Times New Roman" w:cs="Times New Roman"/>
          <w:color w:val="000000" w:themeColor="text1"/>
          <w:sz w:val="28"/>
          <w:szCs w:val="28"/>
          <w:lang w:eastAsia="ru-RU"/>
        </w:rPr>
        <w:t>списка необходимо ему для исполнения обязанностей, предусмотренных федеральными законами.</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3.</w:t>
      </w:r>
      <w:r w:rsidRPr="00C13098">
        <w:rPr>
          <w:rFonts w:ascii="Times New Roman" w:eastAsia="Times New Roman" w:hAnsi="Times New Roman" w:cs="Times New Roman"/>
          <w:color w:val="000000" w:themeColor="text1"/>
          <w:sz w:val="28"/>
          <w:szCs w:val="28"/>
          <w:lang w:eastAsia="ru-RU"/>
        </w:rPr>
        <w:t xml:space="preserve"> Требование эмитента цифровых прав о предоставлении списка </w:t>
      </w:r>
      <w:r w:rsidRPr="00C13098">
        <w:rPr>
          <w:rFonts w:ascii="Times New Roman" w:eastAsiaTheme="minorEastAsia" w:hAnsi="Times New Roman" w:cs="Times New Roman"/>
          <w:color w:val="000000" w:themeColor="text1"/>
          <w:sz w:val="28"/>
          <w:szCs w:val="28"/>
          <w:lang w:eastAsia="ru-RU"/>
        </w:rPr>
        <w:t xml:space="preserve">направляется только </w:t>
      </w:r>
      <w:r w:rsidRPr="00C13098">
        <w:rPr>
          <w:rFonts w:ascii="Times New Roman" w:eastAsiaTheme="minorEastAsia" w:hAnsi="Times New Roman" w:cs="Times New Roman"/>
          <w:bCs/>
          <w:color w:val="000000" w:themeColor="text1"/>
          <w:sz w:val="28"/>
          <w:szCs w:val="28"/>
          <w:lang w:eastAsia="ru-RU"/>
        </w:rPr>
        <w:t xml:space="preserve">оператору, </w:t>
      </w:r>
      <w:r w:rsidR="001E69F6" w:rsidRPr="00C13098">
        <w:rPr>
          <w:rFonts w:ascii="Times New Roman" w:eastAsiaTheme="minorEastAsia" w:hAnsi="Times New Roman" w:cs="Times New Roman"/>
          <w:bCs/>
          <w:color w:val="000000" w:themeColor="text1"/>
          <w:sz w:val="28"/>
          <w:szCs w:val="28"/>
          <w:lang w:eastAsia="ru-RU"/>
        </w:rPr>
        <w:t xml:space="preserve">который разместил </w:t>
      </w:r>
      <w:r w:rsidRPr="00C13098">
        <w:rPr>
          <w:rFonts w:ascii="Times New Roman" w:eastAsiaTheme="minorEastAsia" w:hAnsi="Times New Roman" w:cs="Times New Roman"/>
          <w:bCs/>
          <w:color w:val="000000" w:themeColor="text1"/>
          <w:sz w:val="28"/>
          <w:szCs w:val="28"/>
          <w:lang w:eastAsia="ru-RU"/>
        </w:rPr>
        <w:t>соответствующие цифровые права</w:t>
      </w:r>
      <w:r w:rsidR="00C824B2" w:rsidRPr="00C13098">
        <w:rPr>
          <w:rFonts w:ascii="Times New Roman" w:eastAsiaTheme="minorEastAsia" w:hAnsi="Times New Roman" w:cs="Times New Roman"/>
          <w:bCs/>
          <w:color w:val="000000" w:themeColor="text1"/>
          <w:sz w:val="28"/>
          <w:szCs w:val="28"/>
          <w:lang w:eastAsia="ru-RU"/>
        </w:rPr>
        <w:t>.</w:t>
      </w:r>
      <w:r w:rsidR="001E69F6" w:rsidRPr="00C13098">
        <w:rPr>
          <w:rFonts w:ascii="Times New Roman" w:eastAsiaTheme="minorEastAsia" w:hAnsi="Times New Roman" w:cs="Times New Roman"/>
          <w:bCs/>
          <w:color w:val="000000" w:themeColor="text1"/>
          <w:sz w:val="28"/>
          <w:szCs w:val="28"/>
          <w:lang w:eastAsia="ru-RU"/>
        </w:rPr>
        <w:t xml:space="preserve"> </w:t>
      </w:r>
      <w:r w:rsidR="00C824B2" w:rsidRPr="00C13098">
        <w:rPr>
          <w:rFonts w:ascii="Times New Roman" w:eastAsiaTheme="minorEastAsia" w:hAnsi="Times New Roman" w:cs="Times New Roman"/>
          <w:bCs/>
          <w:color w:val="000000" w:themeColor="text1"/>
          <w:sz w:val="28"/>
          <w:szCs w:val="28"/>
          <w:lang w:eastAsia="ru-RU"/>
        </w:rPr>
        <w:t xml:space="preserve">Такой оператор </w:t>
      </w:r>
      <w:r w:rsidRPr="00C13098">
        <w:rPr>
          <w:rFonts w:ascii="Times New Roman" w:eastAsiaTheme="minorEastAsia" w:hAnsi="Times New Roman" w:cs="Times New Roman"/>
          <w:bCs/>
          <w:color w:val="000000" w:themeColor="text1"/>
          <w:sz w:val="28"/>
          <w:szCs w:val="28"/>
          <w:lang w:eastAsia="ru-RU"/>
        </w:rPr>
        <w:t>исполняет или передает указанное требование номинальным держателям, иностранным номинальным держателям, являющимся пользователями информационной системы оператора, для исполнения или последующей передачи номинальным держателям, иностранным номинальным держателям.</w:t>
      </w:r>
    </w:p>
    <w:p w:rsidR="00A83A8F" w:rsidRDefault="00A83A8F">
      <w:pPr>
        <w:rPr>
          <w:rFonts w:ascii="Times New Roman" w:eastAsiaTheme="minorEastAsia" w:hAnsi="Times New Roman" w:cs="Times New Roman"/>
          <w:bCs/>
          <w:color w:val="000000" w:themeColor="text1"/>
          <w:sz w:val="28"/>
          <w:szCs w:val="28"/>
          <w:lang w:eastAsia="ru-RU"/>
        </w:rPr>
      </w:pPr>
      <w:r>
        <w:rPr>
          <w:rFonts w:ascii="Times New Roman" w:eastAsiaTheme="minorEastAsia" w:hAnsi="Times New Roman" w:cs="Times New Roman"/>
          <w:bCs/>
          <w:color w:val="000000" w:themeColor="text1"/>
          <w:sz w:val="28"/>
          <w:szCs w:val="28"/>
          <w:lang w:eastAsia="ru-RU"/>
        </w:rPr>
        <w:br w:type="page"/>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lastRenderedPageBreak/>
        <w:t>4. Список</w:t>
      </w:r>
      <w:r w:rsidRPr="00C13098">
        <w:rPr>
          <w:rFonts w:ascii="Times New Roman" w:eastAsia="Times New Roman" w:hAnsi="Times New Roman" w:cs="Times New Roman"/>
          <w:color w:val="000000" w:themeColor="text1"/>
          <w:sz w:val="28"/>
          <w:szCs w:val="28"/>
          <w:lang w:eastAsia="ru-RU"/>
        </w:rPr>
        <w:t xml:space="preserve"> предоставляется </w:t>
      </w:r>
      <w:r w:rsidRPr="00C13098">
        <w:rPr>
          <w:rFonts w:ascii="Times New Roman" w:eastAsiaTheme="minorEastAsia" w:hAnsi="Times New Roman" w:cs="Times New Roman"/>
          <w:bCs/>
          <w:color w:val="000000" w:themeColor="text1"/>
          <w:sz w:val="28"/>
          <w:szCs w:val="28"/>
          <w:lang w:eastAsia="ru-RU"/>
        </w:rPr>
        <w:t>не позднее</w:t>
      </w:r>
      <w:r w:rsidRPr="00C13098">
        <w:rPr>
          <w:rFonts w:ascii="Times New Roman" w:eastAsia="Times New Roman" w:hAnsi="Times New Roman" w:cs="Times New Roman"/>
          <w:color w:val="000000" w:themeColor="text1"/>
          <w:sz w:val="28"/>
          <w:szCs w:val="28"/>
          <w:lang w:eastAsia="ru-RU"/>
        </w:rPr>
        <w:t xml:space="preserve"> пятнадцати дней </w:t>
      </w:r>
      <w:r w:rsidRPr="00C13098">
        <w:rPr>
          <w:rFonts w:ascii="Times New Roman" w:eastAsiaTheme="minorEastAsia" w:hAnsi="Times New Roman" w:cs="Times New Roman"/>
          <w:bCs/>
          <w:color w:val="000000" w:themeColor="text1"/>
          <w:sz w:val="28"/>
          <w:szCs w:val="28"/>
          <w:lang w:eastAsia="ru-RU"/>
        </w:rPr>
        <w:t>с момента</w:t>
      </w:r>
      <w:r w:rsidRPr="00C13098">
        <w:rPr>
          <w:rFonts w:ascii="Times New Roman" w:eastAsia="Times New Roman" w:hAnsi="Times New Roman" w:cs="Times New Roman"/>
          <w:color w:val="000000" w:themeColor="text1"/>
          <w:sz w:val="28"/>
          <w:szCs w:val="28"/>
          <w:lang w:eastAsia="ru-RU"/>
        </w:rPr>
        <w:t xml:space="preserve"> получения требования, предусмотренного частью 1 настоящей статьи, если </w:t>
      </w:r>
      <w:r w:rsidRPr="00C13098">
        <w:rPr>
          <w:rFonts w:ascii="Times New Roman" w:eastAsiaTheme="minorEastAsia" w:hAnsi="Times New Roman" w:cs="Times New Roman"/>
          <w:bCs/>
          <w:color w:val="000000" w:themeColor="text1"/>
          <w:sz w:val="28"/>
          <w:szCs w:val="28"/>
          <w:lang w:eastAsia="ru-RU"/>
        </w:rPr>
        <w:t>иной срок не установлен</w:t>
      </w:r>
      <w:r w:rsidRPr="00C13098">
        <w:rPr>
          <w:rFonts w:ascii="Times New Roman" w:eastAsia="Times New Roman" w:hAnsi="Times New Roman" w:cs="Times New Roman"/>
          <w:color w:val="000000" w:themeColor="text1"/>
          <w:sz w:val="28"/>
          <w:szCs w:val="28"/>
          <w:lang w:eastAsia="ru-RU"/>
        </w:rPr>
        <w:t xml:space="preserve"> в указанном требовании.</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5. </w:t>
      </w:r>
      <w:r w:rsidRPr="00C13098">
        <w:rPr>
          <w:rFonts w:ascii="Times New Roman" w:eastAsia="Times New Roman" w:hAnsi="Times New Roman" w:cs="Times New Roman"/>
          <w:color w:val="000000" w:themeColor="text1"/>
          <w:sz w:val="28"/>
          <w:szCs w:val="28"/>
          <w:lang w:eastAsia="ru-RU"/>
        </w:rPr>
        <w:t xml:space="preserve">Банк России вправе определить состав </w:t>
      </w:r>
      <w:r w:rsidRPr="00C13098">
        <w:rPr>
          <w:rFonts w:ascii="Times New Roman" w:eastAsiaTheme="minorEastAsia" w:hAnsi="Times New Roman" w:cs="Times New Roman"/>
          <w:bCs/>
          <w:color w:val="000000" w:themeColor="text1"/>
          <w:sz w:val="28"/>
          <w:szCs w:val="28"/>
          <w:lang w:eastAsia="ru-RU"/>
        </w:rPr>
        <w:t>информации, которая должна</w:t>
      </w:r>
      <w:r w:rsidRPr="00C13098">
        <w:rPr>
          <w:rFonts w:ascii="Times New Roman" w:eastAsia="Times New Roman" w:hAnsi="Times New Roman" w:cs="Times New Roman"/>
          <w:color w:val="000000" w:themeColor="text1"/>
          <w:sz w:val="28"/>
          <w:szCs w:val="28"/>
          <w:lang w:eastAsia="ru-RU"/>
        </w:rPr>
        <w:t xml:space="preserve"> содержаться в списке</w:t>
      </w:r>
      <w:r w:rsidRPr="00C13098">
        <w:rPr>
          <w:rFonts w:ascii="Times New Roman" w:eastAsiaTheme="minorEastAsia" w:hAnsi="Times New Roman" w:cs="Times New Roman"/>
          <w:bCs/>
          <w:color w:val="000000" w:themeColor="text1"/>
          <w:sz w:val="28"/>
          <w:szCs w:val="28"/>
          <w:lang w:eastAsia="ru-RU"/>
        </w:rPr>
        <w:t>, и форму списка</w:t>
      </w:r>
      <w:r w:rsidRPr="00C13098">
        <w:rPr>
          <w:rFonts w:ascii="Times New Roman" w:eastAsia="Times New Roman" w:hAnsi="Times New Roman" w:cs="Times New Roman"/>
          <w:color w:val="000000" w:themeColor="text1"/>
          <w:sz w:val="28"/>
          <w:szCs w:val="28"/>
          <w:lang w:eastAsia="ru-RU"/>
        </w:rPr>
        <w:t>.</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6. </w:t>
      </w:r>
      <w:r w:rsidRPr="00C13098">
        <w:rPr>
          <w:rFonts w:ascii="Times New Roman" w:eastAsia="Times New Roman" w:hAnsi="Times New Roman" w:cs="Times New Roman"/>
          <w:color w:val="000000" w:themeColor="text1"/>
          <w:sz w:val="28"/>
          <w:szCs w:val="28"/>
          <w:lang w:eastAsia="ru-RU"/>
        </w:rPr>
        <w:t xml:space="preserve">В список не включаются сведения о лицах, в интересах которых осуществляются </w:t>
      </w:r>
      <w:r w:rsidRPr="00C13098">
        <w:rPr>
          <w:rFonts w:ascii="Times New Roman" w:eastAsiaTheme="minorEastAsia" w:hAnsi="Times New Roman" w:cs="Times New Roman"/>
          <w:bCs/>
          <w:color w:val="000000" w:themeColor="text1"/>
          <w:sz w:val="28"/>
          <w:szCs w:val="28"/>
          <w:lang w:eastAsia="ru-RU"/>
        </w:rPr>
        <w:t xml:space="preserve">цифровые </w:t>
      </w:r>
      <w:r w:rsidRPr="00C13098">
        <w:rPr>
          <w:rFonts w:ascii="Times New Roman" w:eastAsia="Times New Roman" w:hAnsi="Times New Roman" w:cs="Times New Roman"/>
          <w:color w:val="000000" w:themeColor="text1"/>
          <w:sz w:val="28"/>
          <w:szCs w:val="28"/>
          <w:lang w:eastAsia="ru-RU"/>
        </w:rPr>
        <w:t>права, если в требовании, предусмотренном частью 1 настоящей статьи, отсутствуют указание на необходимость предоставления таких сведений</w:t>
      </w:r>
      <w:r w:rsidRPr="00C13098">
        <w:rPr>
          <w:rFonts w:ascii="Times New Roman" w:eastAsiaTheme="minorEastAsia" w:hAnsi="Times New Roman" w:cs="Times New Roman"/>
          <w:bCs/>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 xml:space="preserve">и основание для заявления указанного требования, а </w:t>
      </w:r>
      <w:proofErr w:type="gramStart"/>
      <w:r w:rsidRPr="00C13098">
        <w:rPr>
          <w:rFonts w:ascii="Times New Roman" w:eastAsia="Times New Roman" w:hAnsi="Times New Roman" w:cs="Times New Roman"/>
          <w:bCs/>
          <w:color w:val="000000" w:themeColor="text1"/>
          <w:sz w:val="28"/>
          <w:szCs w:val="28"/>
          <w:lang w:eastAsia="ru-RU"/>
        </w:rPr>
        <w:t>также</w:t>
      </w:r>
      <w:proofErr w:type="gramEnd"/>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если лицом, осуществляющим права по ценным бумагам, является управляющая компания паевого инвестиционного фонда.</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7. </w:t>
      </w:r>
      <w:proofErr w:type="gramStart"/>
      <w:r w:rsidRPr="00C13098">
        <w:rPr>
          <w:rFonts w:ascii="Times New Roman" w:eastAsiaTheme="minorEastAsia" w:hAnsi="Times New Roman" w:cs="Times New Roman"/>
          <w:bCs/>
          <w:color w:val="000000" w:themeColor="text1"/>
          <w:sz w:val="28"/>
          <w:szCs w:val="28"/>
          <w:lang w:eastAsia="ru-RU"/>
        </w:rPr>
        <w:t>Оператор</w:t>
      </w:r>
      <w:r w:rsidRPr="00C13098">
        <w:rPr>
          <w:rFonts w:ascii="Times New Roman" w:eastAsia="Times New Roman" w:hAnsi="Times New Roman" w:cs="Times New Roman"/>
          <w:color w:val="000000" w:themeColor="text1"/>
          <w:sz w:val="28"/>
          <w:szCs w:val="28"/>
          <w:lang w:eastAsia="ru-RU"/>
        </w:rPr>
        <w:t xml:space="preserve"> вправе требовать от </w:t>
      </w:r>
      <w:r w:rsidRPr="00C13098">
        <w:rPr>
          <w:rFonts w:ascii="Times New Roman" w:eastAsiaTheme="minorEastAsia" w:hAnsi="Times New Roman" w:cs="Times New Roman"/>
          <w:bCs/>
          <w:color w:val="000000" w:themeColor="text1"/>
          <w:sz w:val="28"/>
          <w:szCs w:val="28"/>
          <w:lang w:eastAsia="ru-RU"/>
        </w:rPr>
        <w:t>пользователей информационной системы оператора</w:t>
      </w:r>
      <w:r w:rsidRPr="00C13098">
        <w:rPr>
          <w:rFonts w:ascii="Times New Roman" w:eastAsia="Times New Roman" w:hAnsi="Times New Roman" w:cs="Times New Roman"/>
          <w:color w:val="000000" w:themeColor="text1"/>
          <w:sz w:val="28"/>
          <w:szCs w:val="28"/>
          <w:lang w:eastAsia="ru-RU"/>
        </w:rPr>
        <w:t xml:space="preserve">, являющихся номинальными держателями, иностранными номинальными держателями, предоставления </w:t>
      </w:r>
      <w:r w:rsidRPr="00C13098">
        <w:rPr>
          <w:rFonts w:ascii="Times New Roman" w:eastAsiaTheme="minorEastAsia" w:hAnsi="Times New Roman" w:cs="Times New Roman"/>
          <w:bCs/>
          <w:color w:val="000000" w:themeColor="text1"/>
          <w:sz w:val="28"/>
          <w:szCs w:val="28"/>
          <w:lang w:eastAsia="ru-RU"/>
        </w:rPr>
        <w:t>информации</w:t>
      </w:r>
      <w:r w:rsidRPr="00C13098">
        <w:rPr>
          <w:rFonts w:ascii="Times New Roman" w:eastAsia="Times New Roman" w:hAnsi="Times New Roman" w:cs="Times New Roman"/>
          <w:color w:val="000000" w:themeColor="text1"/>
          <w:sz w:val="28"/>
          <w:szCs w:val="28"/>
          <w:lang w:eastAsia="ru-RU"/>
        </w:rPr>
        <w:t xml:space="preserve"> для составления списка на определенные </w:t>
      </w:r>
      <w:r w:rsidRPr="00C13098">
        <w:rPr>
          <w:rFonts w:ascii="Times New Roman" w:eastAsiaTheme="minorEastAsia" w:hAnsi="Times New Roman" w:cs="Times New Roman"/>
          <w:bCs/>
          <w:color w:val="000000" w:themeColor="text1"/>
          <w:sz w:val="28"/>
          <w:szCs w:val="28"/>
          <w:lang w:eastAsia="ru-RU"/>
        </w:rPr>
        <w:t>день</w:t>
      </w:r>
      <w:r w:rsidRPr="00C13098">
        <w:rPr>
          <w:rFonts w:ascii="Times New Roman" w:eastAsia="Times New Roman" w:hAnsi="Times New Roman" w:cs="Times New Roman"/>
          <w:color w:val="000000" w:themeColor="text1"/>
          <w:sz w:val="28"/>
          <w:szCs w:val="28"/>
          <w:lang w:eastAsia="ru-RU"/>
        </w:rPr>
        <w:t xml:space="preserve"> и время в случае получения требования, предусмотренного частью 1 настоящей статьи.</w:t>
      </w:r>
      <w:proofErr w:type="gramEnd"/>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8. </w:t>
      </w:r>
      <w:proofErr w:type="gramStart"/>
      <w:r w:rsidRPr="00C13098">
        <w:rPr>
          <w:rFonts w:ascii="Times New Roman" w:eastAsiaTheme="minorEastAsia" w:hAnsi="Times New Roman" w:cs="Times New Roman"/>
          <w:bCs/>
          <w:color w:val="000000" w:themeColor="text1"/>
          <w:sz w:val="28"/>
          <w:szCs w:val="28"/>
          <w:lang w:eastAsia="ru-RU"/>
        </w:rPr>
        <w:t>Номинальный держатель</w:t>
      </w:r>
      <w:r w:rsidRPr="00C13098">
        <w:rPr>
          <w:rFonts w:ascii="Times New Roman" w:eastAsia="Times New Roman" w:hAnsi="Times New Roman" w:cs="Times New Roman"/>
          <w:color w:val="000000" w:themeColor="text1"/>
          <w:sz w:val="28"/>
          <w:szCs w:val="28"/>
          <w:lang w:eastAsia="ru-RU"/>
        </w:rPr>
        <w:t xml:space="preserve"> по требованию лица, у которого </w:t>
      </w:r>
      <w:r w:rsidRPr="00C13098">
        <w:rPr>
          <w:rFonts w:ascii="Times New Roman" w:eastAsiaTheme="minorEastAsia" w:hAnsi="Times New Roman" w:cs="Times New Roman"/>
          <w:bCs/>
          <w:color w:val="000000" w:themeColor="text1"/>
          <w:sz w:val="28"/>
          <w:szCs w:val="28"/>
          <w:lang w:eastAsia="ru-RU"/>
        </w:rPr>
        <w:t>ему</w:t>
      </w:r>
      <w:r w:rsidRPr="00C13098">
        <w:rPr>
          <w:rFonts w:ascii="Times New Roman" w:eastAsia="Times New Roman" w:hAnsi="Times New Roman" w:cs="Times New Roman"/>
          <w:color w:val="000000" w:themeColor="text1"/>
          <w:sz w:val="28"/>
          <w:szCs w:val="28"/>
          <w:lang w:eastAsia="ru-RU"/>
        </w:rPr>
        <w:t xml:space="preserve"> открыт цифровой счет номинального держателя, обязан предоставить этому лицу информацию для составления списка на определенные в указанном требовании </w:t>
      </w:r>
      <w:r w:rsidRPr="00C13098">
        <w:rPr>
          <w:rFonts w:ascii="Times New Roman" w:eastAsiaTheme="minorEastAsia" w:hAnsi="Times New Roman" w:cs="Times New Roman"/>
          <w:bCs/>
          <w:color w:val="000000" w:themeColor="text1"/>
          <w:sz w:val="28"/>
          <w:szCs w:val="28"/>
          <w:lang w:eastAsia="ru-RU"/>
        </w:rPr>
        <w:t>день</w:t>
      </w:r>
      <w:r w:rsidRPr="00C13098">
        <w:rPr>
          <w:rFonts w:ascii="Times New Roman" w:eastAsia="Times New Roman" w:hAnsi="Times New Roman" w:cs="Times New Roman"/>
          <w:color w:val="000000" w:themeColor="text1"/>
          <w:sz w:val="28"/>
          <w:szCs w:val="28"/>
          <w:lang w:eastAsia="ru-RU"/>
        </w:rPr>
        <w:t xml:space="preserve"> и время</w:t>
      </w:r>
      <w:r w:rsidRPr="00C13098">
        <w:rPr>
          <w:rFonts w:ascii="Times New Roman" w:eastAsiaTheme="minorEastAsia" w:hAnsi="Times New Roman" w:cs="Times New Roman"/>
          <w:bCs/>
          <w:color w:val="000000" w:themeColor="text1"/>
          <w:sz w:val="28"/>
          <w:szCs w:val="28"/>
          <w:lang w:eastAsia="ru-RU"/>
        </w:rPr>
        <w:t>.</w:t>
      </w:r>
      <w:proofErr w:type="gramEnd"/>
      <w:r w:rsidRPr="00C13098">
        <w:rPr>
          <w:rFonts w:ascii="Times New Roman" w:eastAsia="Times New Roman" w:hAnsi="Times New Roman" w:cs="Times New Roman"/>
          <w:color w:val="000000" w:themeColor="text1"/>
          <w:sz w:val="28"/>
          <w:szCs w:val="28"/>
          <w:lang w:eastAsia="ru-RU"/>
        </w:rPr>
        <w:t xml:space="preserve"> В этом случае </w:t>
      </w:r>
      <w:r w:rsidRPr="00C13098">
        <w:rPr>
          <w:rFonts w:ascii="Times New Roman" w:eastAsiaTheme="minorEastAsia" w:hAnsi="Times New Roman" w:cs="Times New Roman"/>
          <w:bCs/>
          <w:color w:val="000000" w:themeColor="text1"/>
          <w:sz w:val="28"/>
          <w:szCs w:val="28"/>
          <w:lang w:eastAsia="ru-RU"/>
        </w:rPr>
        <w:t xml:space="preserve">номинальный </w:t>
      </w:r>
      <w:r w:rsidRPr="00C13098">
        <w:rPr>
          <w:rFonts w:ascii="Times New Roman" w:eastAsiaTheme="minorEastAsia" w:hAnsi="Times New Roman" w:cs="Times New Roman"/>
          <w:bCs/>
          <w:color w:val="000000" w:themeColor="text1"/>
          <w:sz w:val="28"/>
          <w:szCs w:val="28"/>
          <w:lang w:eastAsia="ru-RU"/>
        </w:rPr>
        <w:lastRenderedPageBreak/>
        <w:t>держатель</w:t>
      </w:r>
      <w:r w:rsidRPr="00C13098">
        <w:rPr>
          <w:rFonts w:ascii="Times New Roman" w:eastAsia="Times New Roman" w:hAnsi="Times New Roman" w:cs="Times New Roman"/>
          <w:color w:val="000000" w:themeColor="text1"/>
          <w:sz w:val="28"/>
          <w:szCs w:val="28"/>
          <w:lang w:eastAsia="ru-RU"/>
        </w:rPr>
        <w:t xml:space="preserve"> вправе требовать от своих депонентов </w:t>
      </w:r>
      <w:r w:rsidRPr="00C13098">
        <w:rPr>
          <w:rFonts w:ascii="Times New Roman" w:eastAsiaTheme="minorEastAsia" w:hAnsi="Times New Roman" w:cs="Times New Roman"/>
          <w:bCs/>
          <w:color w:val="000000" w:themeColor="text1"/>
          <w:sz w:val="28"/>
          <w:szCs w:val="28"/>
          <w:lang w:eastAsia="ru-RU"/>
        </w:rPr>
        <w:t xml:space="preserve">(пользователей) </w:t>
      </w:r>
      <w:r w:rsidRPr="00C13098">
        <w:rPr>
          <w:rFonts w:ascii="Times New Roman" w:eastAsia="Times New Roman" w:hAnsi="Times New Roman" w:cs="Times New Roman"/>
          <w:color w:val="000000" w:themeColor="text1"/>
          <w:sz w:val="28"/>
          <w:szCs w:val="28"/>
          <w:lang w:eastAsia="ru-RU"/>
        </w:rPr>
        <w:t>предоставления информации для составления списка.</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9. </w:t>
      </w:r>
      <w:r w:rsidRPr="00C13098">
        <w:rPr>
          <w:rFonts w:ascii="Times New Roman" w:eastAsia="Times New Roman" w:hAnsi="Times New Roman" w:cs="Times New Roman"/>
          <w:color w:val="000000" w:themeColor="text1"/>
          <w:sz w:val="28"/>
          <w:szCs w:val="28"/>
          <w:lang w:eastAsia="ru-RU"/>
        </w:rPr>
        <w:t xml:space="preserve">Лицо, осуществляющее </w:t>
      </w:r>
      <w:r w:rsidRPr="00C13098">
        <w:rPr>
          <w:rFonts w:ascii="Times New Roman" w:eastAsiaTheme="minorEastAsia" w:hAnsi="Times New Roman" w:cs="Times New Roman"/>
          <w:bCs/>
          <w:color w:val="000000" w:themeColor="text1"/>
          <w:sz w:val="28"/>
          <w:szCs w:val="28"/>
          <w:lang w:eastAsia="ru-RU"/>
        </w:rPr>
        <w:t xml:space="preserve">цифровые </w:t>
      </w:r>
      <w:r w:rsidRPr="00C13098">
        <w:rPr>
          <w:rFonts w:ascii="Times New Roman" w:eastAsia="Times New Roman" w:hAnsi="Times New Roman" w:cs="Times New Roman"/>
          <w:color w:val="000000" w:themeColor="text1"/>
          <w:sz w:val="28"/>
          <w:szCs w:val="28"/>
          <w:lang w:eastAsia="ru-RU"/>
        </w:rPr>
        <w:t>права, по требованию цифрового депозитария</w:t>
      </w:r>
      <w:r w:rsidRPr="00C13098">
        <w:rPr>
          <w:rFonts w:ascii="Times New Roman" w:eastAsiaTheme="minorEastAsia" w:hAnsi="Times New Roman" w:cs="Times New Roman"/>
          <w:bCs/>
          <w:color w:val="000000" w:themeColor="text1"/>
          <w:sz w:val="28"/>
          <w:szCs w:val="28"/>
          <w:lang w:eastAsia="ru-RU"/>
        </w:rPr>
        <w:t xml:space="preserve"> или оператора</w:t>
      </w:r>
      <w:r w:rsidRPr="00C13098">
        <w:rPr>
          <w:rFonts w:ascii="Times New Roman" w:eastAsia="Times New Roman" w:hAnsi="Times New Roman" w:cs="Times New Roman"/>
          <w:color w:val="000000" w:themeColor="text1"/>
          <w:sz w:val="28"/>
          <w:szCs w:val="28"/>
          <w:lang w:eastAsia="ru-RU"/>
        </w:rPr>
        <w:t xml:space="preserve">, который осуществляет учет цифровых прав, обязано предоставить для составления списка информацию о </w:t>
      </w:r>
      <w:r w:rsidRPr="00C13098">
        <w:rPr>
          <w:rFonts w:ascii="Times New Roman" w:eastAsiaTheme="minorEastAsia" w:hAnsi="Times New Roman" w:cs="Times New Roman"/>
          <w:bCs/>
          <w:color w:val="000000" w:themeColor="text1"/>
          <w:sz w:val="28"/>
          <w:szCs w:val="28"/>
          <w:lang w:eastAsia="ru-RU"/>
        </w:rPr>
        <w:t>лицах, в интересах которых оно осуществляет цифровые права</w:t>
      </w:r>
      <w:r w:rsidRPr="00C13098">
        <w:rPr>
          <w:rFonts w:ascii="Times New Roman" w:eastAsia="Times New Roman" w:hAnsi="Times New Roman" w:cs="Times New Roman"/>
          <w:color w:val="000000" w:themeColor="text1"/>
          <w:sz w:val="28"/>
          <w:szCs w:val="28"/>
          <w:lang w:eastAsia="ru-RU"/>
        </w:rPr>
        <w:t>.</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10. </w:t>
      </w:r>
      <w:r w:rsidRPr="00C13098">
        <w:rPr>
          <w:rFonts w:ascii="Times New Roman" w:eastAsia="Times New Roman" w:hAnsi="Times New Roman" w:cs="Times New Roman"/>
          <w:color w:val="000000" w:themeColor="text1"/>
          <w:sz w:val="28"/>
          <w:szCs w:val="28"/>
          <w:lang w:eastAsia="ru-RU"/>
        </w:rPr>
        <w:t xml:space="preserve">Номинальный держатель, </w:t>
      </w:r>
      <w:r w:rsidRPr="00C13098">
        <w:rPr>
          <w:rFonts w:ascii="Times New Roman" w:eastAsiaTheme="minorEastAsia" w:hAnsi="Times New Roman" w:cs="Times New Roman"/>
          <w:bCs/>
          <w:color w:val="000000" w:themeColor="text1"/>
          <w:sz w:val="28"/>
          <w:szCs w:val="28"/>
          <w:lang w:eastAsia="ru-RU"/>
        </w:rPr>
        <w:t>оператор</w:t>
      </w:r>
      <w:r w:rsidRPr="00C13098">
        <w:rPr>
          <w:rFonts w:ascii="Times New Roman" w:eastAsia="Times New Roman" w:hAnsi="Times New Roman" w:cs="Times New Roman"/>
          <w:color w:val="000000" w:themeColor="text1"/>
          <w:sz w:val="28"/>
          <w:szCs w:val="28"/>
          <w:lang w:eastAsia="ru-RU"/>
        </w:rPr>
        <w:t xml:space="preserve"> не несут </w:t>
      </w:r>
      <w:r w:rsidRPr="00C13098">
        <w:rPr>
          <w:rFonts w:ascii="Times New Roman" w:eastAsiaTheme="minorEastAsia" w:hAnsi="Times New Roman" w:cs="Times New Roman"/>
          <w:bCs/>
          <w:color w:val="000000" w:themeColor="text1"/>
          <w:sz w:val="28"/>
          <w:szCs w:val="28"/>
          <w:lang w:eastAsia="ru-RU"/>
        </w:rPr>
        <w:t>ответственности</w:t>
      </w:r>
      <w:r w:rsidRPr="00C13098">
        <w:rPr>
          <w:rFonts w:ascii="Times New Roman" w:eastAsia="Times New Roman" w:hAnsi="Times New Roman" w:cs="Times New Roman"/>
          <w:color w:val="000000" w:themeColor="text1"/>
          <w:sz w:val="28"/>
          <w:szCs w:val="28"/>
          <w:lang w:eastAsia="ru-RU"/>
        </w:rPr>
        <w:t>:</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1) за </w:t>
      </w:r>
      <w:proofErr w:type="spellStart"/>
      <w:r w:rsidRPr="00C13098">
        <w:rPr>
          <w:rFonts w:ascii="Times New Roman" w:eastAsia="Times New Roman" w:hAnsi="Times New Roman" w:cs="Times New Roman"/>
          <w:color w:val="000000" w:themeColor="text1"/>
          <w:sz w:val="28"/>
          <w:szCs w:val="28"/>
          <w:lang w:eastAsia="ru-RU"/>
        </w:rPr>
        <w:t>непредоставление</w:t>
      </w:r>
      <w:proofErr w:type="spellEnd"/>
      <w:r w:rsidRPr="00C13098">
        <w:rPr>
          <w:rFonts w:ascii="Times New Roman" w:eastAsia="Times New Roman" w:hAnsi="Times New Roman" w:cs="Times New Roman"/>
          <w:color w:val="000000" w:themeColor="text1"/>
          <w:sz w:val="28"/>
          <w:szCs w:val="28"/>
          <w:lang w:eastAsia="ru-RU"/>
        </w:rPr>
        <w:t xml:space="preserve"> ими информации вследствие </w:t>
      </w:r>
      <w:proofErr w:type="spellStart"/>
      <w:r w:rsidRPr="00C13098">
        <w:rPr>
          <w:rFonts w:ascii="Times New Roman" w:eastAsia="Times New Roman" w:hAnsi="Times New Roman" w:cs="Times New Roman"/>
          <w:color w:val="000000" w:themeColor="text1"/>
          <w:sz w:val="28"/>
          <w:szCs w:val="28"/>
          <w:lang w:eastAsia="ru-RU"/>
        </w:rPr>
        <w:t>непредоставления</w:t>
      </w:r>
      <w:proofErr w:type="spellEnd"/>
      <w:r w:rsidRPr="00C13098">
        <w:rPr>
          <w:rFonts w:ascii="Times New Roman" w:eastAsia="Times New Roman" w:hAnsi="Times New Roman" w:cs="Times New Roman"/>
          <w:color w:val="000000" w:themeColor="text1"/>
          <w:sz w:val="28"/>
          <w:szCs w:val="28"/>
          <w:lang w:eastAsia="ru-RU"/>
        </w:rPr>
        <w:t xml:space="preserve"> им информации депонентами</w:t>
      </w:r>
      <w:r w:rsidRPr="00C13098">
        <w:rPr>
          <w:rFonts w:ascii="Times New Roman" w:eastAsiaTheme="minorEastAsia" w:hAnsi="Times New Roman" w:cs="Times New Roman"/>
          <w:bCs/>
          <w:color w:val="000000" w:themeColor="text1"/>
          <w:sz w:val="28"/>
          <w:szCs w:val="28"/>
          <w:lang w:eastAsia="ru-RU"/>
        </w:rPr>
        <w:t xml:space="preserve"> (пользователями);</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2) </w:t>
      </w:r>
      <w:r w:rsidRPr="00C13098">
        <w:rPr>
          <w:rFonts w:ascii="Times New Roman" w:eastAsiaTheme="minorEastAsia" w:hAnsi="Times New Roman" w:cs="Times New Roman"/>
          <w:bCs/>
          <w:color w:val="000000" w:themeColor="text1"/>
          <w:sz w:val="28"/>
          <w:szCs w:val="28"/>
          <w:lang w:eastAsia="ru-RU"/>
        </w:rPr>
        <w:t xml:space="preserve">за </w:t>
      </w:r>
      <w:r w:rsidRPr="00C13098">
        <w:rPr>
          <w:rFonts w:ascii="Times New Roman" w:eastAsia="Times New Roman" w:hAnsi="Times New Roman" w:cs="Times New Roman"/>
          <w:color w:val="000000" w:themeColor="text1"/>
          <w:sz w:val="28"/>
          <w:szCs w:val="28"/>
          <w:lang w:eastAsia="ru-RU"/>
        </w:rPr>
        <w:t>достоверность и полноту информации, предоставленной им депонентами</w:t>
      </w:r>
      <w:r w:rsidRPr="00C13098">
        <w:rPr>
          <w:rFonts w:ascii="Times New Roman" w:eastAsiaTheme="minorEastAsia" w:hAnsi="Times New Roman" w:cs="Times New Roman"/>
          <w:bCs/>
          <w:color w:val="000000" w:themeColor="text1"/>
          <w:sz w:val="28"/>
          <w:szCs w:val="28"/>
          <w:lang w:eastAsia="ru-RU"/>
        </w:rPr>
        <w:t xml:space="preserve"> (пользователями).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11. </w:t>
      </w:r>
      <w:r w:rsidRPr="00C13098">
        <w:rPr>
          <w:rFonts w:ascii="Times New Roman" w:eastAsia="Times New Roman" w:hAnsi="Times New Roman" w:cs="Times New Roman"/>
          <w:color w:val="000000" w:themeColor="text1"/>
          <w:sz w:val="28"/>
          <w:szCs w:val="28"/>
          <w:lang w:eastAsia="ru-RU"/>
        </w:rPr>
        <w:t>Сведения, предусмотренные настоящей статьей, предоставляются в форме электронных документов</w:t>
      </w:r>
      <w:r w:rsidRPr="00C13098">
        <w:rPr>
          <w:rFonts w:ascii="Times New Roman" w:eastAsiaTheme="minorEastAsia" w:hAnsi="Times New Roman" w:cs="Times New Roman"/>
          <w:bCs/>
          <w:color w:val="000000" w:themeColor="text1"/>
          <w:sz w:val="28"/>
          <w:szCs w:val="28"/>
          <w:lang w:eastAsia="ru-RU"/>
        </w:rPr>
        <w:t>.</w:t>
      </w:r>
    </w:p>
    <w:p w:rsidR="00816B7A" w:rsidRPr="00717156" w:rsidRDefault="00816B7A" w:rsidP="00816B7A">
      <w:pPr>
        <w:spacing w:after="0" w:line="240" w:lineRule="atLeast"/>
        <w:ind w:left="2410" w:hanging="1701"/>
        <w:rPr>
          <w:rFonts w:ascii="Times New Roman" w:eastAsia="Times New Roman" w:hAnsi="Times New Roman" w:cs="Times New Roman"/>
          <w:b/>
          <w:color w:val="000000" w:themeColor="text1"/>
          <w:sz w:val="28"/>
          <w:szCs w:val="28"/>
          <w:lang w:eastAsia="ru-RU"/>
        </w:rPr>
      </w:pPr>
      <w:bookmarkStart w:id="172" w:name="_Toc230169177"/>
      <w:r w:rsidRPr="0019494F">
        <w:rPr>
          <w:rFonts w:ascii="Times New Roman" w:eastAsia="Times New Roman" w:hAnsi="Times New Roman" w:cs="Times New Roman"/>
          <w:bCs/>
          <w:color w:val="000000" w:themeColor="text1"/>
          <w:sz w:val="28"/>
          <w:szCs w:val="28"/>
          <w:lang w:eastAsia="ru-RU"/>
        </w:rPr>
        <w:t>Статья 37.</w:t>
      </w:r>
      <w:r w:rsidRPr="00717156">
        <w:rPr>
          <w:rFonts w:ascii="Times New Roman" w:eastAsia="Times New Roman" w:hAnsi="Times New Roman" w:cs="Times New Roman"/>
          <w:b/>
          <w:bCs/>
          <w:color w:val="000000" w:themeColor="text1"/>
          <w:sz w:val="28"/>
          <w:szCs w:val="28"/>
          <w:lang w:eastAsia="ru-RU"/>
        </w:rPr>
        <w:tab/>
        <w:t>Иностранный номинальный держатель, иностранный уполномоченный держатель цифровых валют и цифровых прав</w:t>
      </w:r>
      <w:bookmarkEnd w:id="172"/>
    </w:p>
    <w:p w:rsidR="00816B7A" w:rsidRPr="00717156" w:rsidRDefault="00816B7A" w:rsidP="00816B7A">
      <w:pPr>
        <w:spacing w:after="0" w:line="240" w:lineRule="atLeast"/>
        <w:ind w:firstLine="709"/>
        <w:jc w:val="both"/>
        <w:rPr>
          <w:rFonts w:ascii="Times New Roman" w:eastAsia="Times New Roman" w:hAnsi="Times New Roman" w:cs="Times New Roman"/>
          <w:b/>
          <w:color w:val="000000" w:themeColor="text1"/>
          <w:sz w:val="28"/>
          <w:szCs w:val="28"/>
          <w:lang w:eastAsia="ru-RU"/>
        </w:rPr>
      </w:pP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1. </w:t>
      </w:r>
      <w:r w:rsidRPr="00C13098">
        <w:rPr>
          <w:rFonts w:ascii="Times New Roman" w:eastAsia="Times New Roman" w:hAnsi="Times New Roman" w:cs="Times New Roman"/>
          <w:bCs/>
          <w:color w:val="000000" w:themeColor="text1"/>
          <w:sz w:val="28"/>
          <w:szCs w:val="28"/>
          <w:lang w:eastAsia="ru-RU"/>
        </w:rPr>
        <w:t>Иностранный номинальный держатель цифровых валют и цифровых прав (далее - иностранный номинальный держатель) вправе совершать действия, связанные с заключением договора приобретения цифровых валют и цифровых прав, без доверенности в интересах своих клиентов в соответствии с заключенными с ними договорами.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2. </w:t>
      </w:r>
      <w:proofErr w:type="gramStart"/>
      <w:r w:rsidRPr="00C13098">
        <w:rPr>
          <w:rFonts w:ascii="Times New Roman" w:eastAsia="Times New Roman" w:hAnsi="Times New Roman" w:cs="Times New Roman"/>
          <w:color w:val="000000" w:themeColor="text1"/>
          <w:sz w:val="28"/>
          <w:szCs w:val="28"/>
          <w:lang w:eastAsia="ru-RU"/>
        </w:rPr>
        <w:t xml:space="preserve">Иностранный номинальный держатель обязан принять все зависящие от него меры для предоставления цифровому депозитарию </w:t>
      </w:r>
      <w:r w:rsidRPr="00C13098">
        <w:rPr>
          <w:rFonts w:ascii="Times New Roman" w:eastAsia="Times New Roman" w:hAnsi="Times New Roman" w:cs="Times New Roman"/>
          <w:bCs/>
          <w:color w:val="000000" w:themeColor="text1"/>
          <w:sz w:val="28"/>
          <w:szCs w:val="28"/>
          <w:lang w:eastAsia="ru-RU"/>
        </w:rPr>
        <w:t xml:space="preserve">и оператору </w:t>
      </w:r>
      <w:r w:rsidRPr="00C13098">
        <w:rPr>
          <w:rFonts w:ascii="Times New Roman" w:eastAsia="Times New Roman" w:hAnsi="Times New Roman" w:cs="Times New Roman"/>
          <w:color w:val="000000" w:themeColor="text1"/>
          <w:sz w:val="28"/>
          <w:szCs w:val="28"/>
          <w:lang w:eastAsia="ru-RU"/>
        </w:rPr>
        <w:t xml:space="preserve">информации о лицах, осуществляющих </w:t>
      </w:r>
      <w:r w:rsidRPr="00C13098">
        <w:rPr>
          <w:rFonts w:ascii="Times New Roman" w:eastAsia="Times New Roman" w:hAnsi="Times New Roman" w:cs="Times New Roman"/>
          <w:bCs/>
          <w:color w:val="000000" w:themeColor="text1"/>
          <w:sz w:val="28"/>
          <w:szCs w:val="28"/>
          <w:lang w:eastAsia="ru-RU"/>
        </w:rPr>
        <w:t xml:space="preserve">цифровые </w:t>
      </w:r>
      <w:r w:rsidRPr="00C13098">
        <w:rPr>
          <w:rFonts w:ascii="Times New Roman" w:eastAsia="Times New Roman" w:hAnsi="Times New Roman" w:cs="Times New Roman"/>
          <w:color w:val="000000" w:themeColor="text1"/>
          <w:sz w:val="28"/>
          <w:szCs w:val="28"/>
          <w:lang w:eastAsia="ru-RU"/>
        </w:rPr>
        <w:t xml:space="preserve">права </w:t>
      </w:r>
      <w:r w:rsidRPr="00C13098">
        <w:rPr>
          <w:rFonts w:ascii="Times New Roman" w:eastAsia="Times New Roman" w:hAnsi="Times New Roman" w:cs="Times New Roman"/>
          <w:bCs/>
          <w:color w:val="000000" w:themeColor="text1"/>
          <w:sz w:val="28"/>
          <w:szCs w:val="28"/>
          <w:lang w:eastAsia="ru-RU"/>
        </w:rPr>
        <w:t>и права в отношении цифровых валют, учитываемых</w:t>
      </w:r>
      <w:r w:rsidRPr="00C13098">
        <w:rPr>
          <w:rFonts w:ascii="Times New Roman" w:eastAsia="Times New Roman" w:hAnsi="Times New Roman" w:cs="Times New Roman"/>
          <w:color w:val="000000" w:themeColor="text1"/>
          <w:sz w:val="28"/>
          <w:szCs w:val="28"/>
          <w:lang w:eastAsia="ru-RU"/>
        </w:rPr>
        <w:t xml:space="preserve"> на цифровом счете иностранного номинального держателя, </w:t>
      </w:r>
      <w:r w:rsidRPr="00C13098">
        <w:rPr>
          <w:rFonts w:ascii="Times New Roman" w:eastAsia="Times New Roman" w:hAnsi="Times New Roman" w:cs="Times New Roman"/>
          <w:bCs/>
          <w:color w:val="000000" w:themeColor="text1"/>
          <w:sz w:val="28"/>
          <w:szCs w:val="28"/>
          <w:lang w:eastAsia="ru-RU"/>
        </w:rPr>
        <w:t xml:space="preserve">информации о количестве таких цифровых прав и цифровых валют </w:t>
      </w:r>
      <w:r w:rsidRPr="00C13098">
        <w:rPr>
          <w:rFonts w:ascii="Times New Roman" w:eastAsia="Times New Roman" w:hAnsi="Times New Roman" w:cs="Times New Roman"/>
          <w:color w:val="000000" w:themeColor="text1"/>
          <w:sz w:val="28"/>
          <w:szCs w:val="28"/>
          <w:lang w:eastAsia="ru-RU"/>
        </w:rPr>
        <w:t>и иной информации в случаях, объеме и сроки, которые предусмотрены федеральными законами</w:t>
      </w:r>
      <w:r w:rsidRPr="00C13098">
        <w:rPr>
          <w:rFonts w:ascii="Times New Roman" w:eastAsia="Times New Roman" w:hAnsi="Times New Roman" w:cs="Times New Roman"/>
          <w:bCs/>
          <w:color w:val="000000" w:themeColor="text1"/>
          <w:sz w:val="28"/>
          <w:szCs w:val="28"/>
          <w:lang w:eastAsia="ru-RU"/>
        </w:rPr>
        <w:t>.</w:t>
      </w:r>
      <w:proofErr w:type="gramEnd"/>
      <w:r w:rsidRPr="00C13098">
        <w:rPr>
          <w:rFonts w:ascii="Times New Roman" w:eastAsia="Times New Roman" w:hAnsi="Times New Roman" w:cs="Times New Roman"/>
          <w:color w:val="000000" w:themeColor="text1"/>
          <w:sz w:val="28"/>
          <w:szCs w:val="28"/>
          <w:lang w:eastAsia="ru-RU"/>
        </w:rPr>
        <w:t xml:space="preserve"> Банк России вправе </w:t>
      </w:r>
      <w:r w:rsidRPr="00C13098">
        <w:rPr>
          <w:rFonts w:ascii="Times New Roman" w:eastAsia="Times New Roman" w:hAnsi="Times New Roman" w:cs="Times New Roman"/>
          <w:bCs/>
          <w:color w:val="000000" w:themeColor="text1"/>
          <w:sz w:val="28"/>
          <w:szCs w:val="28"/>
          <w:lang w:eastAsia="ru-RU"/>
        </w:rPr>
        <w:t xml:space="preserve">предусмотреть случаи, объем </w:t>
      </w:r>
      <w:r w:rsidRPr="00C13098">
        <w:rPr>
          <w:rFonts w:ascii="Times New Roman" w:eastAsia="Times New Roman" w:hAnsi="Times New Roman" w:cs="Times New Roman"/>
          <w:color w:val="000000" w:themeColor="text1"/>
          <w:sz w:val="28"/>
          <w:szCs w:val="28"/>
          <w:lang w:eastAsia="ru-RU"/>
        </w:rPr>
        <w:t xml:space="preserve">и </w:t>
      </w:r>
      <w:r w:rsidRPr="00C13098">
        <w:rPr>
          <w:rFonts w:ascii="Times New Roman" w:eastAsia="Times New Roman" w:hAnsi="Times New Roman" w:cs="Times New Roman"/>
          <w:bCs/>
          <w:color w:val="000000" w:themeColor="text1"/>
          <w:sz w:val="28"/>
          <w:szCs w:val="28"/>
          <w:lang w:eastAsia="ru-RU"/>
        </w:rPr>
        <w:t>сроки</w:t>
      </w:r>
      <w:r w:rsidRPr="00C13098">
        <w:rPr>
          <w:rFonts w:ascii="Times New Roman" w:eastAsia="Times New Roman" w:hAnsi="Times New Roman" w:cs="Times New Roman"/>
          <w:color w:val="000000" w:themeColor="text1"/>
          <w:sz w:val="28"/>
          <w:szCs w:val="28"/>
          <w:lang w:eastAsia="ru-RU"/>
        </w:rPr>
        <w:t xml:space="preserve"> предоставления информации</w:t>
      </w:r>
      <w:r w:rsidRPr="00C13098">
        <w:rPr>
          <w:rFonts w:ascii="Times New Roman" w:eastAsia="Times New Roman" w:hAnsi="Times New Roman" w:cs="Times New Roman"/>
          <w:bCs/>
          <w:color w:val="000000" w:themeColor="text1"/>
          <w:sz w:val="28"/>
          <w:szCs w:val="28"/>
          <w:lang w:eastAsia="ru-RU"/>
        </w:rPr>
        <w:t xml:space="preserve">, указанной в настоящей части.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3. </w:t>
      </w:r>
      <w:proofErr w:type="gramStart"/>
      <w:r w:rsidRPr="00C13098">
        <w:rPr>
          <w:rFonts w:ascii="Times New Roman" w:eastAsia="Times New Roman" w:hAnsi="Times New Roman" w:cs="Times New Roman"/>
          <w:color w:val="000000" w:themeColor="text1"/>
          <w:sz w:val="28"/>
          <w:szCs w:val="28"/>
          <w:lang w:eastAsia="ru-RU"/>
        </w:rPr>
        <w:t>Иностранный номинальный держатель по требованию эмитента цифровых прав, судов, арбитражных судов</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Банка России, а при наличии согласия руководителя следственного органа по требованию органов предварительного следствия по делам, находящимся в их производстве, </w:t>
      </w:r>
      <w:r w:rsidRPr="00C13098">
        <w:rPr>
          <w:rFonts w:ascii="Times New Roman" w:eastAsia="Times New Roman" w:hAnsi="Times New Roman" w:cs="Times New Roman"/>
          <w:bCs/>
          <w:color w:val="000000" w:themeColor="text1"/>
          <w:sz w:val="28"/>
          <w:szCs w:val="28"/>
          <w:lang w:eastAsia="ru-RU"/>
        </w:rPr>
        <w:t xml:space="preserve">федерального органа исполнительной власти, осуществляющего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w:t>
      </w:r>
      <w:r w:rsidRPr="00C13098">
        <w:rPr>
          <w:rFonts w:ascii="Times New Roman" w:eastAsia="Times New Roman" w:hAnsi="Times New Roman" w:cs="Times New Roman"/>
          <w:color w:val="000000" w:themeColor="text1"/>
          <w:sz w:val="28"/>
          <w:szCs w:val="28"/>
          <w:lang w:eastAsia="ru-RU"/>
        </w:rPr>
        <w:t>обязан принять все зависящие от</w:t>
      </w:r>
      <w:proofErr w:type="gramEnd"/>
      <w:r w:rsidRPr="00C13098">
        <w:rPr>
          <w:rFonts w:ascii="Times New Roman" w:eastAsia="Times New Roman" w:hAnsi="Times New Roman" w:cs="Times New Roman"/>
          <w:color w:val="000000" w:themeColor="text1"/>
          <w:sz w:val="28"/>
          <w:szCs w:val="28"/>
          <w:lang w:eastAsia="ru-RU"/>
        </w:rPr>
        <w:t xml:space="preserve"> </w:t>
      </w:r>
      <w:proofErr w:type="gramStart"/>
      <w:r w:rsidRPr="00C13098">
        <w:rPr>
          <w:rFonts w:ascii="Times New Roman" w:eastAsia="Times New Roman" w:hAnsi="Times New Roman" w:cs="Times New Roman"/>
          <w:color w:val="000000" w:themeColor="text1"/>
          <w:sz w:val="28"/>
          <w:szCs w:val="28"/>
          <w:lang w:eastAsia="ru-RU"/>
        </w:rPr>
        <w:t xml:space="preserve">него меры для предоставления информации </w:t>
      </w:r>
      <w:r w:rsidRPr="00C13098">
        <w:rPr>
          <w:rFonts w:ascii="Times New Roman" w:eastAsia="Times New Roman" w:hAnsi="Times New Roman" w:cs="Times New Roman"/>
          <w:bCs/>
          <w:color w:val="000000" w:themeColor="text1"/>
          <w:sz w:val="28"/>
          <w:szCs w:val="28"/>
          <w:lang w:eastAsia="ru-RU"/>
        </w:rPr>
        <w:t xml:space="preserve">о лицах, </w:t>
      </w:r>
      <w:r w:rsidRPr="00C13098">
        <w:rPr>
          <w:rFonts w:ascii="Times New Roman" w:eastAsia="Times New Roman" w:hAnsi="Times New Roman" w:cs="Times New Roman"/>
          <w:color w:val="000000" w:themeColor="text1"/>
          <w:sz w:val="28"/>
          <w:szCs w:val="28"/>
          <w:lang w:eastAsia="ru-RU"/>
        </w:rPr>
        <w:t>осуществляющих цифровые права</w:t>
      </w:r>
      <w:r w:rsidRPr="00C13098">
        <w:rPr>
          <w:rFonts w:ascii="Times New Roman" w:eastAsia="Times New Roman" w:hAnsi="Times New Roman" w:cs="Times New Roman"/>
          <w:bCs/>
          <w:color w:val="000000" w:themeColor="text1"/>
          <w:sz w:val="28"/>
          <w:szCs w:val="28"/>
          <w:lang w:eastAsia="ru-RU"/>
        </w:rPr>
        <w:t xml:space="preserve"> и права в отношении цифровых валют</w:t>
      </w:r>
      <w:r w:rsidRPr="00C13098">
        <w:rPr>
          <w:rFonts w:ascii="Times New Roman" w:eastAsia="Times New Roman" w:hAnsi="Times New Roman" w:cs="Times New Roman"/>
          <w:color w:val="000000" w:themeColor="text1"/>
          <w:sz w:val="28"/>
          <w:szCs w:val="28"/>
          <w:lang w:eastAsia="ru-RU"/>
        </w:rPr>
        <w:t xml:space="preserve">, и о лицах, в интересах которых указанные лица осуществляют цифровые права </w:t>
      </w:r>
      <w:r w:rsidRPr="00C13098">
        <w:rPr>
          <w:rFonts w:ascii="Times New Roman" w:eastAsia="Times New Roman" w:hAnsi="Times New Roman" w:cs="Times New Roman"/>
          <w:bCs/>
          <w:color w:val="000000" w:themeColor="text1"/>
          <w:sz w:val="28"/>
          <w:szCs w:val="28"/>
          <w:lang w:eastAsia="ru-RU"/>
        </w:rPr>
        <w:t xml:space="preserve">и права в отношении </w:t>
      </w:r>
      <w:r w:rsidRPr="00C13098">
        <w:rPr>
          <w:rFonts w:ascii="Times New Roman" w:eastAsia="Times New Roman" w:hAnsi="Times New Roman" w:cs="Times New Roman"/>
          <w:bCs/>
          <w:color w:val="000000" w:themeColor="text1"/>
          <w:sz w:val="28"/>
          <w:szCs w:val="28"/>
          <w:lang w:eastAsia="ru-RU"/>
        </w:rPr>
        <w:lastRenderedPageBreak/>
        <w:t>цифровых валют, учитываемых</w:t>
      </w:r>
      <w:r w:rsidRPr="00C13098">
        <w:rPr>
          <w:rFonts w:ascii="Times New Roman" w:eastAsia="Times New Roman" w:hAnsi="Times New Roman" w:cs="Times New Roman"/>
          <w:color w:val="000000" w:themeColor="text1"/>
          <w:sz w:val="28"/>
          <w:szCs w:val="28"/>
          <w:lang w:eastAsia="ru-RU"/>
        </w:rPr>
        <w:t xml:space="preserve"> на цифровом счете иностранного номинального держателя, за исключением случаев, если указанными лицами, осуществляющими </w:t>
      </w:r>
      <w:r w:rsidRPr="00C13098">
        <w:rPr>
          <w:rFonts w:ascii="Times New Roman" w:eastAsia="Times New Roman" w:hAnsi="Times New Roman" w:cs="Times New Roman"/>
          <w:bCs/>
          <w:color w:val="000000" w:themeColor="text1"/>
          <w:sz w:val="28"/>
          <w:szCs w:val="28"/>
          <w:lang w:eastAsia="ru-RU"/>
        </w:rPr>
        <w:t>цифровые</w:t>
      </w:r>
      <w:r w:rsidRPr="00C13098">
        <w:rPr>
          <w:rFonts w:ascii="Times New Roman" w:eastAsia="Times New Roman" w:hAnsi="Times New Roman" w:cs="Times New Roman"/>
          <w:color w:val="000000" w:themeColor="text1"/>
          <w:sz w:val="28"/>
          <w:szCs w:val="28"/>
          <w:lang w:eastAsia="ru-RU"/>
        </w:rPr>
        <w:t xml:space="preserve"> права</w:t>
      </w:r>
      <w:r w:rsidRPr="00C13098">
        <w:rPr>
          <w:rFonts w:ascii="Times New Roman" w:eastAsia="Times New Roman" w:hAnsi="Times New Roman" w:cs="Times New Roman"/>
          <w:bCs/>
          <w:color w:val="000000" w:themeColor="text1"/>
          <w:sz w:val="28"/>
          <w:szCs w:val="28"/>
          <w:lang w:eastAsia="ru-RU"/>
        </w:rPr>
        <w:t xml:space="preserve"> и права в отношении цифровых валют</w:t>
      </w:r>
      <w:r w:rsidRPr="00C13098">
        <w:rPr>
          <w:rFonts w:ascii="Times New Roman" w:eastAsia="Times New Roman" w:hAnsi="Times New Roman" w:cs="Times New Roman"/>
          <w:color w:val="000000" w:themeColor="text1"/>
          <w:sz w:val="28"/>
          <w:szCs w:val="28"/>
          <w:lang w:eastAsia="ru-RU"/>
        </w:rPr>
        <w:t>, являются иностранные организации, которые в</w:t>
      </w:r>
      <w:proofErr w:type="gramEnd"/>
      <w:r w:rsidRPr="00C13098">
        <w:rPr>
          <w:rFonts w:ascii="Times New Roman" w:eastAsia="Times New Roman" w:hAnsi="Times New Roman" w:cs="Times New Roman"/>
          <w:color w:val="000000" w:themeColor="text1"/>
          <w:sz w:val="28"/>
          <w:szCs w:val="28"/>
          <w:lang w:eastAsia="ru-RU"/>
        </w:rPr>
        <w:t xml:space="preserve"> соответствии с их личным законом относятся к схемам коллективного инвестирования и</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(или) схемам совместного </w:t>
      </w:r>
      <w:proofErr w:type="gramStart"/>
      <w:r w:rsidRPr="00C13098">
        <w:rPr>
          <w:rFonts w:ascii="Times New Roman" w:eastAsia="Times New Roman" w:hAnsi="Times New Roman" w:cs="Times New Roman"/>
          <w:color w:val="000000" w:themeColor="text1"/>
          <w:sz w:val="28"/>
          <w:szCs w:val="28"/>
          <w:lang w:eastAsia="ru-RU"/>
        </w:rPr>
        <w:t>инвестирования</w:t>
      </w:r>
      <w:proofErr w:type="gramEnd"/>
      <w:r w:rsidRPr="00C13098">
        <w:rPr>
          <w:rFonts w:ascii="Times New Roman" w:eastAsia="Times New Roman" w:hAnsi="Times New Roman" w:cs="Times New Roman"/>
          <w:color w:val="000000" w:themeColor="text1"/>
          <w:sz w:val="28"/>
          <w:szCs w:val="28"/>
          <w:lang w:eastAsia="ru-RU"/>
        </w:rPr>
        <w:t xml:space="preserve"> как с образованием юридического лица, так и без образования юридического лица, если число участников таких </w:t>
      </w:r>
      <w:r w:rsidRPr="00C13098">
        <w:rPr>
          <w:rFonts w:ascii="Times New Roman" w:eastAsia="Times New Roman" w:hAnsi="Times New Roman" w:cs="Times New Roman"/>
          <w:bCs/>
          <w:color w:val="000000" w:themeColor="text1"/>
          <w:sz w:val="28"/>
          <w:szCs w:val="28"/>
          <w:lang w:eastAsia="ru-RU"/>
        </w:rPr>
        <w:t xml:space="preserve">иных </w:t>
      </w:r>
      <w:r w:rsidRPr="00C13098">
        <w:rPr>
          <w:rFonts w:ascii="Times New Roman" w:eastAsia="Times New Roman" w:hAnsi="Times New Roman" w:cs="Times New Roman"/>
          <w:color w:val="000000" w:themeColor="text1"/>
          <w:sz w:val="28"/>
          <w:szCs w:val="28"/>
          <w:lang w:eastAsia="ru-RU"/>
        </w:rPr>
        <w:t>схем совместного инвестирования превышает 50.</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4. </w:t>
      </w:r>
      <w:proofErr w:type="gramStart"/>
      <w:r w:rsidRPr="00C13098">
        <w:rPr>
          <w:rFonts w:ascii="Times New Roman" w:eastAsia="Times New Roman" w:hAnsi="Times New Roman" w:cs="Times New Roman"/>
          <w:color w:val="000000" w:themeColor="text1"/>
          <w:sz w:val="28"/>
          <w:szCs w:val="28"/>
          <w:lang w:eastAsia="ru-RU"/>
        </w:rPr>
        <w:t xml:space="preserve">Иностранный уполномоченный держатель </w:t>
      </w:r>
      <w:r w:rsidRPr="00C13098">
        <w:rPr>
          <w:rFonts w:ascii="Times New Roman" w:eastAsia="Times New Roman" w:hAnsi="Times New Roman" w:cs="Times New Roman"/>
          <w:bCs/>
          <w:color w:val="000000" w:themeColor="text1"/>
          <w:sz w:val="28"/>
          <w:szCs w:val="28"/>
          <w:lang w:eastAsia="ru-RU"/>
        </w:rPr>
        <w:t xml:space="preserve">цифровых валют и цифровых прав (далее - иностранный уполномоченный держатель) </w:t>
      </w:r>
      <w:r w:rsidRPr="00C13098">
        <w:rPr>
          <w:rFonts w:ascii="Times New Roman" w:eastAsia="Times New Roman" w:hAnsi="Times New Roman" w:cs="Times New Roman"/>
          <w:color w:val="000000" w:themeColor="text1"/>
          <w:sz w:val="28"/>
          <w:szCs w:val="28"/>
          <w:lang w:eastAsia="ru-RU"/>
        </w:rPr>
        <w:t>по требованию эмитента цифровых прав, судов, арбитражных судов</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Банка России, а при наличии согласия руководителя следственного органа </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по требованию органов предварительного следствия по делам, находящимся в их производстве, </w:t>
      </w:r>
      <w:r w:rsidRPr="00C13098">
        <w:rPr>
          <w:rFonts w:ascii="Times New Roman" w:eastAsia="Times New Roman" w:hAnsi="Times New Roman" w:cs="Times New Roman"/>
          <w:bCs/>
          <w:color w:val="000000" w:themeColor="text1"/>
          <w:sz w:val="28"/>
          <w:szCs w:val="28"/>
          <w:lang w:eastAsia="ru-RU"/>
        </w:rPr>
        <w:t>федерального органа исполнительной власти, осуществляющего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w:t>
      </w:r>
      <w:proofErr w:type="gramEnd"/>
      <w:r w:rsidRPr="00C13098">
        <w:rPr>
          <w:rFonts w:ascii="Times New Roman" w:eastAsia="Times New Roman" w:hAnsi="Times New Roman" w:cs="Times New Roman"/>
          <w:bCs/>
          <w:color w:val="000000" w:themeColor="text1"/>
          <w:sz w:val="28"/>
          <w:szCs w:val="28"/>
          <w:lang w:eastAsia="ru-RU"/>
        </w:rPr>
        <w:t xml:space="preserve"> </w:t>
      </w:r>
      <w:proofErr w:type="gramStart"/>
      <w:r w:rsidRPr="00C13098">
        <w:rPr>
          <w:rFonts w:ascii="Times New Roman" w:eastAsia="Times New Roman" w:hAnsi="Times New Roman" w:cs="Times New Roman"/>
          <w:bCs/>
          <w:color w:val="000000" w:themeColor="text1"/>
          <w:sz w:val="28"/>
          <w:szCs w:val="28"/>
          <w:lang w:eastAsia="ru-RU"/>
        </w:rPr>
        <w:t xml:space="preserve">распространения оружия массового уничтожения, </w:t>
      </w:r>
      <w:r w:rsidRPr="00C13098">
        <w:rPr>
          <w:rFonts w:ascii="Times New Roman" w:eastAsia="Times New Roman" w:hAnsi="Times New Roman" w:cs="Times New Roman"/>
          <w:color w:val="000000" w:themeColor="text1"/>
          <w:sz w:val="28"/>
          <w:szCs w:val="28"/>
          <w:lang w:eastAsia="ru-RU"/>
        </w:rPr>
        <w:t xml:space="preserve">обязан принять все зависящие от него меры для предоставления информации о лицах, в интересах которых иностранный уполномоченный держатель </w:t>
      </w:r>
      <w:r w:rsidRPr="00C13098">
        <w:rPr>
          <w:rFonts w:ascii="Times New Roman" w:eastAsia="Times New Roman" w:hAnsi="Times New Roman" w:cs="Times New Roman"/>
          <w:color w:val="000000" w:themeColor="text1"/>
          <w:sz w:val="28"/>
          <w:szCs w:val="28"/>
          <w:lang w:eastAsia="ru-RU"/>
        </w:rPr>
        <w:lastRenderedPageBreak/>
        <w:t xml:space="preserve">осуществляет цифровые права </w:t>
      </w:r>
      <w:r w:rsidRPr="00C13098">
        <w:rPr>
          <w:rFonts w:ascii="Times New Roman" w:eastAsia="Times New Roman" w:hAnsi="Times New Roman" w:cs="Times New Roman"/>
          <w:bCs/>
          <w:color w:val="000000" w:themeColor="text1"/>
          <w:sz w:val="28"/>
          <w:szCs w:val="28"/>
          <w:lang w:eastAsia="ru-RU"/>
        </w:rPr>
        <w:t>и права в отношении цифровых валют, учитываемых</w:t>
      </w:r>
      <w:r w:rsidRPr="00C13098">
        <w:rPr>
          <w:rFonts w:ascii="Times New Roman" w:eastAsia="Times New Roman" w:hAnsi="Times New Roman" w:cs="Times New Roman"/>
          <w:color w:val="000000" w:themeColor="text1"/>
          <w:sz w:val="28"/>
          <w:szCs w:val="28"/>
          <w:lang w:eastAsia="ru-RU"/>
        </w:rPr>
        <w:t xml:space="preserve"> на цифровом счете иностранного уполномоченного держателя, за исключением случаев, если иностранным уполномоченным держателем является иностранная организация, которая в соответствии с ее личным законом относится к схемам коллективного инвестирования</w:t>
      </w:r>
      <w:proofErr w:type="gramEnd"/>
      <w:r w:rsidRPr="00C13098">
        <w:rPr>
          <w:rFonts w:ascii="Times New Roman" w:eastAsia="Times New Roman" w:hAnsi="Times New Roman" w:cs="Times New Roman"/>
          <w:color w:val="000000" w:themeColor="text1"/>
          <w:sz w:val="28"/>
          <w:szCs w:val="28"/>
          <w:lang w:eastAsia="ru-RU"/>
        </w:rPr>
        <w:t xml:space="preserve"> и</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(или) схемам совместного </w:t>
      </w:r>
      <w:proofErr w:type="gramStart"/>
      <w:r w:rsidRPr="00C13098">
        <w:rPr>
          <w:rFonts w:ascii="Times New Roman" w:eastAsia="Times New Roman" w:hAnsi="Times New Roman" w:cs="Times New Roman"/>
          <w:color w:val="000000" w:themeColor="text1"/>
          <w:sz w:val="28"/>
          <w:szCs w:val="28"/>
          <w:lang w:eastAsia="ru-RU"/>
        </w:rPr>
        <w:t>инвестирования</w:t>
      </w:r>
      <w:proofErr w:type="gramEnd"/>
      <w:r w:rsidRPr="00C13098">
        <w:rPr>
          <w:rFonts w:ascii="Times New Roman" w:eastAsia="Times New Roman" w:hAnsi="Times New Roman" w:cs="Times New Roman"/>
          <w:color w:val="000000" w:themeColor="text1"/>
          <w:sz w:val="28"/>
          <w:szCs w:val="28"/>
          <w:lang w:eastAsia="ru-RU"/>
        </w:rPr>
        <w:t xml:space="preserve"> как с образованием юридического лица, так и без образования юридического лица, если число участников таких</w:t>
      </w:r>
      <w:r w:rsidRPr="00C13098">
        <w:rPr>
          <w:rFonts w:ascii="Times New Roman" w:eastAsia="Times New Roman" w:hAnsi="Times New Roman" w:cs="Times New Roman"/>
          <w:bCs/>
          <w:color w:val="000000" w:themeColor="text1"/>
          <w:sz w:val="28"/>
          <w:szCs w:val="28"/>
          <w:lang w:eastAsia="ru-RU"/>
        </w:rPr>
        <w:t xml:space="preserve"> иных</w:t>
      </w:r>
      <w:r w:rsidRPr="00C13098">
        <w:rPr>
          <w:rFonts w:ascii="Times New Roman" w:eastAsia="Times New Roman" w:hAnsi="Times New Roman" w:cs="Times New Roman"/>
          <w:color w:val="000000" w:themeColor="text1"/>
          <w:sz w:val="28"/>
          <w:szCs w:val="28"/>
          <w:lang w:eastAsia="ru-RU"/>
        </w:rPr>
        <w:t xml:space="preserve"> схем совместного инвестирования превышает 50.</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5. Эмитент цифровых прав вправе требовать предоставления информации, предусмотренной настоящей статьей, если это необходимо для исполнения требований законодательства Российской Федерации.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6. Требование о предоставлении информации, предусмотренной настоящей статьей, может быть направлено иностранному номинальному держателю, иностранному уполномоченному держателю как непосредственно, так и через </w:t>
      </w:r>
      <w:r w:rsidRPr="00C13098">
        <w:rPr>
          <w:rFonts w:ascii="Times New Roman" w:eastAsia="Times New Roman" w:hAnsi="Times New Roman" w:cs="Times New Roman"/>
          <w:bCs/>
          <w:color w:val="000000" w:themeColor="text1"/>
          <w:sz w:val="28"/>
          <w:szCs w:val="28"/>
          <w:lang w:eastAsia="ru-RU"/>
        </w:rPr>
        <w:t>цифровой депозитарий или оператора</w:t>
      </w:r>
      <w:r w:rsidRPr="00C13098">
        <w:rPr>
          <w:rFonts w:ascii="Times New Roman" w:eastAsia="Times New Roman" w:hAnsi="Times New Roman" w:cs="Times New Roman"/>
          <w:color w:val="000000" w:themeColor="text1"/>
          <w:sz w:val="28"/>
          <w:szCs w:val="28"/>
          <w:lang w:eastAsia="ru-RU"/>
        </w:rPr>
        <w:t xml:space="preserve">, в </w:t>
      </w:r>
      <w:r w:rsidRPr="00C13098">
        <w:rPr>
          <w:rFonts w:ascii="Times New Roman" w:eastAsia="Times New Roman" w:hAnsi="Times New Roman" w:cs="Times New Roman"/>
          <w:bCs/>
          <w:color w:val="000000" w:themeColor="text1"/>
          <w:sz w:val="28"/>
          <w:szCs w:val="28"/>
          <w:lang w:eastAsia="ru-RU"/>
        </w:rPr>
        <w:t xml:space="preserve">информационной системе </w:t>
      </w:r>
      <w:proofErr w:type="gramStart"/>
      <w:r w:rsidRPr="00C13098">
        <w:rPr>
          <w:rFonts w:ascii="Times New Roman" w:eastAsia="Times New Roman" w:hAnsi="Times New Roman" w:cs="Times New Roman"/>
          <w:bCs/>
          <w:color w:val="000000" w:themeColor="text1"/>
          <w:sz w:val="28"/>
          <w:szCs w:val="28"/>
          <w:lang w:eastAsia="ru-RU"/>
        </w:rPr>
        <w:t>которых</w:t>
      </w:r>
      <w:proofErr w:type="gramEnd"/>
      <w:r w:rsidRPr="00C13098">
        <w:rPr>
          <w:rFonts w:ascii="Times New Roman" w:eastAsia="Times New Roman" w:hAnsi="Times New Roman" w:cs="Times New Roman"/>
          <w:color w:val="000000" w:themeColor="text1"/>
          <w:sz w:val="28"/>
          <w:szCs w:val="28"/>
          <w:lang w:eastAsia="ru-RU"/>
        </w:rPr>
        <w:t xml:space="preserve"> указанным лицам открыты соответствующие цифровые счета.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7. </w:t>
      </w:r>
      <w:proofErr w:type="gramStart"/>
      <w:r w:rsidRPr="00C13098">
        <w:rPr>
          <w:rFonts w:ascii="Times New Roman" w:eastAsia="Times New Roman" w:hAnsi="Times New Roman" w:cs="Times New Roman"/>
          <w:color w:val="000000" w:themeColor="text1"/>
          <w:sz w:val="28"/>
          <w:szCs w:val="28"/>
          <w:lang w:eastAsia="ru-RU"/>
        </w:rPr>
        <w:t>Иностранный номинальный держатель, иностранный уполномоченный держатель обязаны принять все зависящие от них меры для предоставления информации и документов в соответствии с запросом цифрового депозитария</w:t>
      </w:r>
      <w:r w:rsidRPr="00C13098">
        <w:rPr>
          <w:rFonts w:ascii="Times New Roman" w:eastAsia="Times New Roman" w:hAnsi="Times New Roman" w:cs="Times New Roman"/>
          <w:bCs/>
          <w:color w:val="000000" w:themeColor="text1"/>
          <w:sz w:val="28"/>
          <w:szCs w:val="28"/>
          <w:lang w:eastAsia="ru-RU"/>
        </w:rPr>
        <w:t xml:space="preserve"> или оператора</w:t>
      </w:r>
      <w:r w:rsidRPr="00C13098">
        <w:rPr>
          <w:rFonts w:ascii="Times New Roman" w:eastAsia="Times New Roman" w:hAnsi="Times New Roman" w:cs="Times New Roman"/>
          <w:color w:val="000000" w:themeColor="text1"/>
          <w:sz w:val="28"/>
          <w:szCs w:val="28"/>
          <w:lang w:eastAsia="ru-RU"/>
        </w:rPr>
        <w:t xml:space="preserve">, в </w:t>
      </w:r>
      <w:r w:rsidRPr="00C13098">
        <w:rPr>
          <w:rFonts w:ascii="Times New Roman" w:eastAsia="Times New Roman" w:hAnsi="Times New Roman" w:cs="Times New Roman"/>
          <w:bCs/>
          <w:color w:val="000000" w:themeColor="text1"/>
          <w:sz w:val="28"/>
          <w:szCs w:val="28"/>
          <w:lang w:eastAsia="ru-RU"/>
        </w:rPr>
        <w:t xml:space="preserve">информационной системе </w:t>
      </w:r>
      <w:r w:rsidRPr="00C13098">
        <w:rPr>
          <w:rFonts w:ascii="Times New Roman" w:eastAsia="Times New Roman" w:hAnsi="Times New Roman" w:cs="Times New Roman"/>
          <w:bCs/>
          <w:color w:val="000000" w:themeColor="text1"/>
          <w:sz w:val="28"/>
          <w:szCs w:val="28"/>
          <w:lang w:eastAsia="ru-RU"/>
        </w:rPr>
        <w:lastRenderedPageBreak/>
        <w:t>которых</w:t>
      </w:r>
      <w:r w:rsidRPr="00C13098">
        <w:rPr>
          <w:rFonts w:ascii="Times New Roman" w:eastAsia="Times New Roman" w:hAnsi="Times New Roman" w:cs="Times New Roman"/>
          <w:color w:val="000000" w:themeColor="text1"/>
          <w:sz w:val="28"/>
          <w:szCs w:val="28"/>
          <w:lang w:eastAsia="ru-RU"/>
        </w:rPr>
        <w:t xml:space="preserve"> указанные лица открыли соответствующие цифровые счета, на основании</w:t>
      </w:r>
      <w:r w:rsidRPr="00C13098">
        <w:rPr>
          <w:rFonts w:ascii="Times New Roman" w:eastAsia="Times New Roman" w:hAnsi="Times New Roman" w:cs="Times New Roman"/>
          <w:bCs/>
          <w:color w:val="000000" w:themeColor="text1"/>
          <w:sz w:val="28"/>
          <w:szCs w:val="28"/>
          <w:lang w:eastAsia="ru-RU"/>
        </w:rPr>
        <w:t xml:space="preserve"> направленного им</w:t>
      </w:r>
      <w:r w:rsidRPr="00C13098">
        <w:rPr>
          <w:rFonts w:ascii="Times New Roman" w:eastAsia="Times New Roman" w:hAnsi="Times New Roman" w:cs="Times New Roman"/>
          <w:color w:val="000000" w:themeColor="text1"/>
          <w:sz w:val="28"/>
          <w:szCs w:val="28"/>
          <w:lang w:eastAsia="ru-RU"/>
        </w:rPr>
        <w:t xml:space="preserve"> запроса (требования) налогового органа в соответствии с требованиями законодательства Российской Федерации о налогах и сборах.</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8. </w:t>
      </w:r>
      <w:r w:rsidRPr="00C13098">
        <w:rPr>
          <w:rFonts w:ascii="Times New Roman" w:eastAsia="Times New Roman" w:hAnsi="Times New Roman" w:cs="Times New Roman"/>
          <w:color w:val="000000" w:themeColor="text1"/>
          <w:sz w:val="28"/>
          <w:szCs w:val="28"/>
          <w:lang w:eastAsia="ru-RU"/>
        </w:rPr>
        <w:t xml:space="preserve">Банк России вправе направить иностранному номинальному держателю, иностранному уполномоченному держателю предписание </w:t>
      </w:r>
      <w:r w:rsidRPr="00C13098">
        <w:rPr>
          <w:rFonts w:ascii="Times New Roman" w:eastAsia="Times New Roman" w:hAnsi="Times New Roman" w:cs="Times New Roman"/>
          <w:color w:val="000000" w:themeColor="text1"/>
          <w:sz w:val="28"/>
          <w:szCs w:val="28"/>
          <w:lang w:eastAsia="ru-RU"/>
        </w:rPr>
        <w:br/>
        <w:t xml:space="preserve">об устранении нарушения требований, установленных </w:t>
      </w:r>
      <w:r w:rsidRPr="00C13098">
        <w:rPr>
          <w:rFonts w:ascii="Times New Roman" w:eastAsia="Times New Roman" w:hAnsi="Times New Roman" w:cs="Times New Roman"/>
          <w:bCs/>
          <w:color w:val="000000" w:themeColor="text1"/>
          <w:sz w:val="28"/>
          <w:szCs w:val="28"/>
          <w:lang w:eastAsia="ru-RU"/>
        </w:rPr>
        <w:t>настоящим Федеральным законом, а</w:t>
      </w:r>
      <w:r w:rsidRPr="00C13098">
        <w:rPr>
          <w:rFonts w:ascii="Times New Roman" w:eastAsia="Times New Roman" w:hAnsi="Times New Roman" w:cs="Times New Roman"/>
          <w:color w:val="000000" w:themeColor="text1"/>
          <w:sz w:val="28"/>
          <w:szCs w:val="28"/>
          <w:lang w:eastAsia="ru-RU"/>
        </w:rPr>
        <w:t xml:space="preserve"> в случае неисполнения такого предписания запретить или ограничить на срок до шести месяцев проведение всех или отдельных операций по соответствующим цифровым счетам.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9. Предусмотренные частью 8 настоящей статьи</w:t>
      </w:r>
      <w:r w:rsidRPr="00C13098">
        <w:rPr>
          <w:rFonts w:ascii="Times New Roman" w:eastAsia="Times New Roman" w:hAnsi="Times New Roman" w:cs="Times New Roman"/>
          <w:color w:val="000000" w:themeColor="text1"/>
          <w:sz w:val="28"/>
          <w:szCs w:val="28"/>
          <w:lang w:eastAsia="ru-RU"/>
        </w:rPr>
        <w:t xml:space="preserve"> запрет или ограничение операций могут быть установлены в отношении количества цифровых прав, </w:t>
      </w:r>
      <w:r w:rsidRPr="00C13098">
        <w:rPr>
          <w:rFonts w:ascii="Times New Roman" w:eastAsia="Times New Roman" w:hAnsi="Times New Roman" w:cs="Times New Roman"/>
          <w:bCs/>
          <w:color w:val="000000" w:themeColor="text1"/>
          <w:sz w:val="28"/>
          <w:szCs w:val="28"/>
          <w:lang w:eastAsia="ru-RU"/>
        </w:rPr>
        <w:t>цифровых валют</w:t>
      </w:r>
      <w:r w:rsidRPr="00C13098">
        <w:rPr>
          <w:rFonts w:ascii="Times New Roman" w:eastAsia="Times New Roman" w:hAnsi="Times New Roman" w:cs="Times New Roman"/>
          <w:color w:val="000000" w:themeColor="text1"/>
          <w:sz w:val="28"/>
          <w:szCs w:val="28"/>
          <w:lang w:eastAsia="ru-RU"/>
        </w:rPr>
        <w:t xml:space="preserve">, не превышающего количества цифровых прав, </w:t>
      </w:r>
      <w:r w:rsidRPr="00C13098">
        <w:rPr>
          <w:rFonts w:ascii="Times New Roman" w:eastAsia="Times New Roman" w:hAnsi="Times New Roman" w:cs="Times New Roman"/>
          <w:bCs/>
          <w:color w:val="000000" w:themeColor="text1"/>
          <w:sz w:val="28"/>
          <w:szCs w:val="28"/>
          <w:lang w:eastAsia="ru-RU"/>
        </w:rPr>
        <w:t>цифровых валют</w:t>
      </w:r>
      <w:r w:rsidRPr="00C13098">
        <w:rPr>
          <w:rFonts w:ascii="Times New Roman" w:eastAsia="Times New Roman" w:hAnsi="Times New Roman" w:cs="Times New Roman"/>
          <w:color w:val="000000" w:themeColor="text1"/>
          <w:sz w:val="28"/>
          <w:szCs w:val="28"/>
          <w:lang w:eastAsia="ru-RU"/>
        </w:rPr>
        <w:t>, обязанность по предоставлению информации по которым не исполнена.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10. Иностранный номинальный держатель осуществляет учет и переход зачисленных ему цифровых валют и цифровых прав, принадлежащих иным лицам, в соответствии со своим личным законом. Определение лица в качестве обладателя цифровых валют и цифровых прав, учет которых осуществляет иностранный номинальный держатель, </w:t>
      </w:r>
      <w:r w:rsidRPr="00C13098">
        <w:rPr>
          <w:rFonts w:ascii="Times New Roman" w:eastAsia="Times New Roman" w:hAnsi="Times New Roman" w:cs="Times New Roman"/>
          <w:bCs/>
          <w:color w:val="000000" w:themeColor="text1"/>
          <w:sz w:val="28"/>
          <w:szCs w:val="28"/>
          <w:lang w:eastAsia="ru-RU"/>
        </w:rPr>
        <w:lastRenderedPageBreak/>
        <w:t>осуществляется в соответствии с личным законом иностранного номинального держателя.</w:t>
      </w:r>
    </w:p>
    <w:p w:rsidR="00816B7A" w:rsidRPr="00717156" w:rsidRDefault="00816B7A" w:rsidP="00816B7A">
      <w:pPr>
        <w:spacing w:after="0" w:line="360" w:lineRule="atLeast"/>
        <w:ind w:left="2410" w:hanging="1701"/>
        <w:rPr>
          <w:rFonts w:ascii="Times New Roman" w:eastAsia="Times New Roman" w:hAnsi="Times New Roman" w:cs="Times New Roman"/>
          <w:color w:val="000000" w:themeColor="text1"/>
          <w:sz w:val="28"/>
          <w:szCs w:val="28"/>
          <w:lang w:eastAsia="ru-RU"/>
        </w:rPr>
      </w:pPr>
      <w:bookmarkStart w:id="173" w:name="_Toc230169178"/>
      <w:r w:rsidRPr="003A4345">
        <w:rPr>
          <w:rFonts w:ascii="Times New Roman" w:eastAsia="Times New Roman" w:hAnsi="Times New Roman" w:cs="Times New Roman"/>
          <w:color w:val="000000" w:themeColor="text1"/>
          <w:sz w:val="28"/>
          <w:szCs w:val="28"/>
          <w:lang w:eastAsia="ru-RU"/>
        </w:rPr>
        <w:t>Статья 38.</w:t>
      </w:r>
      <w:bookmarkEnd w:id="173"/>
      <w:r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Обеспечение конфиденциальности информации организацией, осуществляющей обмен цифровых валют</w:t>
      </w:r>
    </w:p>
    <w:p w:rsidR="00816B7A" w:rsidRPr="00717156" w:rsidRDefault="00816B7A" w:rsidP="00816B7A">
      <w:pPr>
        <w:spacing w:after="0" w:line="240" w:lineRule="atLeast"/>
        <w:ind w:left="2268" w:hanging="1559"/>
        <w:rPr>
          <w:rFonts w:ascii="Times New Roman" w:eastAsia="Times New Roman" w:hAnsi="Times New Roman" w:cs="Times New Roman"/>
          <w:b/>
          <w:color w:val="000000" w:themeColor="text1"/>
          <w:sz w:val="28"/>
          <w:szCs w:val="28"/>
          <w:lang w:eastAsia="ru-RU"/>
        </w:rPr>
      </w:pP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1. </w:t>
      </w:r>
      <w:proofErr w:type="gramStart"/>
      <w:r w:rsidRPr="00C13098">
        <w:rPr>
          <w:rFonts w:ascii="Times New Roman" w:eastAsia="Times New Roman" w:hAnsi="Times New Roman" w:cs="Times New Roman"/>
          <w:color w:val="000000" w:themeColor="text1"/>
          <w:sz w:val="28"/>
          <w:szCs w:val="28"/>
          <w:lang w:eastAsia="ru-RU"/>
        </w:rPr>
        <w:t xml:space="preserve">Организация, осуществляющая обмен </w:t>
      </w:r>
      <w:r w:rsidRPr="00C13098">
        <w:rPr>
          <w:rFonts w:ascii="Times New Roman" w:eastAsia="Times New Roman" w:hAnsi="Times New Roman" w:cs="Times New Roman"/>
          <w:bCs/>
          <w:color w:val="000000" w:themeColor="text1"/>
          <w:sz w:val="28"/>
          <w:szCs w:val="28"/>
          <w:lang w:eastAsia="ru-RU"/>
        </w:rPr>
        <w:t>цифровых валют, обязана обеспечить</w:t>
      </w:r>
      <w:r w:rsidRPr="00C13098">
        <w:rPr>
          <w:rFonts w:ascii="Times New Roman" w:eastAsia="Times New Roman" w:hAnsi="Times New Roman" w:cs="Times New Roman"/>
          <w:color w:val="000000" w:themeColor="text1"/>
          <w:sz w:val="28"/>
          <w:szCs w:val="28"/>
          <w:lang w:eastAsia="ru-RU"/>
        </w:rPr>
        <w:t xml:space="preserve"> конфиденциальность ключей доступа к адресам-идентификаторам, информации о </w:t>
      </w:r>
      <w:r w:rsidRPr="00C13098">
        <w:rPr>
          <w:rFonts w:ascii="Times New Roman" w:eastAsia="Times New Roman" w:hAnsi="Times New Roman" w:cs="Times New Roman"/>
          <w:bCs/>
          <w:color w:val="000000" w:themeColor="text1"/>
          <w:sz w:val="28"/>
          <w:szCs w:val="28"/>
          <w:lang w:eastAsia="ru-RU"/>
        </w:rPr>
        <w:t>контрагентах, цифровых счетах,</w:t>
      </w:r>
      <w:r w:rsidRPr="00C13098">
        <w:rPr>
          <w:rFonts w:ascii="Times New Roman" w:eastAsia="Times New Roman" w:hAnsi="Times New Roman" w:cs="Times New Roman"/>
          <w:color w:val="000000" w:themeColor="text1"/>
          <w:sz w:val="28"/>
          <w:szCs w:val="28"/>
          <w:lang w:eastAsia="ru-RU"/>
        </w:rPr>
        <w:t xml:space="preserve"> об адресах-идентификаторах</w:t>
      </w:r>
      <w:r w:rsidRPr="00C13098">
        <w:rPr>
          <w:rFonts w:ascii="Times New Roman" w:eastAsia="Times New Roman" w:hAnsi="Times New Roman" w:cs="Times New Roman"/>
          <w:bCs/>
          <w:color w:val="000000" w:themeColor="text1"/>
          <w:sz w:val="28"/>
          <w:szCs w:val="28"/>
          <w:lang w:eastAsia="ru-RU"/>
        </w:rPr>
        <w:t xml:space="preserve">, а также информации о сделках и об операциях с цифровыми валютами и цифровыми правами по цифровым счетам и адресам-идентификаторам, за исключением информации, которая размещается </w:t>
      </w:r>
      <w:r w:rsidRPr="00C13098">
        <w:rPr>
          <w:rFonts w:ascii="Times New Roman" w:eastAsia="Times New Roman" w:hAnsi="Times New Roman" w:cs="Times New Roman"/>
          <w:color w:val="000000" w:themeColor="text1"/>
          <w:sz w:val="28"/>
          <w:szCs w:val="28"/>
          <w:lang w:eastAsia="ru-RU"/>
        </w:rPr>
        <w:t xml:space="preserve">в </w:t>
      </w:r>
      <w:r w:rsidRPr="00C13098">
        <w:rPr>
          <w:rFonts w:ascii="Times New Roman" w:eastAsia="Times New Roman" w:hAnsi="Times New Roman" w:cs="Times New Roman"/>
          <w:bCs/>
          <w:color w:val="000000" w:themeColor="text1"/>
          <w:sz w:val="28"/>
          <w:szCs w:val="28"/>
          <w:lang w:eastAsia="ru-RU"/>
        </w:rPr>
        <w:t>информационной системе</w:t>
      </w:r>
      <w:r w:rsidRPr="00C13098">
        <w:rPr>
          <w:rFonts w:ascii="Times New Roman" w:eastAsia="Times New Roman" w:hAnsi="Times New Roman" w:cs="Times New Roman"/>
          <w:color w:val="000000" w:themeColor="text1"/>
          <w:sz w:val="28"/>
          <w:szCs w:val="28"/>
          <w:lang w:eastAsia="ru-RU"/>
        </w:rPr>
        <w:t xml:space="preserve">, в которой открыты адреса-идентификаторы, и которая необходима </w:t>
      </w:r>
      <w:r w:rsidRPr="00C13098">
        <w:rPr>
          <w:rFonts w:ascii="Times New Roman" w:eastAsia="Times New Roman" w:hAnsi="Times New Roman" w:cs="Times New Roman"/>
          <w:bCs/>
          <w:color w:val="000000" w:themeColor="text1"/>
          <w:sz w:val="28"/>
          <w:szCs w:val="28"/>
          <w:lang w:eastAsia="ru-RU"/>
        </w:rPr>
        <w:t>для совершения операций в указанной информационной системе</w:t>
      </w:r>
      <w:r w:rsidRPr="00C13098">
        <w:rPr>
          <w:rFonts w:ascii="Times New Roman" w:eastAsia="Times New Roman" w:hAnsi="Times New Roman" w:cs="Times New Roman"/>
          <w:color w:val="000000" w:themeColor="text1"/>
          <w:sz w:val="28"/>
          <w:szCs w:val="28"/>
          <w:lang w:eastAsia="ru-RU"/>
        </w:rPr>
        <w:t>.</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2. </w:t>
      </w:r>
      <w:r w:rsidRPr="00C13098">
        <w:rPr>
          <w:rFonts w:ascii="Times New Roman" w:eastAsiaTheme="minorEastAsia" w:hAnsi="Times New Roman" w:cs="Times New Roman"/>
          <w:bCs/>
          <w:color w:val="000000" w:themeColor="text1"/>
          <w:sz w:val="28"/>
          <w:szCs w:val="28"/>
          <w:lang w:eastAsia="ru-RU"/>
        </w:rPr>
        <w:t xml:space="preserve">Информация, указанная </w:t>
      </w:r>
      <w:r w:rsidRPr="00C13098">
        <w:rPr>
          <w:rFonts w:ascii="Times New Roman" w:eastAsia="Times New Roman" w:hAnsi="Times New Roman" w:cs="Times New Roman"/>
          <w:bCs/>
          <w:color w:val="000000" w:themeColor="text1"/>
          <w:sz w:val="28"/>
          <w:szCs w:val="28"/>
          <w:lang w:eastAsia="ru-RU"/>
        </w:rPr>
        <w:t xml:space="preserve">в части 1 настоящей статьи, за исключением ключей доступа к адресам-идентификаторам, должна быть предоставлена организацией, осуществляющей обмен цифровых валют, по требованию или запросу: </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 суда;</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Банка России;</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3) федерального органа исполнительной власти, принимающего меры по противодействию легализации (отмыванию) доходов, полученных </w:t>
      </w:r>
      <w:r w:rsidRPr="00C13098">
        <w:rPr>
          <w:rFonts w:ascii="Times New Roman" w:eastAsia="Times New Roman" w:hAnsi="Times New Roman" w:cs="Times New Roman"/>
          <w:bCs/>
          <w:color w:val="000000" w:themeColor="text1"/>
          <w:sz w:val="28"/>
          <w:szCs w:val="28"/>
          <w:lang w:eastAsia="ru-RU"/>
        </w:rPr>
        <w:lastRenderedPageBreak/>
        <w:t>преступным путем, финансированию терроризма, экстремистской деятельности и финансированию распространения оружия массового уничтожения;</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4) органов принудительного исполнения Российской Федерации, налоговых органов, органов прокуратуры, других органов и должностных лиц в случаях, предусмотренных законодательными актами Российской Федерации об их деятельности, </w:t>
      </w:r>
      <w:r w:rsidRPr="00C13098">
        <w:rPr>
          <w:rFonts w:ascii="Times New Roman" w:eastAsia="Times New Roman" w:hAnsi="Times New Roman" w:cs="Times New Roman"/>
          <w:color w:val="000000" w:themeColor="text1"/>
          <w:sz w:val="28"/>
          <w:szCs w:val="28"/>
          <w:lang w:eastAsia="ru-RU"/>
        </w:rPr>
        <w:t xml:space="preserve">при условии, что </w:t>
      </w:r>
      <w:r w:rsidRPr="00C13098">
        <w:rPr>
          <w:rFonts w:ascii="Times New Roman" w:eastAsia="Times New Roman" w:hAnsi="Times New Roman" w:cs="Times New Roman"/>
          <w:bCs/>
          <w:color w:val="000000" w:themeColor="text1"/>
          <w:sz w:val="28"/>
          <w:szCs w:val="28"/>
          <w:lang w:eastAsia="ru-RU"/>
        </w:rPr>
        <w:t>такая информация необходима для осуществления ими своих функций, предусмотренных законодательством Российской Федерации;</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5) руководителя следственного органа, следователя с согласия руководителя следственного органа, начальника органа дознания, дознавателя с согласия прокурора по уголовным делам и материалам проверок, находящимся в их производстве;</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proofErr w:type="gramStart"/>
      <w:r w:rsidRPr="00C13098">
        <w:rPr>
          <w:rFonts w:ascii="Times New Roman" w:eastAsia="Times New Roman" w:hAnsi="Times New Roman" w:cs="Times New Roman"/>
          <w:bCs/>
          <w:color w:val="000000" w:themeColor="text1"/>
          <w:sz w:val="28"/>
          <w:szCs w:val="28"/>
          <w:lang w:eastAsia="ru-RU"/>
        </w:rPr>
        <w:t>6) на основании судебного решения - должностных лиц органов, уполномоченных осуществлять оперативно-</w:t>
      </w:r>
      <w:proofErr w:type="spellStart"/>
      <w:r w:rsidRPr="00C13098">
        <w:rPr>
          <w:rFonts w:ascii="Times New Roman" w:eastAsia="Times New Roman" w:hAnsi="Times New Roman" w:cs="Times New Roman"/>
          <w:bCs/>
          <w:color w:val="000000" w:themeColor="text1"/>
          <w:sz w:val="28"/>
          <w:szCs w:val="28"/>
          <w:lang w:eastAsia="ru-RU"/>
        </w:rPr>
        <w:t>разыскную</w:t>
      </w:r>
      <w:proofErr w:type="spellEnd"/>
      <w:r w:rsidRPr="00C13098">
        <w:rPr>
          <w:rFonts w:ascii="Times New Roman" w:eastAsia="Times New Roman" w:hAnsi="Times New Roman" w:cs="Times New Roman"/>
          <w:bCs/>
          <w:color w:val="000000" w:themeColor="text1"/>
          <w:sz w:val="28"/>
          <w:szCs w:val="28"/>
          <w:lang w:eastAsia="ru-RU"/>
        </w:rPr>
        <w:t xml:space="preserve"> деятельность, при выполнении ими функций по выявлению, предупреждению и пресечению преступлений в случае направления ими запросов в суд в порядке, предусмотренном статьей 9 Федерального закона от 12 августа 1995 года № 144-ФЗ «Об оперативно-розыскной деятельности», при наличии сведений о признаках подготавливаемых, совершаемых или совершенных преступлений, а также о лицах, их</w:t>
      </w:r>
      <w:proofErr w:type="gramEnd"/>
      <w:r w:rsidRPr="00C13098">
        <w:rPr>
          <w:rFonts w:ascii="Times New Roman" w:eastAsia="Times New Roman" w:hAnsi="Times New Roman" w:cs="Times New Roman"/>
          <w:bCs/>
          <w:color w:val="000000" w:themeColor="text1"/>
          <w:sz w:val="28"/>
          <w:szCs w:val="28"/>
          <w:lang w:eastAsia="ru-RU"/>
        </w:rPr>
        <w:t xml:space="preserve"> подготавливающих, совершающих или </w:t>
      </w:r>
      <w:r w:rsidRPr="00C13098">
        <w:rPr>
          <w:rFonts w:ascii="Times New Roman" w:eastAsia="Times New Roman" w:hAnsi="Times New Roman" w:cs="Times New Roman"/>
          <w:bCs/>
          <w:color w:val="000000" w:themeColor="text1"/>
          <w:sz w:val="28"/>
          <w:szCs w:val="28"/>
          <w:lang w:eastAsia="ru-RU"/>
        </w:rPr>
        <w:lastRenderedPageBreak/>
        <w:t>совершивших, если нет достаточных данных для решения вопроса о возбуждении уголовного дела. Перечни указанных должностных лиц устанавливаются нормативными правовыми актами соответствующих федеральных органов исполнительной власти;</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7) арбитражного управляющего в ходе реструктуризации долгов юридического лица, внешнего управления, конкурсного производства, реструктуризации долгов гражданина и реализации имущества гражданина;</w:t>
      </w:r>
    </w:p>
    <w:p w:rsidR="00816B7A" w:rsidRPr="00C13098" w:rsidRDefault="00C27EAC"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t>8) </w:t>
      </w:r>
      <w:r w:rsidR="00816B7A" w:rsidRPr="00C13098">
        <w:rPr>
          <w:rFonts w:ascii="Times New Roman" w:eastAsia="Times New Roman" w:hAnsi="Times New Roman" w:cs="Times New Roman"/>
          <w:bCs/>
          <w:color w:val="000000" w:themeColor="text1"/>
          <w:sz w:val="28"/>
          <w:szCs w:val="28"/>
          <w:lang w:eastAsia="ru-RU"/>
        </w:rPr>
        <w:t>избирательных комиссий, комиссий референдума при осуществлении ими полномочий, предусмотренных законодательством Российской Федерации о выборах и референдумах и Федеральным законом от 11 июля 2001 года № 95-ФЗ «О политических партиях», с учетом особенностей, предусмотренных частью 4 настоящей статьи;</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9) Счетной палаты Российской Федерации в отношении объектов аудита (контроля) в случаях, если такая информация необходима для осуществления ею своих функций, предусмотренных законодательством Российской Федерации.</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w:t>
      </w:r>
      <w:proofErr w:type="gramStart"/>
      <w:r w:rsidRPr="00C13098">
        <w:rPr>
          <w:rFonts w:ascii="Times New Roman" w:eastAsia="Times New Roman" w:hAnsi="Times New Roman" w:cs="Times New Roman"/>
          <w:bCs/>
          <w:color w:val="000000" w:themeColor="text1"/>
          <w:sz w:val="28"/>
          <w:szCs w:val="28"/>
          <w:lang w:eastAsia="ru-RU"/>
        </w:rPr>
        <w:t xml:space="preserve">Организации, осуществляющие обмен цифровых валют, обязаны предоставлять в объеме и сроки, которые предусмотрены указом Президента Российской Федерации, информацию о цифровых валютах и цифровых правах должностным лицам, перечень которых определяется </w:t>
      </w:r>
      <w:r w:rsidRPr="00C13098">
        <w:rPr>
          <w:rFonts w:ascii="Times New Roman" w:eastAsia="Times New Roman" w:hAnsi="Times New Roman" w:cs="Times New Roman"/>
          <w:bCs/>
          <w:color w:val="000000" w:themeColor="text1"/>
          <w:sz w:val="28"/>
          <w:szCs w:val="28"/>
          <w:lang w:eastAsia="ru-RU"/>
        </w:rPr>
        <w:lastRenderedPageBreak/>
        <w:t>Президентом Российской Федерации, по их запросам, направленным при проведении в соответствии с законодательством Российской Федерации о противодействии коррупции проверки достоверности и полноты сведений о доходах, расходах, об имуществе и обязательствах имущественного</w:t>
      </w:r>
      <w:proofErr w:type="gramEnd"/>
      <w:r w:rsidRPr="00C13098">
        <w:rPr>
          <w:rFonts w:ascii="Times New Roman" w:eastAsia="Times New Roman" w:hAnsi="Times New Roman" w:cs="Times New Roman"/>
          <w:bCs/>
          <w:color w:val="000000" w:themeColor="text1"/>
          <w:sz w:val="28"/>
          <w:szCs w:val="28"/>
          <w:lang w:eastAsia="ru-RU"/>
        </w:rPr>
        <w:t xml:space="preserve"> </w:t>
      </w:r>
      <w:proofErr w:type="gramStart"/>
      <w:r w:rsidRPr="00C13098">
        <w:rPr>
          <w:rFonts w:ascii="Times New Roman" w:eastAsia="Times New Roman" w:hAnsi="Times New Roman" w:cs="Times New Roman"/>
          <w:bCs/>
          <w:color w:val="000000" w:themeColor="text1"/>
          <w:sz w:val="28"/>
          <w:szCs w:val="28"/>
          <w:lang w:eastAsia="ru-RU"/>
        </w:rPr>
        <w:t xml:space="preserve">характера, соблюдения ограничений и запретов, требований о предотвращении или об урегулировании конфликта интересов, исполнения обязанностей, установленных Федеральным законом от 25 декабря </w:t>
      </w:r>
      <w:r w:rsidR="00B225A0">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2008 года № 273-ФЗ «О противодействии коррупции», другими федеральными законами в целях противодействия коррупции, при наличии у организации, осуществляющей обмен цифровых валют, запрашиваемой информации в отношении физических лиц, указанных в пункте 5</w:t>
      </w:r>
      <w:r w:rsidRPr="00C13098">
        <w:rPr>
          <w:rFonts w:ascii="Times New Roman" w:eastAsia="Times New Roman" w:hAnsi="Times New Roman" w:cs="Times New Roman"/>
          <w:bCs/>
          <w:color w:val="000000" w:themeColor="text1"/>
          <w:sz w:val="28"/>
          <w:szCs w:val="28"/>
          <w:vertAlign w:val="superscript"/>
          <w:lang w:eastAsia="ru-RU"/>
        </w:rPr>
        <w:t>2</w:t>
      </w:r>
      <w:r w:rsidRPr="00C13098">
        <w:rPr>
          <w:rFonts w:ascii="Times New Roman" w:eastAsia="Times New Roman" w:hAnsi="Times New Roman" w:cs="Times New Roman"/>
          <w:bCs/>
          <w:color w:val="000000" w:themeColor="text1"/>
          <w:sz w:val="28"/>
          <w:szCs w:val="28"/>
          <w:lang w:eastAsia="ru-RU"/>
        </w:rPr>
        <w:t xml:space="preserve"> статьи 8</w:t>
      </w:r>
      <w:r w:rsidRPr="00C13098">
        <w:rPr>
          <w:rFonts w:ascii="Times New Roman" w:eastAsia="Times New Roman" w:hAnsi="Times New Roman" w:cs="Times New Roman"/>
          <w:bCs/>
          <w:color w:val="000000" w:themeColor="text1"/>
          <w:sz w:val="28"/>
          <w:szCs w:val="28"/>
          <w:vertAlign w:val="superscript"/>
          <w:lang w:eastAsia="ru-RU"/>
        </w:rPr>
        <w:t>6</w:t>
      </w:r>
      <w:r w:rsidRPr="00C13098">
        <w:rPr>
          <w:rFonts w:ascii="Times New Roman" w:eastAsia="Times New Roman" w:hAnsi="Times New Roman" w:cs="Times New Roman"/>
          <w:bCs/>
          <w:color w:val="000000" w:themeColor="text1"/>
          <w:sz w:val="28"/>
          <w:szCs w:val="28"/>
          <w:lang w:eastAsia="ru-RU"/>
        </w:rPr>
        <w:t xml:space="preserve"> Федерального закона от 22 апреля 1996</w:t>
      </w:r>
      <w:proofErr w:type="gramEnd"/>
      <w:r w:rsidRPr="00C13098">
        <w:rPr>
          <w:rFonts w:ascii="Times New Roman" w:eastAsia="Times New Roman" w:hAnsi="Times New Roman" w:cs="Times New Roman"/>
          <w:bCs/>
          <w:color w:val="000000" w:themeColor="text1"/>
          <w:sz w:val="28"/>
          <w:szCs w:val="28"/>
          <w:lang w:eastAsia="ru-RU"/>
        </w:rPr>
        <w:t xml:space="preserve"> года № 39-ФЗ «О рынке ценных бумаг».</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4. </w:t>
      </w:r>
      <w:proofErr w:type="gramStart"/>
      <w:r w:rsidRPr="00C13098">
        <w:rPr>
          <w:rFonts w:ascii="Times New Roman" w:eastAsia="Times New Roman" w:hAnsi="Times New Roman" w:cs="Times New Roman"/>
          <w:bCs/>
          <w:color w:val="000000" w:themeColor="text1"/>
          <w:sz w:val="28"/>
          <w:szCs w:val="28"/>
          <w:lang w:eastAsia="ru-RU"/>
        </w:rPr>
        <w:t>Организации, осуществляющие обмен цифровых валют, обязаны получать в порядке, установленном Банком России по согласованию с Центральной избирательной комиссией Российской Федерации, и рассматривать поступившие от избирательных комиссий, комиссий референдума запросы о предоставлении информации о сделках с цифровыми валютами и цифровыми правами для осуществления полномочий избирательных комиссий, предусмотренных законодательством Российской Федерации о выборах и референдумах</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 xml:space="preserve">и </w:t>
      </w:r>
      <w:r w:rsidRPr="00C13098">
        <w:rPr>
          <w:rFonts w:ascii="Times New Roman" w:eastAsia="Times New Roman" w:hAnsi="Times New Roman" w:cs="Times New Roman"/>
          <w:bCs/>
          <w:color w:val="000000" w:themeColor="text1"/>
          <w:sz w:val="28"/>
          <w:szCs w:val="28"/>
          <w:lang w:eastAsia="ru-RU"/>
        </w:rPr>
        <w:lastRenderedPageBreak/>
        <w:t>Федеральным законом от 11 июля 2001</w:t>
      </w:r>
      <w:proofErr w:type="gramEnd"/>
      <w:r w:rsidRPr="00C13098">
        <w:rPr>
          <w:rFonts w:ascii="Times New Roman" w:eastAsia="Times New Roman" w:hAnsi="Times New Roman" w:cs="Times New Roman"/>
          <w:bCs/>
          <w:color w:val="000000" w:themeColor="text1"/>
          <w:sz w:val="28"/>
          <w:szCs w:val="28"/>
          <w:lang w:eastAsia="ru-RU"/>
        </w:rPr>
        <w:t xml:space="preserve"> года № 95-ФЗ «О политических партиях». </w:t>
      </w:r>
      <w:proofErr w:type="gramStart"/>
      <w:r w:rsidRPr="00C13098">
        <w:rPr>
          <w:rFonts w:ascii="Times New Roman" w:eastAsia="Times New Roman" w:hAnsi="Times New Roman" w:cs="Times New Roman"/>
          <w:bCs/>
          <w:color w:val="000000" w:themeColor="text1"/>
          <w:sz w:val="28"/>
          <w:szCs w:val="28"/>
          <w:lang w:eastAsia="ru-RU"/>
        </w:rPr>
        <w:t>При наличии у организаций, осуществляющих обмен цифровых валют, запрашиваемой информации организации, осуществляющие обмен цифровых валют, обязаны направлять такую информацию в</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избирательные комиссии и комиссии референдума в порядке и сроки, которые установлены Банком России по согласованию с Центральной избирательной комиссией Российской Федерации, в объеме, предусмотренном законодательством Российской Федерации о выборах</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и референдумах и Федеральным законом от 11 июля 2001 года № 95-ФЗ</w:t>
      </w:r>
      <w:proofErr w:type="gramEnd"/>
      <w:r w:rsidRPr="00C13098">
        <w:rPr>
          <w:rFonts w:ascii="Times New Roman" w:eastAsia="Times New Roman" w:hAnsi="Times New Roman" w:cs="Times New Roman"/>
          <w:bCs/>
          <w:color w:val="000000" w:themeColor="text1"/>
          <w:sz w:val="28"/>
          <w:szCs w:val="28"/>
          <w:lang w:eastAsia="ru-RU"/>
        </w:rPr>
        <w:t xml:space="preserve"> </w:t>
      </w:r>
      <w:r w:rsidR="008E2C4C">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«О политических партиях».</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5. Лица</w:t>
      </w:r>
      <w:r w:rsidRPr="00C13098">
        <w:rPr>
          <w:rFonts w:ascii="Times New Roman" w:eastAsia="Times New Roman" w:hAnsi="Times New Roman" w:cs="Times New Roman"/>
          <w:color w:val="000000" w:themeColor="text1"/>
          <w:sz w:val="28"/>
          <w:szCs w:val="28"/>
          <w:lang w:eastAsia="ru-RU"/>
        </w:rPr>
        <w:t>, получившие информацию, указанную в части 1 настоящей статьи, в том числе в результате исполнения надзорных и контрольных функций, не вправе разглашать указанную информацию</w:t>
      </w:r>
      <w:r w:rsidRPr="00C13098">
        <w:rPr>
          <w:rFonts w:ascii="Times New Roman" w:eastAsia="Times New Roman" w:hAnsi="Times New Roman" w:cs="Times New Roman"/>
          <w:bCs/>
          <w:color w:val="000000" w:themeColor="text1"/>
          <w:sz w:val="28"/>
          <w:szCs w:val="28"/>
          <w:lang w:eastAsia="ru-RU"/>
        </w:rPr>
        <w:t xml:space="preserve">, за исключением случаев, предусмотренных федеральными законами. </w:t>
      </w:r>
      <w:r w:rsidRPr="00C13098">
        <w:rPr>
          <w:rFonts w:ascii="Times New Roman" w:eastAsia="Times New Roman" w:hAnsi="Times New Roman" w:cs="Times New Roman"/>
          <w:color w:val="000000" w:themeColor="text1"/>
          <w:sz w:val="28"/>
          <w:szCs w:val="28"/>
          <w:lang w:eastAsia="ru-RU"/>
        </w:rPr>
        <w:t xml:space="preserve">За разглашение информации, указанной в части 1 настоящей статьи, </w:t>
      </w:r>
      <w:r w:rsidRPr="00C13098">
        <w:rPr>
          <w:rFonts w:ascii="Times New Roman" w:eastAsia="Times New Roman" w:hAnsi="Times New Roman" w:cs="Times New Roman"/>
          <w:bCs/>
          <w:color w:val="000000" w:themeColor="text1"/>
          <w:sz w:val="28"/>
          <w:szCs w:val="28"/>
          <w:lang w:eastAsia="ru-RU"/>
        </w:rPr>
        <w:t>организации, осуществляющие</w:t>
      </w:r>
      <w:r w:rsidRPr="00C13098">
        <w:rPr>
          <w:rFonts w:ascii="Times New Roman" w:eastAsia="Times New Roman" w:hAnsi="Times New Roman" w:cs="Times New Roman"/>
          <w:color w:val="000000" w:themeColor="text1"/>
          <w:sz w:val="28"/>
          <w:szCs w:val="28"/>
          <w:lang w:eastAsia="ru-RU"/>
        </w:rPr>
        <w:t xml:space="preserve"> обмен </w:t>
      </w:r>
      <w:r w:rsidRPr="00C13098">
        <w:rPr>
          <w:rFonts w:ascii="Times New Roman" w:eastAsia="Times New Roman" w:hAnsi="Times New Roman" w:cs="Times New Roman"/>
          <w:bCs/>
          <w:color w:val="000000" w:themeColor="text1"/>
          <w:sz w:val="28"/>
          <w:szCs w:val="28"/>
          <w:lang w:eastAsia="ru-RU"/>
        </w:rPr>
        <w:t>цифровых валют</w:t>
      </w:r>
      <w:r w:rsidRPr="00C13098">
        <w:rPr>
          <w:rFonts w:ascii="Times New Roman" w:eastAsia="Times New Roman" w:hAnsi="Times New Roman" w:cs="Times New Roman"/>
          <w:color w:val="000000" w:themeColor="text1"/>
          <w:sz w:val="28"/>
          <w:szCs w:val="28"/>
          <w:lang w:eastAsia="ru-RU"/>
        </w:rPr>
        <w:t xml:space="preserve">, и </w:t>
      </w:r>
      <w:r w:rsidRPr="00C13098">
        <w:rPr>
          <w:rFonts w:ascii="Times New Roman" w:eastAsia="Times New Roman" w:hAnsi="Times New Roman" w:cs="Times New Roman"/>
          <w:bCs/>
          <w:color w:val="000000" w:themeColor="text1"/>
          <w:sz w:val="28"/>
          <w:szCs w:val="28"/>
          <w:lang w:eastAsia="ru-RU"/>
        </w:rPr>
        <w:t xml:space="preserve">иные </w:t>
      </w:r>
      <w:r w:rsidRPr="00C13098">
        <w:rPr>
          <w:rFonts w:ascii="Times New Roman" w:eastAsia="Times New Roman" w:hAnsi="Times New Roman" w:cs="Times New Roman"/>
          <w:color w:val="000000" w:themeColor="text1"/>
          <w:sz w:val="28"/>
          <w:szCs w:val="28"/>
          <w:lang w:eastAsia="ru-RU"/>
        </w:rPr>
        <w:t>лица несут ответственность в соответствии с законодательством Российской Федерации.</w:t>
      </w:r>
    </w:p>
    <w:p w:rsidR="008E2C4C" w:rsidRDefault="008E2C4C">
      <w:pPr>
        <w:rPr>
          <w:rFonts w:ascii="Times New Roman" w:eastAsia="Times New Roman" w:hAnsi="Times New Roman" w:cs="Times New Roman"/>
          <w:color w:val="000000" w:themeColor="text1"/>
          <w:sz w:val="28"/>
          <w:szCs w:val="28"/>
          <w:lang w:eastAsia="ru-RU"/>
        </w:rPr>
      </w:pPr>
      <w:bookmarkStart w:id="174" w:name="_Toc217059382"/>
      <w:r>
        <w:rPr>
          <w:rFonts w:ascii="Times New Roman" w:eastAsia="Times New Roman" w:hAnsi="Times New Roman" w:cs="Times New Roman"/>
          <w:color w:val="000000" w:themeColor="text1"/>
          <w:sz w:val="28"/>
          <w:szCs w:val="28"/>
          <w:lang w:eastAsia="ru-RU"/>
        </w:rPr>
        <w:br w:type="page"/>
      </w:r>
    </w:p>
    <w:p w:rsidR="00816B7A" w:rsidRPr="00717156" w:rsidRDefault="00816B7A" w:rsidP="00816B7A">
      <w:pPr>
        <w:spacing w:after="0" w:line="240" w:lineRule="atLeast"/>
        <w:ind w:left="2410" w:hanging="1701"/>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lastRenderedPageBreak/>
        <w:t>Статья 39.</w:t>
      </w:r>
      <w:bookmarkEnd w:id="174"/>
      <w:r w:rsidRPr="00717156">
        <w:rPr>
          <w:rFonts w:ascii="Times New Roman" w:eastAsia="Times New Roman" w:hAnsi="Times New Roman" w:cs="Times New Roman"/>
          <w:b/>
          <w:color w:val="000000" w:themeColor="text1"/>
          <w:sz w:val="28"/>
          <w:szCs w:val="28"/>
          <w:lang w:eastAsia="ru-RU"/>
        </w:rPr>
        <w:tab/>
      </w:r>
      <w:r w:rsidRPr="00717156">
        <w:rPr>
          <w:rFonts w:ascii="Times New Roman" w:eastAsia="Times New Roman" w:hAnsi="Times New Roman" w:cs="Times New Roman"/>
          <w:b/>
          <w:bCs/>
          <w:color w:val="000000" w:themeColor="text1"/>
          <w:sz w:val="28"/>
          <w:szCs w:val="28"/>
          <w:lang w:eastAsia="ru-RU"/>
        </w:rPr>
        <w:t>Хранение и предоставление информации о сделках и об операциях с цифровыми валютами и цифровыми правами</w:t>
      </w:r>
    </w:p>
    <w:p w:rsidR="00816B7A" w:rsidRPr="00717156" w:rsidRDefault="00816B7A" w:rsidP="00816B7A">
      <w:pPr>
        <w:spacing w:after="0" w:line="240" w:lineRule="atLeast"/>
        <w:ind w:firstLine="709"/>
        <w:jc w:val="both"/>
        <w:rPr>
          <w:rFonts w:ascii="Times New Roman" w:eastAsia="Times New Roman" w:hAnsi="Times New Roman" w:cs="Times New Roman"/>
          <w:b/>
          <w:color w:val="000000" w:themeColor="text1"/>
          <w:sz w:val="28"/>
          <w:szCs w:val="28"/>
          <w:lang w:eastAsia="ru-RU"/>
        </w:rPr>
      </w:pP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1. </w:t>
      </w:r>
      <w:proofErr w:type="gramStart"/>
      <w:r w:rsidRPr="00C13098">
        <w:rPr>
          <w:rFonts w:ascii="Times New Roman" w:eastAsia="Times New Roman" w:hAnsi="Times New Roman" w:cs="Times New Roman"/>
          <w:bCs/>
          <w:color w:val="000000" w:themeColor="text1"/>
          <w:sz w:val="28"/>
          <w:szCs w:val="28"/>
          <w:lang w:eastAsia="ru-RU"/>
        </w:rPr>
        <w:t>Оператор обязан хранить информацию о пользователях информационной системы оператора, сделках и об операциях с цифровыми правами, включая информацию о лицах, которыми либо в интересах которых совершались указанные сделки или операции, о цифровых счетах и об адресах-идентификаторах, которые использовались при совершении сделок и операций с цифровыми правами, и информацию о сделках и об операциях с цифровыми правами, совершенных оператором в своих</w:t>
      </w:r>
      <w:proofErr w:type="gramEnd"/>
      <w:r w:rsidRPr="00C13098">
        <w:rPr>
          <w:rFonts w:ascii="Times New Roman" w:eastAsia="Times New Roman" w:hAnsi="Times New Roman" w:cs="Times New Roman"/>
          <w:bCs/>
          <w:color w:val="000000" w:themeColor="text1"/>
          <w:sz w:val="28"/>
          <w:szCs w:val="28"/>
          <w:lang w:eastAsia="ru-RU"/>
        </w:rPr>
        <w:t xml:space="preserve"> </w:t>
      </w:r>
      <w:proofErr w:type="gramStart"/>
      <w:r w:rsidRPr="00C13098">
        <w:rPr>
          <w:rFonts w:ascii="Times New Roman" w:eastAsia="Times New Roman" w:hAnsi="Times New Roman" w:cs="Times New Roman"/>
          <w:bCs/>
          <w:color w:val="000000" w:themeColor="text1"/>
          <w:sz w:val="28"/>
          <w:szCs w:val="28"/>
          <w:lang w:eastAsia="ru-RU"/>
        </w:rPr>
        <w:t>интересах</w:t>
      </w:r>
      <w:proofErr w:type="gramEnd"/>
      <w:r w:rsidRPr="00C13098">
        <w:rPr>
          <w:rFonts w:ascii="Times New Roman" w:eastAsia="Times New Roman" w:hAnsi="Times New Roman" w:cs="Times New Roman"/>
          <w:bCs/>
          <w:color w:val="000000" w:themeColor="text1"/>
          <w:sz w:val="28"/>
          <w:szCs w:val="28"/>
          <w:lang w:eastAsia="ru-RU"/>
        </w:rPr>
        <w:t xml:space="preserve"> от своего имени, не менее десяти лет со дня совершения соответствующих сделок</w:t>
      </w:r>
      <w:r w:rsidR="00DB65A2">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и операций, если больший срок хранения указанной информации не установлен федеральными законами,</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и осуществлять резервное копирование указанной информации.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w:t>
      </w:r>
      <w:proofErr w:type="gramStart"/>
      <w:r w:rsidRPr="00C13098">
        <w:rPr>
          <w:rFonts w:ascii="Times New Roman" w:eastAsia="Times New Roman" w:hAnsi="Times New Roman" w:cs="Times New Roman"/>
          <w:bCs/>
          <w:color w:val="000000" w:themeColor="text1"/>
          <w:sz w:val="28"/>
          <w:szCs w:val="28"/>
          <w:lang w:eastAsia="ru-RU"/>
        </w:rPr>
        <w:t>Брокер, цифровой депозитарий, доверительный управляющий и организация, осуществляющая обмен цифровых валют, обязаны хранить информацию о своих клиентах (депонентах, получателях доступа, контрагентах), сделках и об операциях с цифровыми валютами и цифровыми правами, включая информацию о лицах, которыми либо в интересах которых совершались указанные сделки или операции, о цифровых счетах и об адресах-идентификаторах, которые использовались при совершении сделок и операций с цифровыми</w:t>
      </w:r>
      <w:proofErr w:type="gramEnd"/>
      <w:r w:rsidRPr="00C13098">
        <w:rPr>
          <w:rFonts w:ascii="Times New Roman" w:eastAsia="Times New Roman" w:hAnsi="Times New Roman" w:cs="Times New Roman"/>
          <w:bCs/>
          <w:color w:val="000000" w:themeColor="text1"/>
          <w:sz w:val="28"/>
          <w:szCs w:val="28"/>
          <w:lang w:eastAsia="ru-RU"/>
        </w:rPr>
        <w:t xml:space="preserve"> </w:t>
      </w:r>
      <w:proofErr w:type="gramStart"/>
      <w:r w:rsidRPr="00C13098">
        <w:rPr>
          <w:rFonts w:ascii="Times New Roman" w:eastAsia="Times New Roman" w:hAnsi="Times New Roman" w:cs="Times New Roman"/>
          <w:bCs/>
          <w:color w:val="000000" w:themeColor="text1"/>
          <w:sz w:val="28"/>
          <w:szCs w:val="28"/>
          <w:lang w:eastAsia="ru-RU"/>
        </w:rPr>
        <w:t xml:space="preserve">валютами и цифровыми </w:t>
      </w:r>
      <w:r w:rsidRPr="00C13098">
        <w:rPr>
          <w:rFonts w:ascii="Times New Roman" w:eastAsia="Times New Roman" w:hAnsi="Times New Roman" w:cs="Times New Roman"/>
          <w:bCs/>
          <w:color w:val="000000" w:themeColor="text1"/>
          <w:sz w:val="28"/>
          <w:szCs w:val="28"/>
          <w:lang w:eastAsia="ru-RU"/>
        </w:rPr>
        <w:lastRenderedPageBreak/>
        <w:t>правами, и информацию о сделках и об операциях с цифровыми валютами и цифровыми правами, совершенных брокером, цифровым депозитарием, доверительным управляющим и организацией, осуществляющей обмен цифровых валют, в своих интересах от своего имени, не менее десяти лет со дня совершения соответствующих сделок и операций, если больший срок хранения указанной информации не установлен федеральными законами, и осуществлять резервное копирование</w:t>
      </w:r>
      <w:proofErr w:type="gramEnd"/>
      <w:r w:rsidRPr="00C13098">
        <w:rPr>
          <w:rFonts w:ascii="Times New Roman" w:eastAsia="Times New Roman" w:hAnsi="Times New Roman" w:cs="Times New Roman"/>
          <w:bCs/>
          <w:color w:val="000000" w:themeColor="text1"/>
          <w:sz w:val="28"/>
          <w:szCs w:val="28"/>
          <w:lang w:eastAsia="ru-RU"/>
        </w:rPr>
        <w:t xml:space="preserve"> указанной информации.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Лица, организующие обращение цифровых валют, и операторы, указанные в настоящей статье, обязаны вести реестры, содержащие информацию, указанную в частях 1 и 2 настоящей статьи, в порядке, предусмотренном их внутренними документами.</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 Банк России вправе установить требования к хранению информации лицами, организующими обращение цифровых валют, и операторами, указанными в настоящей статье, а также требования к порядку ведения реестров, указанных в части 3 настоящей статьи.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5. </w:t>
      </w:r>
      <w:proofErr w:type="gramStart"/>
      <w:r w:rsidRPr="00C13098">
        <w:rPr>
          <w:rFonts w:ascii="Times New Roman" w:eastAsia="Times New Roman" w:hAnsi="Times New Roman" w:cs="Times New Roman"/>
          <w:color w:val="000000" w:themeColor="text1"/>
          <w:sz w:val="28"/>
          <w:szCs w:val="28"/>
          <w:lang w:eastAsia="ru-RU"/>
        </w:rPr>
        <w:t xml:space="preserve">Брокер, управляющий, цифровой депозитарий, оператор и организация, осуществляющая обмен цифровых валют, обязаны предоставить имеющиеся у них сведения о физическом лице и его расходах, связанных с приобретением и учетом цифровых валют и цифровых прав, указанному физическому лицу или по его требованию </w:t>
      </w:r>
      <w:r w:rsidRPr="00C13098">
        <w:rPr>
          <w:rFonts w:ascii="Times New Roman" w:eastAsia="Times New Roman" w:hAnsi="Times New Roman" w:cs="Times New Roman"/>
          <w:color w:val="000000" w:themeColor="text1"/>
          <w:sz w:val="28"/>
          <w:szCs w:val="28"/>
          <w:lang w:eastAsia="ru-RU"/>
        </w:rPr>
        <w:lastRenderedPageBreak/>
        <w:t>другим брокеру, управляющему, цифровому депозитарию, оператору или организации, осуществляющей обмен цифровых валют.</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6. </w:t>
      </w:r>
      <w:proofErr w:type="gramStart"/>
      <w:r w:rsidRPr="00C13098">
        <w:rPr>
          <w:rFonts w:ascii="Times New Roman" w:eastAsia="Times New Roman" w:hAnsi="Times New Roman" w:cs="Times New Roman"/>
          <w:color w:val="000000" w:themeColor="text1"/>
          <w:sz w:val="28"/>
          <w:szCs w:val="28"/>
          <w:lang w:eastAsia="ru-RU"/>
        </w:rPr>
        <w:t>Базовым стандартом совершения операций на финансовом рынке, разработанным, согласованным и утвержденным в соответствии с требованиями Федерального закона от 13 июля 2015 года №</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223-ФЗ </w:t>
      </w:r>
      <w:r w:rsidR="00A13DAB">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О саморегулируемых организациях в сфере финансового рынка</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саморегулируемой организацией в сфере финансового рынка, объединяющей брокеров, саморегулируемой организацией в сфере финансового рынка, объединяющей управляющих, саморегулируемой организацией в сфере финансового рынка, объединяющей цифровых депозитариев, саморегулируемой организацией в сфере финансового</w:t>
      </w:r>
      <w:proofErr w:type="gramEnd"/>
      <w:r w:rsidRPr="00C13098">
        <w:rPr>
          <w:rFonts w:ascii="Times New Roman" w:eastAsia="Times New Roman" w:hAnsi="Times New Roman" w:cs="Times New Roman"/>
          <w:color w:val="000000" w:themeColor="text1"/>
          <w:sz w:val="28"/>
          <w:szCs w:val="28"/>
          <w:lang w:eastAsia="ru-RU"/>
        </w:rPr>
        <w:t xml:space="preserve"> </w:t>
      </w:r>
      <w:proofErr w:type="gramStart"/>
      <w:r w:rsidRPr="00C13098">
        <w:rPr>
          <w:rFonts w:ascii="Times New Roman" w:eastAsia="Times New Roman" w:hAnsi="Times New Roman" w:cs="Times New Roman"/>
          <w:color w:val="000000" w:themeColor="text1"/>
          <w:sz w:val="28"/>
          <w:szCs w:val="28"/>
          <w:lang w:eastAsia="ru-RU"/>
        </w:rPr>
        <w:t>рынка, объединяющей организации, осуществляющие обмен цифровых валют, саморегулируемой организацией в сфере финансового рынка, объединяющей операторов, могут быть установлены состав сведений, указанных в части 5 настоящей статьи, порядок и сроки их предоставления, а также формат сообщений, передаваемых в электронной форме, содержащих указанные сведения.</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7. </w:t>
      </w:r>
      <w:proofErr w:type="gramStart"/>
      <w:r w:rsidRPr="00C13098">
        <w:rPr>
          <w:rFonts w:ascii="Times New Roman" w:eastAsia="Times New Roman" w:hAnsi="Times New Roman" w:cs="Times New Roman"/>
          <w:color w:val="000000" w:themeColor="text1"/>
          <w:sz w:val="28"/>
          <w:szCs w:val="28"/>
          <w:lang w:eastAsia="ru-RU"/>
        </w:rPr>
        <w:t xml:space="preserve">Брокер, управляющий, организатор торговли, клиринговая организация обязаны в соответствии с законодательством Российской Федерации о противодействии коррупции предоставлять в объеме и сроки, которые предусмотрены указом Президента Российской Федерации, </w:t>
      </w:r>
      <w:r w:rsidRPr="00C13098">
        <w:rPr>
          <w:rFonts w:ascii="Times New Roman" w:eastAsia="Times New Roman" w:hAnsi="Times New Roman" w:cs="Times New Roman"/>
          <w:color w:val="000000" w:themeColor="text1"/>
          <w:sz w:val="28"/>
          <w:szCs w:val="28"/>
          <w:lang w:eastAsia="ru-RU"/>
        </w:rPr>
        <w:lastRenderedPageBreak/>
        <w:t>информацию о цифровых валютах и цифровых правах должностным лицам, перечень которых определяется Президентом Российской Федерации, по их запросам, направленным при проведении в соответствии с законодательством Российской Федерации о противодействии коррупции проверки достоверности и</w:t>
      </w:r>
      <w:proofErr w:type="gramEnd"/>
      <w:r w:rsidRPr="00C13098">
        <w:rPr>
          <w:rFonts w:ascii="Times New Roman" w:eastAsia="Times New Roman" w:hAnsi="Times New Roman" w:cs="Times New Roman"/>
          <w:color w:val="000000" w:themeColor="text1"/>
          <w:sz w:val="28"/>
          <w:szCs w:val="28"/>
          <w:lang w:eastAsia="ru-RU"/>
        </w:rPr>
        <w:t xml:space="preserve"> </w:t>
      </w:r>
      <w:proofErr w:type="gramStart"/>
      <w:r w:rsidRPr="00C13098">
        <w:rPr>
          <w:rFonts w:ascii="Times New Roman" w:eastAsia="Times New Roman" w:hAnsi="Times New Roman" w:cs="Times New Roman"/>
          <w:color w:val="000000" w:themeColor="text1"/>
          <w:sz w:val="28"/>
          <w:szCs w:val="28"/>
          <w:lang w:eastAsia="ru-RU"/>
        </w:rPr>
        <w:t>полноты сведений о доходах, расходах, об имуществе и обязательствах имущественного характера, соблюдения ограничений и запретов, требований о предотвращении или об урегулировании конфликта интересов, исполнения обязанностей, установленных Федеральным законом от 25 декабря 2008 года № 273-ФЗ «О противодействии коррупции», другими федеральными законами в целях противодействия коррупции, при наличии у брокеров, управляющих, организаторов торговли, клиринговых организаций запрашиваемой информации в отношении физических лиц, указанных</w:t>
      </w:r>
      <w:proofErr w:type="gramEnd"/>
      <w:r w:rsidRPr="00C13098">
        <w:rPr>
          <w:rFonts w:ascii="Times New Roman" w:eastAsia="Times New Roman" w:hAnsi="Times New Roman" w:cs="Times New Roman"/>
          <w:color w:val="000000" w:themeColor="text1"/>
          <w:sz w:val="28"/>
          <w:szCs w:val="28"/>
          <w:lang w:eastAsia="ru-RU"/>
        </w:rPr>
        <w:t xml:space="preserve"> в пункте 5</w:t>
      </w:r>
      <w:r w:rsidRPr="00C13098">
        <w:rPr>
          <w:rFonts w:ascii="Times New Roman" w:eastAsia="Times New Roman" w:hAnsi="Times New Roman" w:cs="Times New Roman"/>
          <w:color w:val="000000" w:themeColor="text1"/>
          <w:sz w:val="28"/>
          <w:szCs w:val="28"/>
          <w:vertAlign w:val="superscript"/>
          <w:lang w:eastAsia="ru-RU"/>
        </w:rPr>
        <w:t>2</w:t>
      </w:r>
      <w:r w:rsidRPr="00C13098">
        <w:rPr>
          <w:rFonts w:ascii="Times New Roman" w:eastAsia="Times New Roman" w:hAnsi="Times New Roman" w:cs="Times New Roman"/>
          <w:color w:val="000000" w:themeColor="text1"/>
          <w:sz w:val="28"/>
          <w:szCs w:val="28"/>
          <w:lang w:eastAsia="ru-RU"/>
        </w:rPr>
        <w:t xml:space="preserve"> статьи 8</w:t>
      </w:r>
      <w:r w:rsidRPr="00C13098">
        <w:rPr>
          <w:rFonts w:ascii="Times New Roman" w:eastAsia="Times New Roman" w:hAnsi="Times New Roman" w:cs="Times New Roman"/>
          <w:color w:val="000000" w:themeColor="text1"/>
          <w:sz w:val="28"/>
          <w:szCs w:val="28"/>
          <w:vertAlign w:val="superscript"/>
          <w:lang w:eastAsia="ru-RU"/>
        </w:rPr>
        <w:t>6</w:t>
      </w:r>
      <w:r w:rsidRPr="00C13098">
        <w:rPr>
          <w:rFonts w:ascii="Times New Roman" w:eastAsia="Times New Roman" w:hAnsi="Times New Roman" w:cs="Times New Roman"/>
          <w:color w:val="000000" w:themeColor="text1"/>
          <w:sz w:val="28"/>
          <w:szCs w:val="28"/>
          <w:lang w:eastAsia="ru-RU"/>
        </w:rPr>
        <w:t xml:space="preserve"> Федерального закона от 22 апреля 1996 года № 39-ФЗ «О рынке ценных бумаг».</w:t>
      </w:r>
    </w:p>
    <w:p w:rsidR="00816B7A" w:rsidRPr="00717156" w:rsidRDefault="00816B7A" w:rsidP="00816B7A">
      <w:pPr>
        <w:spacing w:after="0" w:line="240" w:lineRule="atLeast"/>
        <w:ind w:left="2410" w:hanging="1701"/>
        <w:rPr>
          <w:rFonts w:ascii="Times New Roman" w:eastAsia="Times New Roman" w:hAnsi="Times New Roman" w:cs="Times New Roman"/>
          <w:color w:val="000000" w:themeColor="text1"/>
          <w:sz w:val="28"/>
          <w:szCs w:val="28"/>
          <w:lang w:eastAsia="ru-RU"/>
        </w:rPr>
      </w:pPr>
      <w:bookmarkStart w:id="175" w:name="_Toc230169180"/>
      <w:bookmarkStart w:id="176" w:name="_Toc216253355"/>
      <w:bookmarkStart w:id="177" w:name="_Toc217059383"/>
      <w:r w:rsidRPr="00717156">
        <w:rPr>
          <w:rFonts w:ascii="Times New Roman" w:eastAsia="Times New Roman" w:hAnsi="Times New Roman" w:cs="Times New Roman"/>
          <w:color w:val="000000" w:themeColor="text1"/>
          <w:sz w:val="28"/>
          <w:szCs w:val="28"/>
          <w:lang w:eastAsia="ru-RU"/>
        </w:rPr>
        <w:t>Глава 7.</w:t>
      </w:r>
      <w:r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Требования к лицам, организующим обращение цифровых валют, и оператору</w:t>
      </w:r>
      <w:bookmarkEnd w:id="175"/>
      <w:r w:rsidRPr="00717156">
        <w:rPr>
          <w:rFonts w:ascii="Times New Roman" w:eastAsia="Times New Roman" w:hAnsi="Times New Roman" w:cs="Times New Roman"/>
          <w:color w:val="000000" w:themeColor="text1"/>
          <w:sz w:val="28"/>
          <w:szCs w:val="28"/>
          <w:lang w:eastAsia="ru-RU"/>
        </w:rPr>
        <w:t xml:space="preserve"> </w:t>
      </w:r>
    </w:p>
    <w:p w:rsidR="00816B7A" w:rsidRPr="00717156" w:rsidRDefault="00816B7A" w:rsidP="00816B7A">
      <w:pPr>
        <w:spacing w:after="0" w:line="240" w:lineRule="atLeast"/>
        <w:ind w:left="2268" w:hanging="1559"/>
        <w:jc w:val="both"/>
        <w:rPr>
          <w:rFonts w:ascii="Times New Roman" w:eastAsia="Times New Roman" w:hAnsi="Times New Roman" w:cs="Times New Roman"/>
          <w:color w:val="000000" w:themeColor="text1"/>
          <w:sz w:val="28"/>
          <w:szCs w:val="28"/>
          <w:lang w:eastAsia="ru-RU"/>
        </w:rPr>
      </w:pPr>
    </w:p>
    <w:p w:rsidR="00816B7A" w:rsidRPr="00717156" w:rsidRDefault="00816B7A" w:rsidP="00816B7A">
      <w:pPr>
        <w:spacing w:after="0" w:line="240" w:lineRule="atLeast"/>
        <w:ind w:left="2410" w:hanging="1701"/>
        <w:rPr>
          <w:rFonts w:ascii="Times New Roman" w:eastAsia="Times New Roman" w:hAnsi="Times New Roman" w:cs="Times New Roman"/>
          <w:color w:val="000000" w:themeColor="text1"/>
          <w:sz w:val="28"/>
          <w:szCs w:val="28"/>
          <w:lang w:eastAsia="ru-RU"/>
        </w:rPr>
      </w:pPr>
      <w:bookmarkStart w:id="178" w:name="_Toc230169181"/>
      <w:bookmarkEnd w:id="176"/>
      <w:bookmarkEnd w:id="177"/>
      <w:r w:rsidRPr="00717156">
        <w:rPr>
          <w:rFonts w:ascii="Times New Roman" w:eastAsia="Times New Roman" w:hAnsi="Times New Roman" w:cs="Times New Roman"/>
          <w:color w:val="000000" w:themeColor="text1"/>
          <w:sz w:val="28"/>
          <w:szCs w:val="28"/>
          <w:lang w:eastAsia="ru-RU"/>
        </w:rPr>
        <w:t>Статья 40.</w:t>
      </w:r>
      <w:r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 xml:space="preserve">Требования по предоставлению информации федеральному органу исполнительной власти </w:t>
      </w:r>
      <w:r w:rsidRPr="00717156">
        <w:rPr>
          <w:rFonts w:ascii="Times New Roman" w:eastAsia="Times New Roman" w:hAnsi="Times New Roman" w:cs="Times New Roman"/>
          <w:b/>
          <w:color w:val="000000" w:themeColor="text1"/>
          <w:sz w:val="28"/>
          <w:szCs w:val="28"/>
          <w:lang w:eastAsia="ru-RU"/>
        </w:rPr>
        <w:br/>
        <w:t>в области обеспечения безопасности</w:t>
      </w:r>
      <w:bookmarkEnd w:id="178"/>
    </w:p>
    <w:p w:rsidR="00816B7A" w:rsidRPr="00C13098" w:rsidRDefault="00816B7A" w:rsidP="00816B7A">
      <w:pPr>
        <w:spacing w:after="0" w:line="240" w:lineRule="atLeast"/>
        <w:ind w:firstLine="709"/>
        <w:jc w:val="both"/>
        <w:rPr>
          <w:rFonts w:ascii="Times New Roman" w:eastAsia="Times New Roman" w:hAnsi="Times New Roman" w:cs="Times New Roman"/>
          <w:color w:val="000000" w:themeColor="text1"/>
          <w:sz w:val="28"/>
          <w:szCs w:val="28"/>
          <w:lang w:eastAsia="ru-RU"/>
        </w:rPr>
      </w:pP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1. </w:t>
      </w:r>
      <w:proofErr w:type="gramStart"/>
      <w:r w:rsidRPr="00C13098">
        <w:rPr>
          <w:rFonts w:ascii="Times New Roman" w:eastAsia="Times New Roman" w:hAnsi="Times New Roman" w:cs="Times New Roman"/>
          <w:bCs/>
          <w:color w:val="000000" w:themeColor="text1"/>
          <w:sz w:val="28"/>
          <w:szCs w:val="28"/>
          <w:lang w:eastAsia="ru-RU"/>
        </w:rPr>
        <w:t xml:space="preserve">Брокер, организатор торговли, организация, осуществляющая обмен цифровых валют, цифровой депозитарий обязаны хранить на территории Российской Федерации информацию об обращении цифровых </w:t>
      </w:r>
      <w:r w:rsidRPr="00C13098">
        <w:rPr>
          <w:rFonts w:ascii="Times New Roman" w:eastAsia="Times New Roman" w:hAnsi="Times New Roman" w:cs="Times New Roman"/>
          <w:bCs/>
          <w:color w:val="000000" w:themeColor="text1"/>
          <w:sz w:val="28"/>
          <w:szCs w:val="28"/>
          <w:lang w:eastAsia="ru-RU"/>
        </w:rPr>
        <w:lastRenderedPageBreak/>
        <w:t xml:space="preserve">валют и цифровых прав, в том числе о фактах </w:t>
      </w:r>
      <w:r w:rsidR="00761847" w:rsidRPr="00C13098">
        <w:rPr>
          <w:rFonts w:ascii="Times New Roman" w:eastAsia="Times New Roman" w:hAnsi="Times New Roman" w:cs="Times New Roman"/>
          <w:bCs/>
          <w:color w:val="000000" w:themeColor="text1"/>
          <w:sz w:val="28"/>
          <w:szCs w:val="28"/>
          <w:lang w:eastAsia="ru-RU"/>
        </w:rPr>
        <w:t xml:space="preserve">совершения </w:t>
      </w:r>
      <w:r w:rsidRPr="00C13098">
        <w:rPr>
          <w:rFonts w:ascii="Times New Roman" w:eastAsia="Times New Roman" w:hAnsi="Times New Roman" w:cs="Times New Roman"/>
          <w:bCs/>
          <w:color w:val="000000" w:themeColor="text1"/>
          <w:sz w:val="28"/>
          <w:szCs w:val="28"/>
          <w:lang w:eastAsia="ru-RU"/>
        </w:rPr>
        <w:t>сделок и операций, а также иную информацию, размещаемую в их информационных системах, используемых при оказании услуг, в течение пяти лет со дня прекращения отношений с клиентом.</w:t>
      </w:r>
      <w:proofErr w:type="gramEnd"/>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Брокер, организатор торговли, организация, осуществляющая обмен цифровых валют, цифровой депозитарий обязаны предоставлять федеральному органу исполнительной власти в области обеспечения безопасности информацию, указанную в части 1 настоящей статьи, в случаях, установленных федеральными законами.</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3. Состав информации, подлежащей хранению и предоставлению в соответствии с частями 1 и 2 настоящей статьи, место, правила, объем хранения такой информации и порядок ее предоставления федеральному органу исполнительной власти в области обеспечения безопасности определяются Банком России по согласованию с федеральным органом исполнительной власти в области обеспечения безопасности. </w:t>
      </w:r>
    </w:p>
    <w:p w:rsidR="002B2B50"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4. </w:t>
      </w:r>
      <w:proofErr w:type="gramStart"/>
      <w:r w:rsidRPr="00C13098">
        <w:rPr>
          <w:rFonts w:ascii="Times New Roman" w:eastAsia="Times New Roman" w:hAnsi="Times New Roman" w:cs="Times New Roman"/>
          <w:bCs/>
          <w:color w:val="000000" w:themeColor="text1"/>
          <w:sz w:val="28"/>
          <w:szCs w:val="28"/>
          <w:lang w:eastAsia="ru-RU"/>
        </w:rPr>
        <w:t>Брокер, организатор торговли, организация, осуществляющая обмен цифровых валют, цифровой депозитарий обязаны обеспечивать реализацию требований к оборудованию и программно-техническим средствам, используемым в эксплуатируемых ими информационных системах, для проведения уполномоченными государственными органами, осуществляющими оперативно-</w:t>
      </w:r>
      <w:proofErr w:type="spellStart"/>
      <w:r w:rsidRPr="00C13098">
        <w:rPr>
          <w:rFonts w:ascii="Times New Roman" w:eastAsia="Times New Roman" w:hAnsi="Times New Roman" w:cs="Times New Roman"/>
          <w:bCs/>
          <w:color w:val="000000" w:themeColor="text1"/>
          <w:sz w:val="28"/>
          <w:szCs w:val="28"/>
          <w:lang w:eastAsia="ru-RU"/>
        </w:rPr>
        <w:t>разыскную</w:t>
      </w:r>
      <w:proofErr w:type="spellEnd"/>
      <w:r w:rsidRPr="00C13098">
        <w:rPr>
          <w:rFonts w:ascii="Times New Roman" w:eastAsia="Times New Roman" w:hAnsi="Times New Roman" w:cs="Times New Roman"/>
          <w:bCs/>
          <w:color w:val="000000" w:themeColor="text1"/>
          <w:sz w:val="28"/>
          <w:szCs w:val="28"/>
          <w:lang w:eastAsia="ru-RU"/>
        </w:rPr>
        <w:t xml:space="preserve"> деятельность или обеспечение </w:t>
      </w:r>
      <w:r w:rsidRPr="00C13098">
        <w:rPr>
          <w:rFonts w:ascii="Times New Roman" w:eastAsia="Times New Roman" w:hAnsi="Times New Roman" w:cs="Times New Roman"/>
          <w:bCs/>
          <w:color w:val="000000" w:themeColor="text1"/>
          <w:sz w:val="28"/>
          <w:szCs w:val="28"/>
          <w:lang w:eastAsia="ru-RU"/>
        </w:rPr>
        <w:lastRenderedPageBreak/>
        <w:t>безопасности Российской Федерации,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w:t>
      </w:r>
      <w:proofErr w:type="gramEnd"/>
      <w:r w:rsidRPr="00C13098">
        <w:rPr>
          <w:rFonts w:ascii="Times New Roman" w:eastAsia="Times New Roman" w:hAnsi="Times New Roman" w:cs="Times New Roman"/>
          <w:bCs/>
          <w:color w:val="000000" w:themeColor="text1"/>
          <w:sz w:val="28"/>
          <w:szCs w:val="28"/>
          <w:lang w:eastAsia="ru-RU"/>
        </w:rPr>
        <w:t xml:space="preserve"> тактических приемов проведения данных мероприятий. Порядок взаимодействия брокера, организатора торговли, организации, осуществляющей обмен цифровых валют, цифрового депозитария с федеральным органом исполнительной власти в области обеспечения безопасности, требования к указанному оборудованию и программно-техническим средствам определяются Банком России по согласованию с федеральным органом исполнительной власти в области обеспечения безопасности.</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5. </w:t>
      </w:r>
      <w:proofErr w:type="gramStart"/>
      <w:r w:rsidRPr="00C13098">
        <w:rPr>
          <w:rFonts w:ascii="Times New Roman" w:eastAsia="Times New Roman" w:hAnsi="Times New Roman" w:cs="Times New Roman"/>
          <w:bCs/>
          <w:color w:val="000000" w:themeColor="text1"/>
          <w:sz w:val="28"/>
          <w:szCs w:val="28"/>
          <w:lang w:eastAsia="ru-RU"/>
        </w:rPr>
        <w:t xml:space="preserve">Брокер, организатор торговли, организация, осуществляющая обмен цифровых валют, цифровой депозитарий обязаны обеспечивать прием, передачу и сохранность информации, предусмотренной </w:t>
      </w:r>
      <w:r w:rsidR="00352253">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частями 1 и 2 настоящей статьи, с использованием баз данных и технических средств, находящихся на территории Российской Федерации.</w:t>
      </w:r>
      <w:proofErr w:type="gramEnd"/>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6. Банк России в установленном им порядке применяет меры воздействия, предусмотренные федеральными законами за нарушение брокером, организатором торговли, организацией, осуществляющей обмен цифровых валют, цифровым депозитарием требований, установленных настоящей статьей и принятыми в соответствии с ней нормативными </w:t>
      </w:r>
      <w:r w:rsidRPr="00C13098">
        <w:rPr>
          <w:rFonts w:ascii="Times New Roman" w:eastAsia="Times New Roman" w:hAnsi="Times New Roman" w:cs="Times New Roman"/>
          <w:bCs/>
          <w:color w:val="000000" w:themeColor="text1"/>
          <w:sz w:val="28"/>
          <w:szCs w:val="28"/>
          <w:lang w:eastAsia="ru-RU"/>
        </w:rPr>
        <w:lastRenderedPageBreak/>
        <w:t xml:space="preserve">актами Банка России.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7. Требования настоящей статьи распространяются на организатора торговли только в случае, если участниками торгов </w:t>
      </w:r>
      <w:r w:rsidRPr="008A2A3F">
        <w:rPr>
          <w:rFonts w:ascii="Times New Roman" w:eastAsia="Times New Roman" w:hAnsi="Times New Roman" w:cs="Times New Roman"/>
          <w:bCs/>
          <w:color w:val="000000" w:themeColor="text1"/>
          <w:sz w:val="28"/>
          <w:szCs w:val="28"/>
          <w:lang w:eastAsia="ru-RU"/>
        </w:rPr>
        <w:t>цифров</w:t>
      </w:r>
      <w:r w:rsidR="00AE0FC5" w:rsidRPr="008A2A3F">
        <w:rPr>
          <w:rFonts w:ascii="Times New Roman" w:eastAsia="Times New Roman" w:hAnsi="Times New Roman" w:cs="Times New Roman"/>
          <w:bCs/>
          <w:color w:val="000000" w:themeColor="text1"/>
          <w:sz w:val="28"/>
          <w:szCs w:val="28"/>
          <w:lang w:eastAsia="ru-RU"/>
        </w:rPr>
        <w:t>ыми</w:t>
      </w:r>
      <w:r w:rsidRPr="008A2A3F">
        <w:rPr>
          <w:rFonts w:ascii="Times New Roman" w:eastAsia="Times New Roman" w:hAnsi="Times New Roman" w:cs="Times New Roman"/>
          <w:bCs/>
          <w:color w:val="000000" w:themeColor="text1"/>
          <w:sz w:val="28"/>
          <w:szCs w:val="28"/>
          <w:lang w:eastAsia="ru-RU"/>
        </w:rPr>
        <w:t xml:space="preserve"> валют</w:t>
      </w:r>
      <w:r w:rsidR="00AE0FC5" w:rsidRPr="008A2A3F">
        <w:rPr>
          <w:rFonts w:ascii="Times New Roman" w:eastAsia="Times New Roman" w:hAnsi="Times New Roman" w:cs="Times New Roman"/>
          <w:bCs/>
          <w:color w:val="000000" w:themeColor="text1"/>
          <w:sz w:val="28"/>
          <w:szCs w:val="28"/>
          <w:lang w:eastAsia="ru-RU"/>
        </w:rPr>
        <w:t>ами</w:t>
      </w:r>
      <w:r w:rsidRPr="00C13098">
        <w:rPr>
          <w:rFonts w:ascii="Times New Roman" w:eastAsia="Times New Roman" w:hAnsi="Times New Roman" w:cs="Times New Roman"/>
          <w:bCs/>
          <w:color w:val="000000" w:themeColor="text1"/>
          <w:sz w:val="28"/>
          <w:szCs w:val="28"/>
          <w:lang w:eastAsia="ru-RU"/>
        </w:rPr>
        <w:t xml:space="preserve"> являются лица, не относящиеся к лицам, организующим обращение цифровых валют.</w:t>
      </w:r>
    </w:p>
    <w:p w:rsidR="00816B7A" w:rsidRPr="00717156" w:rsidRDefault="00816B7A" w:rsidP="00816B7A">
      <w:pPr>
        <w:spacing w:after="0" w:line="240" w:lineRule="atLeast"/>
        <w:ind w:left="2268" w:hanging="1559"/>
        <w:rPr>
          <w:rFonts w:ascii="Times New Roman" w:eastAsia="Times New Roman" w:hAnsi="Times New Roman" w:cs="Times New Roman"/>
          <w:b/>
          <w:color w:val="000000" w:themeColor="text1"/>
          <w:sz w:val="28"/>
          <w:szCs w:val="28"/>
          <w:lang w:eastAsia="ru-RU"/>
        </w:rPr>
      </w:pPr>
      <w:r w:rsidRPr="00A13A3A">
        <w:rPr>
          <w:rFonts w:ascii="Times New Roman" w:eastAsia="Times New Roman" w:hAnsi="Times New Roman" w:cs="Times New Roman"/>
          <w:color w:val="000000" w:themeColor="text1"/>
          <w:sz w:val="28"/>
          <w:szCs w:val="28"/>
          <w:lang w:eastAsia="ru-RU"/>
        </w:rPr>
        <w:t>Статья 41.</w:t>
      </w:r>
      <w:r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Требования к оператору</w:t>
      </w:r>
    </w:p>
    <w:p w:rsidR="00816B7A" w:rsidRPr="00717156" w:rsidRDefault="00816B7A" w:rsidP="00816B7A">
      <w:pPr>
        <w:spacing w:after="0" w:line="240" w:lineRule="atLeast"/>
        <w:ind w:firstLine="709"/>
        <w:jc w:val="both"/>
        <w:rPr>
          <w:rFonts w:ascii="Times New Roman" w:eastAsia="Times New Roman" w:hAnsi="Times New Roman" w:cs="Times New Roman"/>
          <w:b/>
          <w:color w:val="000000" w:themeColor="text1"/>
          <w:sz w:val="28"/>
          <w:szCs w:val="28"/>
          <w:lang w:eastAsia="ru-RU"/>
        </w:rPr>
      </w:pPr>
    </w:p>
    <w:p w:rsidR="00816B7A" w:rsidRPr="00C13098" w:rsidRDefault="00816B7A" w:rsidP="00816B7A">
      <w:pPr>
        <w:spacing w:after="0" w:line="456"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1. </w:t>
      </w:r>
      <w:r w:rsidRPr="00C13098">
        <w:rPr>
          <w:rFonts w:ascii="Times New Roman" w:eastAsia="Times New Roman" w:hAnsi="Times New Roman" w:cs="Times New Roman"/>
          <w:bCs/>
          <w:color w:val="000000" w:themeColor="text1"/>
          <w:sz w:val="28"/>
          <w:szCs w:val="28"/>
          <w:lang w:eastAsia="ru-RU"/>
        </w:rPr>
        <w:t xml:space="preserve">Оператором может являться хозяйственное общество, созданное </w:t>
      </w:r>
      <w:r w:rsidRPr="00C13098">
        <w:rPr>
          <w:rFonts w:ascii="Times New Roman" w:eastAsia="Times New Roman" w:hAnsi="Times New Roman" w:cs="Times New Roman"/>
          <w:color w:val="000000" w:themeColor="text1"/>
          <w:sz w:val="28"/>
          <w:szCs w:val="28"/>
          <w:lang w:eastAsia="ru-RU"/>
        </w:rPr>
        <w:t xml:space="preserve">в соответствии с </w:t>
      </w:r>
      <w:r w:rsidRPr="00C13098">
        <w:rPr>
          <w:rFonts w:ascii="Times New Roman" w:eastAsia="Times New Roman" w:hAnsi="Times New Roman" w:cs="Times New Roman"/>
          <w:bCs/>
          <w:color w:val="000000" w:themeColor="text1"/>
          <w:sz w:val="28"/>
          <w:szCs w:val="28"/>
          <w:lang w:eastAsia="ru-RU"/>
        </w:rPr>
        <w:t>законодательством Российской Федерации.</w:t>
      </w:r>
    </w:p>
    <w:p w:rsidR="00816B7A" w:rsidRPr="00C13098" w:rsidRDefault="00816B7A" w:rsidP="00816B7A">
      <w:pPr>
        <w:spacing w:after="0" w:line="456"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2</w:t>
      </w:r>
      <w:r w:rsidRPr="00C13098">
        <w:rPr>
          <w:rFonts w:ascii="Times New Roman" w:eastAsia="Times New Roman" w:hAnsi="Times New Roman" w:cs="Times New Roman"/>
          <w:bCs/>
          <w:color w:val="000000" w:themeColor="text1"/>
          <w:sz w:val="28"/>
          <w:szCs w:val="28"/>
          <w:lang w:eastAsia="ru-RU"/>
        </w:rPr>
        <w:t>. </w:t>
      </w:r>
      <w:r w:rsidRPr="00C13098">
        <w:rPr>
          <w:rFonts w:ascii="Times New Roman" w:eastAsia="Times New Roman" w:hAnsi="Times New Roman" w:cs="Times New Roman"/>
          <w:color w:val="000000" w:themeColor="text1"/>
          <w:sz w:val="28"/>
          <w:szCs w:val="28"/>
          <w:lang w:eastAsia="ru-RU"/>
        </w:rPr>
        <w:t xml:space="preserve">Оператор, осуществляющий учет прав на акции непубличного акционерного общества, размещенные в виде цифровых акций, должен иметь лицензию </w:t>
      </w:r>
      <w:r w:rsidRPr="00C13098">
        <w:rPr>
          <w:rFonts w:ascii="Times New Roman" w:eastAsia="Times New Roman" w:hAnsi="Times New Roman" w:cs="Times New Roman"/>
          <w:bCs/>
          <w:color w:val="000000" w:themeColor="text1"/>
          <w:sz w:val="28"/>
          <w:szCs w:val="28"/>
          <w:lang w:eastAsia="ru-RU"/>
        </w:rPr>
        <w:t xml:space="preserve">на </w:t>
      </w:r>
      <w:r w:rsidRPr="00C13098">
        <w:rPr>
          <w:rFonts w:ascii="Times New Roman" w:eastAsia="Times New Roman" w:hAnsi="Times New Roman" w:cs="Times New Roman"/>
          <w:color w:val="000000" w:themeColor="text1"/>
          <w:sz w:val="28"/>
          <w:szCs w:val="28"/>
          <w:lang w:eastAsia="ru-RU"/>
        </w:rPr>
        <w:t>осуществление деятельности по ведению реестра</w:t>
      </w:r>
      <w:r w:rsidRPr="00C13098">
        <w:rPr>
          <w:rFonts w:ascii="Times New Roman" w:eastAsia="Times New Roman" w:hAnsi="Times New Roman" w:cs="Times New Roman"/>
          <w:bCs/>
          <w:color w:val="000000" w:themeColor="text1"/>
          <w:sz w:val="28"/>
          <w:szCs w:val="28"/>
          <w:lang w:eastAsia="ru-RU"/>
        </w:rPr>
        <w:t xml:space="preserve"> владельцев ценных бумаг</w:t>
      </w:r>
      <w:r w:rsidRPr="00C13098">
        <w:rPr>
          <w:rFonts w:ascii="Times New Roman" w:eastAsia="Times New Roman" w:hAnsi="Times New Roman" w:cs="Times New Roman"/>
          <w:color w:val="000000" w:themeColor="text1"/>
          <w:sz w:val="28"/>
          <w:szCs w:val="28"/>
          <w:lang w:eastAsia="ru-RU"/>
        </w:rPr>
        <w:t>.</w:t>
      </w:r>
    </w:p>
    <w:p w:rsidR="00816B7A" w:rsidRPr="00C13098" w:rsidRDefault="00816B7A" w:rsidP="00816B7A">
      <w:pPr>
        <w:widowControl w:val="0"/>
        <w:tabs>
          <w:tab w:val="left" w:pos="5103"/>
        </w:tabs>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Банк России вправе установить случаи, порядок и сроки предоставления оператором аудиторского заключения о годовой бухгалтерской (финансовой) отчетности.</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 Оператор обязан составлять и предоставлять в Банк России отчетность и иные документы (информацию, сведения), установленные Банком России в соответствии с пунктами 5 и 6 части 1 статьи 54 настоящего Федерального закона.</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5. </w:t>
      </w:r>
      <w:r w:rsidRPr="00C13098">
        <w:rPr>
          <w:rFonts w:ascii="Times New Roman" w:eastAsia="Times New Roman" w:hAnsi="Times New Roman" w:cs="Times New Roman"/>
          <w:color w:val="000000" w:themeColor="text1"/>
          <w:sz w:val="28"/>
          <w:szCs w:val="28"/>
          <w:lang w:eastAsia="ru-RU"/>
        </w:rPr>
        <w:t xml:space="preserve">Банк России вправе установить дополнительные требования </w:t>
      </w:r>
      <w:r w:rsidRPr="00C13098">
        <w:rPr>
          <w:rFonts w:ascii="Times New Roman" w:eastAsia="Times New Roman" w:hAnsi="Times New Roman" w:cs="Times New Roman"/>
          <w:bCs/>
          <w:color w:val="000000" w:themeColor="text1"/>
          <w:sz w:val="28"/>
          <w:szCs w:val="28"/>
          <w:lang w:eastAsia="ru-RU"/>
        </w:rPr>
        <w:t xml:space="preserve">к деятельности оператора, </w:t>
      </w:r>
      <w:r w:rsidRPr="00C13098">
        <w:rPr>
          <w:rFonts w:ascii="Times New Roman" w:eastAsia="Times New Roman" w:hAnsi="Times New Roman" w:cs="Times New Roman"/>
          <w:color w:val="000000" w:themeColor="text1"/>
          <w:sz w:val="28"/>
          <w:szCs w:val="28"/>
          <w:lang w:eastAsia="ru-RU"/>
        </w:rPr>
        <w:t xml:space="preserve">включая требования к </w:t>
      </w:r>
      <w:r w:rsidRPr="00C13098">
        <w:rPr>
          <w:rFonts w:ascii="Times New Roman" w:eastAsia="Times New Roman" w:hAnsi="Times New Roman" w:cs="Times New Roman"/>
          <w:bCs/>
          <w:color w:val="000000" w:themeColor="text1"/>
          <w:sz w:val="28"/>
          <w:szCs w:val="28"/>
          <w:lang w:eastAsia="ru-RU"/>
        </w:rPr>
        <w:t xml:space="preserve">информационной </w:t>
      </w:r>
      <w:r w:rsidRPr="00C13098">
        <w:rPr>
          <w:rFonts w:ascii="Times New Roman" w:eastAsia="Times New Roman" w:hAnsi="Times New Roman" w:cs="Times New Roman"/>
          <w:color w:val="000000" w:themeColor="text1"/>
          <w:sz w:val="28"/>
          <w:szCs w:val="28"/>
          <w:lang w:eastAsia="ru-RU"/>
        </w:rPr>
        <w:t xml:space="preserve">системе </w:t>
      </w:r>
      <w:r w:rsidR="00A13A3A">
        <w:rPr>
          <w:rFonts w:ascii="Times New Roman" w:eastAsia="Times New Roman" w:hAnsi="Times New Roman" w:cs="Times New Roman"/>
          <w:color w:val="000000" w:themeColor="text1"/>
          <w:sz w:val="28"/>
          <w:szCs w:val="28"/>
          <w:lang w:eastAsia="ru-RU"/>
        </w:rPr>
        <w:br/>
      </w:r>
      <w:r w:rsidR="00A13A3A">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color w:val="000000" w:themeColor="text1"/>
          <w:sz w:val="28"/>
          <w:szCs w:val="28"/>
          <w:lang w:eastAsia="ru-RU"/>
        </w:rPr>
        <w:lastRenderedPageBreak/>
        <w:t>оператора</w:t>
      </w:r>
      <w:r w:rsidRPr="00C13098">
        <w:rPr>
          <w:rFonts w:ascii="Times New Roman" w:eastAsia="Times New Roman" w:hAnsi="Times New Roman" w:cs="Times New Roman"/>
          <w:bCs/>
          <w:color w:val="000000" w:themeColor="text1"/>
          <w:sz w:val="28"/>
          <w:szCs w:val="28"/>
          <w:lang w:eastAsia="ru-RU"/>
        </w:rPr>
        <w:t>, в том числе</w:t>
      </w:r>
      <w:r w:rsidRPr="00C13098">
        <w:rPr>
          <w:rFonts w:ascii="Times New Roman" w:eastAsia="Times New Roman" w:hAnsi="Times New Roman" w:cs="Times New Roman"/>
          <w:color w:val="000000" w:themeColor="text1"/>
          <w:sz w:val="28"/>
          <w:szCs w:val="28"/>
          <w:lang w:eastAsia="ru-RU"/>
        </w:rPr>
        <w:t xml:space="preserve"> требования к </w:t>
      </w:r>
      <w:r w:rsidRPr="00C13098">
        <w:rPr>
          <w:rFonts w:ascii="Times New Roman" w:eastAsia="Times New Roman" w:hAnsi="Times New Roman" w:cs="Times New Roman"/>
          <w:bCs/>
          <w:color w:val="000000" w:themeColor="text1"/>
          <w:sz w:val="28"/>
          <w:szCs w:val="28"/>
          <w:lang w:eastAsia="ru-RU"/>
        </w:rPr>
        <w:t>составу и содержанию информационной системы оператора, особенностям деятельности по размещению</w:t>
      </w:r>
      <w:r w:rsidRPr="00C13098">
        <w:rPr>
          <w:rFonts w:ascii="Times New Roman" w:eastAsia="Times New Roman" w:hAnsi="Times New Roman" w:cs="Times New Roman"/>
          <w:color w:val="000000" w:themeColor="text1"/>
          <w:sz w:val="28"/>
          <w:szCs w:val="28"/>
          <w:lang w:eastAsia="ru-RU"/>
        </w:rPr>
        <w:t xml:space="preserve"> цифровых прав и </w:t>
      </w:r>
      <w:r w:rsidRPr="00C13098">
        <w:rPr>
          <w:rFonts w:ascii="Times New Roman" w:eastAsia="Times New Roman" w:hAnsi="Times New Roman" w:cs="Times New Roman"/>
          <w:bCs/>
          <w:color w:val="000000" w:themeColor="text1"/>
          <w:sz w:val="28"/>
          <w:szCs w:val="28"/>
          <w:lang w:eastAsia="ru-RU"/>
        </w:rPr>
        <w:t>переводу цифровых прав на адреса-идентификаторы.</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6. Оператор вправе осуществлять признание лиц квалифицированными инвесторами по их заявлениям в соответствии со статьей 51</w:t>
      </w:r>
      <w:r w:rsidRPr="00C13098">
        <w:rPr>
          <w:rFonts w:ascii="Times New Roman" w:eastAsia="Times New Roman" w:hAnsi="Times New Roman" w:cs="Times New Roman"/>
          <w:bCs/>
          <w:color w:val="000000" w:themeColor="text1"/>
          <w:sz w:val="28"/>
          <w:szCs w:val="28"/>
          <w:vertAlign w:val="superscript"/>
          <w:lang w:eastAsia="ru-RU"/>
        </w:rPr>
        <w:t>2</w:t>
      </w:r>
      <w:r w:rsidRPr="00C13098">
        <w:rPr>
          <w:rFonts w:ascii="Times New Roman" w:eastAsia="Times New Roman" w:hAnsi="Times New Roman" w:cs="Times New Roman"/>
          <w:bCs/>
          <w:color w:val="000000" w:themeColor="text1"/>
          <w:sz w:val="28"/>
          <w:szCs w:val="28"/>
          <w:lang w:eastAsia="ru-RU"/>
        </w:rPr>
        <w:t xml:space="preserve"> Федерального закона от 22 апреля 1996 года № 39-ФЗ </w:t>
      </w:r>
      <w:r w:rsidRPr="00C13098">
        <w:rPr>
          <w:rFonts w:ascii="Times New Roman" w:eastAsia="Times New Roman" w:hAnsi="Times New Roman" w:cs="Times New Roman"/>
          <w:bCs/>
          <w:color w:val="000000" w:themeColor="text1"/>
          <w:sz w:val="28"/>
          <w:szCs w:val="28"/>
          <w:lang w:eastAsia="ru-RU"/>
        </w:rPr>
        <w:br/>
        <w:t>«О рынке ценных бумаг».</w:t>
      </w:r>
    </w:p>
    <w:p w:rsidR="00816B7A" w:rsidRPr="00C13098" w:rsidRDefault="00816B7A" w:rsidP="00816B7A">
      <w:pPr>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7. Банк России вправе установить, что оператором не может являться лицо, являющееся организатором торговли, а также лицо, находящееся под контролем или значительным влиянием лица, являющегося организатором торговли, либо иного лица, контролирующего или оказывающего значительное влияние на организатора торговли. Контроль и значительное влияние определяются в соответствии со стандартами «Стандарты МСФО», признанными на территории Российской Федерации.</w:t>
      </w:r>
    </w:p>
    <w:p w:rsidR="00816B7A" w:rsidRPr="00C13098" w:rsidRDefault="00816B7A" w:rsidP="00816B7A">
      <w:pPr>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8. Банк России вправе установить, в том числе в зависимости от характера и объема совершаемых операций, требования к минимальному размеру собственных средств (капитала) оператора, составу и структуре </w:t>
      </w:r>
      <w:r w:rsidRPr="00C13098">
        <w:rPr>
          <w:rFonts w:ascii="Times New Roman" w:eastAsia="Times New Roman" w:hAnsi="Times New Roman" w:cs="Times New Roman"/>
          <w:color w:val="000000" w:themeColor="text1"/>
          <w:sz w:val="28"/>
          <w:szCs w:val="28"/>
          <w:lang w:eastAsia="ru-RU"/>
        </w:rPr>
        <w:t>активов</w:t>
      </w:r>
      <w:r w:rsidRPr="00C13098">
        <w:rPr>
          <w:rFonts w:ascii="Times New Roman" w:eastAsia="Times New Roman" w:hAnsi="Times New Roman" w:cs="Times New Roman"/>
          <w:bCs/>
          <w:color w:val="000000" w:themeColor="text1"/>
          <w:sz w:val="28"/>
          <w:szCs w:val="28"/>
          <w:lang w:eastAsia="ru-RU"/>
        </w:rPr>
        <w:t xml:space="preserve">, принимаемых к расчету </w:t>
      </w:r>
      <w:r w:rsidR="002B2B50" w:rsidRPr="00C13098">
        <w:rPr>
          <w:rFonts w:ascii="Times New Roman" w:eastAsia="Times New Roman" w:hAnsi="Times New Roman" w:cs="Times New Roman"/>
          <w:bCs/>
          <w:color w:val="000000" w:themeColor="text1"/>
          <w:sz w:val="28"/>
          <w:szCs w:val="28"/>
          <w:lang w:eastAsia="ru-RU"/>
        </w:rPr>
        <w:t xml:space="preserve">размера </w:t>
      </w:r>
      <w:r w:rsidRPr="00C13098">
        <w:rPr>
          <w:rFonts w:ascii="Times New Roman" w:eastAsia="Times New Roman" w:hAnsi="Times New Roman" w:cs="Times New Roman"/>
          <w:bCs/>
          <w:color w:val="000000" w:themeColor="text1"/>
          <w:sz w:val="28"/>
          <w:szCs w:val="28"/>
          <w:lang w:eastAsia="ru-RU"/>
        </w:rPr>
        <w:t>собственных средств</w:t>
      </w:r>
      <w:r w:rsidR="002B2B50" w:rsidRPr="00C13098">
        <w:rPr>
          <w:rFonts w:ascii="Times New Roman" w:eastAsia="Times New Roman" w:hAnsi="Times New Roman" w:cs="Times New Roman"/>
          <w:bCs/>
          <w:color w:val="000000" w:themeColor="text1"/>
          <w:sz w:val="28"/>
          <w:szCs w:val="28"/>
          <w:lang w:eastAsia="ru-RU"/>
        </w:rPr>
        <w:t xml:space="preserve"> (капитала) оператора</w:t>
      </w:r>
      <w:r w:rsidRPr="00C13098">
        <w:rPr>
          <w:rFonts w:ascii="Times New Roman" w:eastAsia="Times New Roman" w:hAnsi="Times New Roman" w:cs="Times New Roman"/>
          <w:bCs/>
          <w:color w:val="000000" w:themeColor="text1"/>
          <w:sz w:val="28"/>
          <w:szCs w:val="28"/>
          <w:lang w:eastAsia="ru-RU"/>
        </w:rPr>
        <w:t>, а также порядок расчета размера собственных средств (капитала) оператора.</w:t>
      </w:r>
    </w:p>
    <w:p w:rsidR="00816B7A" w:rsidRPr="00C13098" w:rsidRDefault="00816B7A" w:rsidP="00816B7A">
      <w:pPr>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9. Банк России вправе установить, в том числе в зависимости от характера и объема совершаемых операций, норматив достаточности собственных средств (капитала) оператора, а также порядок расчета норматива достаточности собственных средств (капитала) оператора.</w:t>
      </w:r>
    </w:p>
    <w:p w:rsidR="00816B7A" w:rsidRPr="00C13098" w:rsidRDefault="00816B7A" w:rsidP="00816B7A">
      <w:pPr>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10. Банк России вправе по согласованию с федеральным органом исполнительной власти, уполномоченным в области обеспечения безопасности критической информационной инфраструктуры Российской Федерации, и федеральным органом исполнительной власти в области обеспечения безопасности установить, в том числе в зависимости от характера и объема совершаемых операций, требования к программно-техническим средствам оператора, системе резервного копирования.</w:t>
      </w:r>
    </w:p>
    <w:p w:rsidR="00816B7A" w:rsidRPr="00C13098" w:rsidRDefault="00816B7A" w:rsidP="00816B7A">
      <w:pPr>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11. Оператор обязан принимать меры по выявлению конфликта интересов, который может возникнуть у оператора, членов его органов управления, работников, лиц, действующих за его счет, отдельных пользователей информационной системы</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оператора, контролирующих его и подконтрольных ему лиц, по управлению конфликтом интересов и предотвращению его реализации.</w:t>
      </w:r>
    </w:p>
    <w:p w:rsidR="00816B7A" w:rsidRPr="00C13098" w:rsidRDefault="00816B7A" w:rsidP="00816B7A">
      <w:pPr>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12. В случае</w:t>
      </w:r>
      <w:proofErr w:type="gramStart"/>
      <w:r w:rsidRPr="00C13098">
        <w:rPr>
          <w:rFonts w:ascii="Times New Roman" w:eastAsia="Times New Roman" w:hAnsi="Times New Roman" w:cs="Times New Roman"/>
          <w:bCs/>
          <w:color w:val="000000" w:themeColor="text1"/>
          <w:sz w:val="28"/>
          <w:szCs w:val="28"/>
          <w:lang w:eastAsia="ru-RU"/>
        </w:rPr>
        <w:t>,</w:t>
      </w:r>
      <w:proofErr w:type="gramEnd"/>
      <w:r w:rsidRPr="00C13098">
        <w:rPr>
          <w:rFonts w:ascii="Times New Roman" w:eastAsia="Times New Roman" w:hAnsi="Times New Roman" w:cs="Times New Roman"/>
          <w:bCs/>
          <w:color w:val="000000" w:themeColor="text1"/>
          <w:sz w:val="28"/>
          <w:szCs w:val="28"/>
          <w:lang w:eastAsia="ru-RU"/>
        </w:rPr>
        <w:t xml:space="preserve"> если меры, принятые оператором по предотвращению реализации конфликта интересов, являются недостаточными и не позволяют избежать риска реализации конфликта интересов, оператор должен уведомить пользователей информационной системы оператора об </w:t>
      </w:r>
      <w:r w:rsidRPr="00C13098">
        <w:rPr>
          <w:rFonts w:ascii="Times New Roman" w:eastAsia="Times New Roman" w:hAnsi="Times New Roman" w:cs="Times New Roman"/>
          <w:bCs/>
          <w:color w:val="000000" w:themeColor="text1"/>
          <w:sz w:val="28"/>
          <w:szCs w:val="28"/>
          <w:lang w:eastAsia="ru-RU"/>
        </w:rPr>
        <w:lastRenderedPageBreak/>
        <w:t>общем характере и (или) источниках конфликта интересов до начала совершения юридических и (или) фактических действий в отношении имущества клиента. Банком России могут быть установлены ограничения и (или) запреты в отношении отдельных действий оператора, осуществление которых свидетельствует о реализации конфликта интересов.</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13. Требования, установленные частями 8 и 9 настоящей статьи, не распространяются на оператора, являющегося кредитной организацией.</w:t>
      </w:r>
    </w:p>
    <w:p w:rsidR="00816B7A" w:rsidRPr="00717156" w:rsidRDefault="00816B7A" w:rsidP="00816B7A">
      <w:pPr>
        <w:spacing w:after="0" w:line="360" w:lineRule="atLeast"/>
        <w:ind w:left="2268" w:hanging="1559"/>
        <w:jc w:val="both"/>
        <w:rPr>
          <w:rFonts w:ascii="Times New Roman" w:eastAsia="Times New Roman" w:hAnsi="Times New Roman" w:cs="Times New Roman"/>
          <w:color w:val="000000" w:themeColor="text1"/>
          <w:sz w:val="28"/>
          <w:szCs w:val="28"/>
          <w:lang w:eastAsia="ru-RU"/>
        </w:rPr>
      </w:pPr>
      <w:bookmarkStart w:id="179" w:name="_Toc230169183"/>
      <w:bookmarkStart w:id="180" w:name="_Toc217059380"/>
      <w:r w:rsidRPr="00E147E9">
        <w:rPr>
          <w:rFonts w:ascii="Times New Roman" w:eastAsia="Times New Roman" w:hAnsi="Times New Roman" w:cs="Times New Roman"/>
          <w:color w:val="000000" w:themeColor="text1"/>
          <w:sz w:val="28"/>
          <w:szCs w:val="28"/>
          <w:lang w:eastAsia="ru-RU"/>
        </w:rPr>
        <w:t>Статья 42.</w:t>
      </w:r>
      <w:r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Особенности осуществления деятельности оператора</w:t>
      </w:r>
      <w:bookmarkEnd w:id="179"/>
      <w:bookmarkEnd w:id="180"/>
    </w:p>
    <w:p w:rsidR="00816B7A" w:rsidRPr="00717156" w:rsidRDefault="00816B7A" w:rsidP="00816B7A">
      <w:pPr>
        <w:spacing w:after="0" w:line="240" w:lineRule="atLeast"/>
        <w:ind w:firstLine="709"/>
        <w:jc w:val="both"/>
        <w:rPr>
          <w:rFonts w:ascii="Times New Roman" w:eastAsia="Times New Roman" w:hAnsi="Times New Roman" w:cs="Times New Roman"/>
          <w:b/>
          <w:color w:val="000000" w:themeColor="text1"/>
          <w:sz w:val="28"/>
          <w:szCs w:val="28"/>
          <w:lang w:eastAsia="ru-RU"/>
        </w:rPr>
      </w:pP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 Оператор обязан обеспечить:</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 проведение проверки решений о выпуске цифровых прав на предмет соответствия законодательству Российской Федерации и невозможность размещения цифровых прав на основании решения о выпуске цифровых прав, которое не соответствует законодательству Российской Федерации;</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2) бесперебойность и непрерывность функционирования информационной системы</w:t>
      </w:r>
      <w:r w:rsidRPr="00C13098">
        <w:rPr>
          <w:rFonts w:ascii="Times New Roman" w:eastAsia="Times New Roman" w:hAnsi="Times New Roman" w:cs="Times New Roman"/>
          <w:bCs/>
          <w:color w:val="000000" w:themeColor="text1"/>
          <w:sz w:val="28"/>
          <w:szCs w:val="28"/>
          <w:lang w:eastAsia="ru-RU"/>
        </w:rPr>
        <w:t xml:space="preserve"> оператора</w:t>
      </w:r>
      <w:r w:rsidRPr="00C13098">
        <w:rPr>
          <w:rFonts w:ascii="Times New Roman" w:eastAsia="Times New Roman" w:hAnsi="Times New Roman" w:cs="Times New Roman"/>
          <w:color w:val="000000" w:themeColor="text1"/>
          <w:sz w:val="28"/>
          <w:szCs w:val="28"/>
          <w:lang w:eastAsia="ru-RU"/>
        </w:rPr>
        <w:t>, в том числе наличие и надлежащее функционирование дублирующих (резервных) технологических и операционных средств, обеспечивающих бесперебойное и непрерывное функционирование информационной системы оператора</w:t>
      </w:r>
      <w:r w:rsidRPr="00C13098">
        <w:rPr>
          <w:rFonts w:ascii="Times New Roman" w:eastAsia="Times New Roman" w:hAnsi="Times New Roman" w:cs="Times New Roman"/>
          <w:bCs/>
          <w:color w:val="000000" w:themeColor="text1"/>
          <w:sz w:val="28"/>
          <w:szCs w:val="28"/>
          <w:lang w:eastAsia="ru-RU"/>
        </w:rPr>
        <w:t>, включая программно-аппаратные средства</w:t>
      </w:r>
      <w:r w:rsidRPr="00C13098">
        <w:rPr>
          <w:rFonts w:ascii="Times New Roman" w:eastAsia="Times New Roman" w:hAnsi="Times New Roman" w:cs="Times New Roman"/>
          <w:color w:val="000000" w:themeColor="text1"/>
          <w:sz w:val="28"/>
          <w:szCs w:val="28"/>
          <w:lang w:eastAsia="ru-RU"/>
        </w:rPr>
        <w:t xml:space="preserve">, посредством </w:t>
      </w:r>
      <w:r w:rsidRPr="00C13098">
        <w:rPr>
          <w:rFonts w:ascii="Times New Roman" w:eastAsia="Times New Roman" w:hAnsi="Times New Roman" w:cs="Times New Roman"/>
          <w:bCs/>
          <w:color w:val="000000" w:themeColor="text1"/>
          <w:sz w:val="28"/>
          <w:szCs w:val="28"/>
          <w:lang w:eastAsia="ru-RU"/>
        </w:rPr>
        <w:t>которых осуществляются</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lastRenderedPageBreak/>
        <w:t xml:space="preserve">размещение цифровых прав на адреса-идентификаторы </w:t>
      </w:r>
      <w:r w:rsidRPr="00C13098">
        <w:rPr>
          <w:rFonts w:ascii="Times New Roman" w:eastAsia="Times New Roman" w:hAnsi="Times New Roman" w:cs="Times New Roman"/>
          <w:bCs/>
          <w:color w:val="000000" w:themeColor="text1"/>
          <w:sz w:val="28"/>
          <w:szCs w:val="28"/>
          <w:lang w:eastAsia="ru-RU"/>
        </w:rPr>
        <w:t xml:space="preserve">и перевод </w:t>
      </w:r>
      <w:r w:rsidRPr="00C13098">
        <w:rPr>
          <w:rFonts w:ascii="Times New Roman" w:eastAsia="Times New Roman" w:hAnsi="Times New Roman" w:cs="Times New Roman"/>
          <w:color w:val="000000" w:themeColor="text1"/>
          <w:sz w:val="28"/>
          <w:szCs w:val="28"/>
          <w:lang w:eastAsia="ru-RU"/>
        </w:rPr>
        <w:t xml:space="preserve">цифровых прав на </w:t>
      </w:r>
      <w:r w:rsidRPr="00C13098">
        <w:rPr>
          <w:rFonts w:ascii="Times New Roman" w:eastAsia="Times New Roman" w:hAnsi="Times New Roman" w:cs="Times New Roman"/>
          <w:bCs/>
          <w:color w:val="000000" w:themeColor="text1"/>
          <w:sz w:val="28"/>
          <w:szCs w:val="28"/>
          <w:lang w:eastAsia="ru-RU"/>
        </w:rPr>
        <w:t>адреса-идентификаторы</w:t>
      </w:r>
      <w:r w:rsidRPr="00C13098">
        <w:rPr>
          <w:rFonts w:ascii="Times New Roman" w:eastAsia="Times New Roman" w:hAnsi="Times New Roman" w:cs="Times New Roman"/>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C13098">
        <w:rPr>
          <w:rFonts w:ascii="Times New Roman" w:eastAsia="Times New Roman" w:hAnsi="Times New Roman" w:cs="Times New Roman"/>
          <w:color w:val="000000" w:themeColor="text1"/>
          <w:sz w:val="28"/>
          <w:szCs w:val="28"/>
          <w:lang w:eastAsia="ru-RU"/>
        </w:rPr>
        <w:t>3) невозможность приобретения цифровых прав при их размещении,</w:t>
      </w:r>
      <w:r w:rsidRPr="00C13098">
        <w:rPr>
          <w:rFonts w:ascii="Times New Roman" w:eastAsia="Times New Roman" w:hAnsi="Times New Roman" w:cs="Times New Roman"/>
          <w:bCs/>
          <w:color w:val="000000" w:themeColor="text1"/>
          <w:sz w:val="28"/>
          <w:szCs w:val="28"/>
          <w:lang w:eastAsia="ru-RU"/>
        </w:rPr>
        <w:t xml:space="preserve"> перевода цифровых прав на адреса-идентификаторы, перевода цифровых прав, учет которых осуществляется на цифровых счетах в информационной системе оператора</w:t>
      </w:r>
      <w:r w:rsidRPr="00C13098">
        <w:rPr>
          <w:rFonts w:ascii="Times New Roman" w:eastAsia="Times New Roman" w:hAnsi="Times New Roman" w:cs="Times New Roman"/>
          <w:color w:val="000000" w:themeColor="text1"/>
          <w:sz w:val="28"/>
          <w:szCs w:val="28"/>
          <w:lang w:eastAsia="ru-RU"/>
        </w:rPr>
        <w:t>, если такие приобретение или перевод вле</w:t>
      </w:r>
      <w:r w:rsidR="001E69F6" w:rsidRPr="00C13098">
        <w:rPr>
          <w:rFonts w:ascii="Times New Roman" w:eastAsia="Times New Roman" w:hAnsi="Times New Roman" w:cs="Times New Roman"/>
          <w:color w:val="000000" w:themeColor="text1"/>
          <w:sz w:val="28"/>
          <w:szCs w:val="28"/>
          <w:lang w:eastAsia="ru-RU"/>
        </w:rPr>
        <w:t>чет</w:t>
      </w:r>
      <w:r w:rsidRPr="00C13098">
        <w:rPr>
          <w:rFonts w:ascii="Times New Roman" w:eastAsia="Times New Roman" w:hAnsi="Times New Roman" w:cs="Times New Roman"/>
          <w:color w:val="000000" w:themeColor="text1"/>
          <w:sz w:val="28"/>
          <w:szCs w:val="28"/>
          <w:lang w:eastAsia="ru-RU"/>
        </w:rPr>
        <w:t xml:space="preserve"> нарушение запрета совершения отдельных видов валютных операций с цифровыми правами, установленного Банком России в соответствии с частью 4</w:t>
      </w:r>
      <w:r w:rsidRPr="00C13098">
        <w:rPr>
          <w:rFonts w:ascii="Times New Roman" w:eastAsia="Times New Roman" w:hAnsi="Times New Roman" w:cs="Times New Roman"/>
          <w:color w:val="000000" w:themeColor="text1"/>
          <w:sz w:val="28"/>
          <w:szCs w:val="28"/>
          <w:vertAlign w:val="superscript"/>
          <w:lang w:eastAsia="ru-RU"/>
        </w:rPr>
        <w:t>2</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статьи 5 Федерального закона от 10 декабря </w:t>
      </w:r>
      <w:r w:rsidR="001F65BF">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color w:val="000000" w:themeColor="text1"/>
          <w:sz w:val="28"/>
          <w:szCs w:val="28"/>
          <w:lang w:eastAsia="ru-RU"/>
        </w:rPr>
        <w:t>2003 года №</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173-ФЗ</w:t>
      </w:r>
      <w:proofErr w:type="gramEnd"/>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О валютном регулировании и валютном контроле</w:t>
      </w:r>
      <w:r w:rsidRPr="00C13098">
        <w:rPr>
          <w:rFonts w:ascii="Times New Roman" w:eastAsia="Times New Roman" w:hAnsi="Times New Roman" w:cs="Times New Roman"/>
          <w:bCs/>
          <w:color w:val="000000" w:themeColor="text1"/>
          <w:sz w:val="28"/>
          <w:szCs w:val="28"/>
          <w:lang w:eastAsia="ru-RU"/>
        </w:rPr>
        <w:t>»;</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C13098">
        <w:rPr>
          <w:rFonts w:ascii="Times New Roman" w:eastAsia="Times New Roman" w:hAnsi="Times New Roman" w:cs="Times New Roman"/>
          <w:bCs/>
          <w:color w:val="000000" w:themeColor="text1"/>
          <w:sz w:val="28"/>
          <w:szCs w:val="28"/>
          <w:lang w:eastAsia="ru-RU"/>
        </w:rPr>
        <w:t>4) </w:t>
      </w:r>
      <w:r w:rsidRPr="00C13098">
        <w:rPr>
          <w:rFonts w:ascii="Times New Roman" w:eastAsia="Times New Roman" w:hAnsi="Times New Roman" w:cs="Times New Roman"/>
          <w:color w:val="000000" w:themeColor="text1"/>
          <w:sz w:val="28"/>
          <w:szCs w:val="28"/>
          <w:lang w:eastAsia="ru-RU"/>
        </w:rPr>
        <w:t xml:space="preserve">невозможность приобретения </w:t>
      </w:r>
      <w:r w:rsidRPr="00C13098">
        <w:rPr>
          <w:rFonts w:ascii="Times New Roman" w:eastAsia="Times New Roman" w:hAnsi="Times New Roman" w:cs="Times New Roman"/>
          <w:bCs/>
          <w:color w:val="000000" w:themeColor="text1"/>
          <w:sz w:val="28"/>
          <w:szCs w:val="28"/>
          <w:lang w:eastAsia="ru-RU"/>
        </w:rPr>
        <w:t xml:space="preserve">ограниченных в обращении </w:t>
      </w:r>
      <w:r w:rsidRPr="00C13098">
        <w:rPr>
          <w:rFonts w:ascii="Times New Roman" w:eastAsia="Times New Roman" w:hAnsi="Times New Roman" w:cs="Times New Roman"/>
          <w:color w:val="000000" w:themeColor="text1"/>
          <w:sz w:val="28"/>
          <w:szCs w:val="28"/>
          <w:lang w:eastAsia="ru-RU"/>
        </w:rPr>
        <w:t xml:space="preserve">цифровых прав, </w:t>
      </w:r>
      <w:r w:rsidRPr="00C13098">
        <w:rPr>
          <w:rFonts w:ascii="Times New Roman" w:eastAsia="Times New Roman" w:hAnsi="Times New Roman" w:cs="Times New Roman"/>
          <w:bCs/>
          <w:color w:val="000000" w:themeColor="text1"/>
          <w:sz w:val="28"/>
          <w:szCs w:val="28"/>
          <w:lang w:eastAsia="ru-RU"/>
        </w:rPr>
        <w:t xml:space="preserve">учет </w:t>
      </w:r>
      <w:r w:rsidRPr="00C13098">
        <w:rPr>
          <w:rFonts w:ascii="Times New Roman" w:eastAsia="Times New Roman" w:hAnsi="Times New Roman" w:cs="Times New Roman"/>
          <w:color w:val="000000" w:themeColor="text1"/>
          <w:sz w:val="28"/>
          <w:szCs w:val="28"/>
          <w:lang w:eastAsia="ru-RU"/>
        </w:rPr>
        <w:t xml:space="preserve">которых </w:t>
      </w:r>
      <w:r w:rsidRPr="00C13098">
        <w:rPr>
          <w:rFonts w:ascii="Times New Roman" w:eastAsia="Times New Roman" w:hAnsi="Times New Roman" w:cs="Times New Roman"/>
          <w:bCs/>
          <w:color w:val="000000" w:themeColor="text1"/>
          <w:sz w:val="28"/>
          <w:szCs w:val="28"/>
          <w:lang w:eastAsia="ru-RU"/>
        </w:rPr>
        <w:t xml:space="preserve">осуществляется на цифровых счетах </w:t>
      </w:r>
      <w:r w:rsidRPr="00C13098">
        <w:rPr>
          <w:rFonts w:ascii="Times New Roman" w:eastAsia="Times New Roman" w:hAnsi="Times New Roman" w:cs="Times New Roman"/>
          <w:bCs/>
          <w:color w:val="000000" w:themeColor="text1"/>
          <w:sz w:val="28"/>
          <w:szCs w:val="28"/>
          <w:lang w:eastAsia="ru-RU"/>
        </w:rPr>
        <w:br/>
        <w:t>в информационной системе оператора (за исключением цифровых счетов номинального держателя),</w:t>
      </w:r>
      <w:r w:rsidRPr="00C13098">
        <w:rPr>
          <w:rFonts w:ascii="Times New Roman" w:eastAsia="Times New Roman" w:hAnsi="Times New Roman" w:cs="Times New Roman"/>
          <w:color w:val="000000" w:themeColor="text1"/>
          <w:sz w:val="28"/>
          <w:szCs w:val="28"/>
          <w:lang w:eastAsia="ru-RU"/>
        </w:rPr>
        <w:t xml:space="preserve"> лицами, </w:t>
      </w:r>
      <w:r w:rsidRPr="00C13098">
        <w:rPr>
          <w:rFonts w:ascii="Times New Roman" w:eastAsia="Times New Roman" w:hAnsi="Times New Roman" w:cs="Times New Roman"/>
          <w:bCs/>
          <w:color w:val="000000" w:themeColor="text1"/>
          <w:sz w:val="28"/>
          <w:szCs w:val="28"/>
          <w:lang w:eastAsia="ru-RU"/>
        </w:rPr>
        <w:t xml:space="preserve">не </w:t>
      </w:r>
      <w:r w:rsidRPr="00C13098">
        <w:rPr>
          <w:rFonts w:ascii="Times New Roman" w:eastAsia="Times New Roman" w:hAnsi="Times New Roman" w:cs="Times New Roman"/>
          <w:color w:val="000000" w:themeColor="text1"/>
          <w:sz w:val="28"/>
          <w:szCs w:val="28"/>
          <w:lang w:eastAsia="ru-RU"/>
        </w:rPr>
        <w:t xml:space="preserve">указанными в решении </w:t>
      </w:r>
      <w:r w:rsidRPr="00C13098">
        <w:rPr>
          <w:rFonts w:ascii="Times New Roman" w:eastAsia="Times New Roman" w:hAnsi="Times New Roman" w:cs="Times New Roman"/>
          <w:bCs/>
          <w:color w:val="000000" w:themeColor="text1"/>
          <w:sz w:val="28"/>
          <w:szCs w:val="28"/>
          <w:lang w:eastAsia="ru-RU"/>
        </w:rPr>
        <w:t xml:space="preserve">о выпуске цифровых прав </w:t>
      </w:r>
      <w:r w:rsidRPr="00C13098">
        <w:rPr>
          <w:rFonts w:ascii="Times New Roman" w:eastAsia="Times New Roman" w:hAnsi="Times New Roman" w:cs="Times New Roman"/>
          <w:color w:val="000000" w:themeColor="text1"/>
          <w:sz w:val="28"/>
          <w:szCs w:val="28"/>
          <w:lang w:eastAsia="ru-RU"/>
        </w:rPr>
        <w:t>или</w:t>
      </w:r>
      <w:r w:rsidRPr="00C13098">
        <w:rPr>
          <w:rFonts w:ascii="Times New Roman" w:eastAsia="Times New Roman" w:hAnsi="Times New Roman" w:cs="Times New Roman"/>
          <w:bCs/>
          <w:color w:val="000000" w:themeColor="text1"/>
          <w:sz w:val="28"/>
          <w:szCs w:val="28"/>
          <w:lang w:eastAsia="ru-RU"/>
        </w:rPr>
        <w:t xml:space="preserve"> не</w:t>
      </w:r>
      <w:r w:rsidRPr="00C13098">
        <w:rPr>
          <w:rFonts w:ascii="Times New Roman" w:eastAsia="Times New Roman" w:hAnsi="Times New Roman" w:cs="Times New Roman"/>
          <w:color w:val="000000" w:themeColor="text1"/>
          <w:sz w:val="28"/>
          <w:szCs w:val="28"/>
          <w:lang w:eastAsia="ru-RU"/>
        </w:rPr>
        <w:t xml:space="preserve"> соответствующими критериям, установленным </w:t>
      </w:r>
      <w:r w:rsidRPr="00C13098">
        <w:rPr>
          <w:rFonts w:ascii="Times New Roman" w:eastAsia="Times New Roman" w:hAnsi="Times New Roman" w:cs="Times New Roman"/>
          <w:bCs/>
          <w:color w:val="000000" w:themeColor="text1"/>
          <w:sz w:val="28"/>
          <w:szCs w:val="28"/>
          <w:lang w:eastAsia="ru-RU"/>
        </w:rPr>
        <w:t>решением о выпуске цифровых прав</w:t>
      </w:r>
      <w:r w:rsidRPr="00C13098">
        <w:rPr>
          <w:rFonts w:ascii="Times New Roman" w:eastAsia="Times New Roman" w:hAnsi="Times New Roman" w:cs="Times New Roman"/>
          <w:color w:val="000000" w:themeColor="text1"/>
          <w:sz w:val="28"/>
          <w:szCs w:val="28"/>
          <w:lang w:eastAsia="ru-RU"/>
        </w:rPr>
        <w:t xml:space="preserve">, за исключением случаев приобретения цифровых прав в порядке </w:t>
      </w:r>
      <w:r w:rsidRPr="00C13098">
        <w:rPr>
          <w:rFonts w:ascii="Times New Roman" w:eastAsia="Times New Roman" w:hAnsi="Times New Roman" w:cs="Times New Roman"/>
          <w:bCs/>
          <w:color w:val="000000" w:themeColor="text1"/>
          <w:sz w:val="28"/>
          <w:szCs w:val="28"/>
          <w:lang w:eastAsia="ru-RU"/>
        </w:rPr>
        <w:t xml:space="preserve">универсального правопреемства и иных </w:t>
      </w:r>
      <w:r w:rsidRPr="00C13098">
        <w:rPr>
          <w:rFonts w:ascii="Times New Roman" w:eastAsia="Times New Roman" w:hAnsi="Times New Roman" w:cs="Times New Roman"/>
          <w:color w:val="000000" w:themeColor="text1"/>
          <w:sz w:val="28"/>
          <w:szCs w:val="28"/>
          <w:lang w:eastAsia="ru-RU"/>
        </w:rPr>
        <w:t>случаев, установленных Банком России.</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2. Оператор обязан </w:t>
      </w:r>
      <w:r w:rsidRPr="00C13098">
        <w:rPr>
          <w:rFonts w:ascii="Times New Roman" w:eastAsia="Times New Roman" w:hAnsi="Times New Roman" w:cs="Times New Roman"/>
          <w:bCs/>
          <w:color w:val="000000" w:themeColor="text1"/>
          <w:sz w:val="28"/>
          <w:szCs w:val="28"/>
          <w:lang w:eastAsia="ru-RU"/>
        </w:rPr>
        <w:t>проверить</w:t>
      </w:r>
      <w:r w:rsidRPr="00C13098">
        <w:rPr>
          <w:rFonts w:ascii="Times New Roman" w:eastAsia="Times New Roman" w:hAnsi="Times New Roman" w:cs="Times New Roman"/>
          <w:color w:val="000000" w:themeColor="text1"/>
          <w:sz w:val="28"/>
          <w:szCs w:val="28"/>
          <w:lang w:eastAsia="ru-RU"/>
        </w:rPr>
        <w:t xml:space="preserve"> возможность осуществления прав по эмиссионным ценным бумагам, </w:t>
      </w:r>
      <w:r w:rsidRPr="00C13098">
        <w:rPr>
          <w:rFonts w:ascii="Times New Roman" w:eastAsia="Times New Roman" w:hAnsi="Times New Roman" w:cs="Times New Roman"/>
          <w:bCs/>
          <w:color w:val="000000" w:themeColor="text1"/>
          <w:sz w:val="28"/>
          <w:szCs w:val="28"/>
          <w:lang w:eastAsia="ru-RU"/>
        </w:rPr>
        <w:t>права из которых удостоверены цифровыми правами</w:t>
      </w:r>
      <w:r w:rsidRPr="00C13098">
        <w:rPr>
          <w:rFonts w:ascii="Times New Roman" w:eastAsia="Times New Roman" w:hAnsi="Times New Roman" w:cs="Times New Roman"/>
          <w:color w:val="000000" w:themeColor="text1"/>
          <w:sz w:val="28"/>
          <w:szCs w:val="28"/>
          <w:lang w:eastAsia="ru-RU"/>
        </w:rPr>
        <w:t xml:space="preserve">, прав требовать </w:t>
      </w:r>
      <w:r w:rsidRPr="00C13098">
        <w:rPr>
          <w:rFonts w:ascii="Times New Roman" w:eastAsia="Times New Roman" w:hAnsi="Times New Roman" w:cs="Times New Roman"/>
          <w:bCs/>
          <w:color w:val="000000" w:themeColor="text1"/>
          <w:sz w:val="28"/>
          <w:szCs w:val="28"/>
          <w:lang w:eastAsia="ru-RU"/>
        </w:rPr>
        <w:t xml:space="preserve">эмиссионные ценные бумаги, </w:t>
      </w:r>
      <w:r w:rsidRPr="00C13098">
        <w:rPr>
          <w:rFonts w:ascii="Times New Roman" w:eastAsia="Times New Roman" w:hAnsi="Times New Roman" w:cs="Times New Roman"/>
          <w:bCs/>
          <w:color w:val="000000" w:themeColor="text1"/>
          <w:sz w:val="28"/>
          <w:szCs w:val="28"/>
          <w:lang w:eastAsia="ru-RU"/>
        </w:rPr>
        <w:lastRenderedPageBreak/>
        <w:t>удостоверенные</w:t>
      </w:r>
      <w:r w:rsidRPr="00C13098">
        <w:rPr>
          <w:rFonts w:ascii="Times New Roman" w:eastAsia="Times New Roman" w:hAnsi="Times New Roman" w:cs="Times New Roman"/>
          <w:color w:val="000000" w:themeColor="text1"/>
          <w:sz w:val="28"/>
          <w:szCs w:val="28"/>
          <w:lang w:eastAsia="ru-RU"/>
        </w:rPr>
        <w:t xml:space="preserve"> цифровыми </w:t>
      </w:r>
      <w:r w:rsidRPr="00C13098">
        <w:rPr>
          <w:rFonts w:ascii="Times New Roman" w:eastAsia="Times New Roman" w:hAnsi="Times New Roman" w:cs="Times New Roman"/>
          <w:bCs/>
          <w:color w:val="000000" w:themeColor="text1"/>
          <w:sz w:val="28"/>
          <w:szCs w:val="28"/>
          <w:lang w:eastAsia="ru-RU"/>
        </w:rPr>
        <w:t>правами</w:t>
      </w:r>
      <w:r w:rsidRPr="00C13098">
        <w:rPr>
          <w:rFonts w:ascii="Times New Roman" w:eastAsia="Times New Roman" w:hAnsi="Times New Roman" w:cs="Times New Roman"/>
          <w:color w:val="000000" w:themeColor="text1"/>
          <w:sz w:val="28"/>
          <w:szCs w:val="28"/>
          <w:lang w:eastAsia="ru-RU"/>
        </w:rPr>
        <w:t>, и прав по</w:t>
      </w:r>
      <w:r w:rsidRPr="00C13098">
        <w:rPr>
          <w:rFonts w:ascii="Times New Roman" w:eastAsia="Times New Roman" w:hAnsi="Times New Roman" w:cs="Times New Roman"/>
          <w:bCs/>
          <w:color w:val="000000" w:themeColor="text1"/>
          <w:sz w:val="28"/>
          <w:szCs w:val="28"/>
          <w:lang w:eastAsia="ru-RU"/>
        </w:rPr>
        <w:t xml:space="preserve"> цифровым</w:t>
      </w:r>
      <w:r w:rsidRPr="00C13098">
        <w:rPr>
          <w:rFonts w:ascii="Times New Roman" w:eastAsia="Times New Roman" w:hAnsi="Times New Roman" w:cs="Times New Roman"/>
          <w:color w:val="000000" w:themeColor="text1"/>
          <w:sz w:val="28"/>
          <w:szCs w:val="28"/>
          <w:lang w:eastAsia="ru-RU"/>
        </w:rPr>
        <w:t xml:space="preserve"> акциям</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br/>
        <w:t xml:space="preserve">в порядке и </w:t>
      </w:r>
      <w:r w:rsidRPr="00C13098">
        <w:rPr>
          <w:rFonts w:ascii="Times New Roman" w:eastAsia="Times New Roman" w:hAnsi="Times New Roman" w:cs="Times New Roman"/>
          <w:color w:val="000000" w:themeColor="text1"/>
          <w:sz w:val="28"/>
          <w:szCs w:val="28"/>
          <w:lang w:eastAsia="ru-RU"/>
        </w:rPr>
        <w:t xml:space="preserve">на условиях, которые предусмотрены решением о выпуске соответствующих цифровых </w:t>
      </w:r>
      <w:r w:rsidRPr="00C13098">
        <w:rPr>
          <w:rFonts w:ascii="Times New Roman" w:eastAsia="Times New Roman" w:hAnsi="Times New Roman" w:cs="Times New Roman"/>
          <w:bCs/>
          <w:color w:val="000000" w:themeColor="text1"/>
          <w:sz w:val="28"/>
          <w:szCs w:val="28"/>
          <w:lang w:eastAsia="ru-RU"/>
        </w:rPr>
        <w:t>прав.</w:t>
      </w:r>
      <w:bookmarkStart w:id="181" w:name="_Toc230169184"/>
    </w:p>
    <w:p w:rsidR="00816B7A" w:rsidRPr="00717156" w:rsidRDefault="00816B7A" w:rsidP="004A35CA">
      <w:pPr>
        <w:spacing w:after="0" w:line="360" w:lineRule="atLeast"/>
        <w:ind w:left="2268" w:hanging="1559"/>
        <w:rPr>
          <w:rFonts w:ascii="Times New Roman" w:eastAsia="Times New Roman" w:hAnsi="Times New Roman" w:cs="Times New Roman"/>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Статья 43.</w:t>
      </w:r>
      <w:r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Требования к цифровому депозитарию</w:t>
      </w:r>
    </w:p>
    <w:bookmarkEnd w:id="181"/>
    <w:p w:rsidR="00816B7A" w:rsidRPr="00717156" w:rsidRDefault="00816B7A" w:rsidP="0050386A">
      <w:pPr>
        <w:spacing w:after="0" w:line="360" w:lineRule="atLeast"/>
        <w:ind w:firstLine="709"/>
        <w:jc w:val="both"/>
        <w:rPr>
          <w:rFonts w:ascii="Times New Roman" w:eastAsia="Times New Roman" w:hAnsi="Times New Roman" w:cs="Times New Roman"/>
          <w:b/>
          <w:color w:val="000000" w:themeColor="text1"/>
          <w:sz w:val="28"/>
          <w:szCs w:val="28"/>
          <w:lang w:eastAsia="ru-RU"/>
        </w:rPr>
      </w:pP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 Цифровым депозитарием может являться хозяйственное общество, созданное в соответствии с законодательством Российской Федерации.</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2. Цифровой депозитарий вправе совмещать свою деятельность </w:t>
      </w:r>
      <w:r w:rsidRPr="00C13098">
        <w:rPr>
          <w:rFonts w:ascii="Times New Roman" w:eastAsia="Times New Roman" w:hAnsi="Times New Roman" w:cs="Times New Roman"/>
          <w:bCs/>
          <w:color w:val="000000" w:themeColor="text1"/>
          <w:sz w:val="28"/>
          <w:szCs w:val="28"/>
          <w:lang w:eastAsia="ru-RU"/>
        </w:rPr>
        <w:br/>
        <w:t xml:space="preserve">с иной деятельностью. Банк России вправе установить ограничения </w:t>
      </w:r>
      <w:r w:rsidRPr="00C13098">
        <w:rPr>
          <w:rFonts w:ascii="Times New Roman" w:eastAsia="Times New Roman" w:hAnsi="Times New Roman" w:cs="Times New Roman"/>
          <w:bCs/>
          <w:color w:val="000000" w:themeColor="text1"/>
          <w:sz w:val="28"/>
          <w:szCs w:val="28"/>
          <w:lang w:eastAsia="ru-RU"/>
        </w:rPr>
        <w:br/>
        <w:t>на совмещение деятельности цифрового депозитария с иной деятельностью и условия такого совмещения.</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3. Банк России вправе установить дополнительные требования </w:t>
      </w:r>
      <w:r w:rsidRPr="00C13098">
        <w:rPr>
          <w:rFonts w:ascii="Times New Roman" w:eastAsia="Times New Roman" w:hAnsi="Times New Roman" w:cs="Times New Roman"/>
          <w:bCs/>
          <w:color w:val="000000" w:themeColor="text1"/>
          <w:sz w:val="28"/>
          <w:szCs w:val="28"/>
          <w:lang w:eastAsia="ru-RU"/>
        </w:rPr>
        <w:br/>
        <w:t>к деятельности цифрового депозитария.</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4. Банк России вправе установить, в том числе в зависимости </w:t>
      </w:r>
      <w:r w:rsidRPr="00C13098">
        <w:rPr>
          <w:rFonts w:ascii="Times New Roman" w:eastAsia="Times New Roman" w:hAnsi="Times New Roman" w:cs="Times New Roman"/>
          <w:bCs/>
          <w:color w:val="000000" w:themeColor="text1"/>
          <w:sz w:val="28"/>
          <w:szCs w:val="28"/>
          <w:lang w:eastAsia="ru-RU"/>
        </w:rPr>
        <w:br/>
        <w:t xml:space="preserve">от характера и объема совершаемых операций, требования </w:t>
      </w:r>
      <w:r w:rsidRPr="00C13098">
        <w:rPr>
          <w:rFonts w:ascii="Times New Roman" w:eastAsia="Times New Roman" w:hAnsi="Times New Roman" w:cs="Times New Roman"/>
          <w:bCs/>
          <w:color w:val="000000" w:themeColor="text1"/>
          <w:sz w:val="28"/>
          <w:szCs w:val="28"/>
          <w:lang w:eastAsia="ru-RU"/>
        </w:rPr>
        <w:br/>
        <w:t xml:space="preserve">к минимальному размеру собственных средств (капитала) цифрового депозитария, составу и структуре активов, принимаемых к расчету </w:t>
      </w:r>
      <w:r w:rsidR="002B2B50" w:rsidRPr="00C13098">
        <w:rPr>
          <w:rFonts w:ascii="Times New Roman" w:eastAsia="Times New Roman" w:hAnsi="Times New Roman" w:cs="Times New Roman"/>
          <w:bCs/>
          <w:color w:val="000000" w:themeColor="text1"/>
          <w:sz w:val="28"/>
          <w:szCs w:val="28"/>
          <w:lang w:eastAsia="ru-RU"/>
        </w:rPr>
        <w:t xml:space="preserve">размера </w:t>
      </w:r>
      <w:r w:rsidRPr="00C13098">
        <w:rPr>
          <w:rFonts w:ascii="Times New Roman" w:eastAsia="Times New Roman" w:hAnsi="Times New Roman" w:cs="Times New Roman"/>
          <w:bCs/>
          <w:color w:val="000000" w:themeColor="text1"/>
          <w:sz w:val="28"/>
          <w:szCs w:val="28"/>
          <w:lang w:eastAsia="ru-RU"/>
        </w:rPr>
        <w:t>собственных средств</w:t>
      </w:r>
      <w:r w:rsidR="002B2B50" w:rsidRPr="00C13098">
        <w:rPr>
          <w:rFonts w:ascii="Times New Roman" w:eastAsia="Times New Roman" w:hAnsi="Times New Roman" w:cs="Times New Roman"/>
          <w:bCs/>
          <w:color w:val="000000" w:themeColor="text1"/>
          <w:sz w:val="28"/>
          <w:szCs w:val="28"/>
          <w:lang w:eastAsia="ru-RU"/>
        </w:rPr>
        <w:t xml:space="preserve"> (капитала) цифрового депозитария</w:t>
      </w:r>
      <w:r w:rsidRPr="00C13098">
        <w:rPr>
          <w:rFonts w:ascii="Times New Roman" w:eastAsia="Times New Roman" w:hAnsi="Times New Roman" w:cs="Times New Roman"/>
          <w:bCs/>
          <w:color w:val="000000" w:themeColor="text1"/>
          <w:sz w:val="28"/>
          <w:szCs w:val="28"/>
          <w:lang w:eastAsia="ru-RU"/>
        </w:rPr>
        <w:t>, а также порядок расчета размера собственных средств (капитала) цифрового депозитария.</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5. Банк России вправе установить, в том числе в зависимости </w:t>
      </w:r>
      <w:r w:rsidRPr="00C13098">
        <w:rPr>
          <w:rFonts w:ascii="Times New Roman" w:eastAsia="Times New Roman" w:hAnsi="Times New Roman" w:cs="Times New Roman"/>
          <w:bCs/>
          <w:color w:val="000000" w:themeColor="text1"/>
          <w:sz w:val="28"/>
          <w:szCs w:val="28"/>
          <w:lang w:eastAsia="ru-RU"/>
        </w:rPr>
        <w:br/>
        <w:t xml:space="preserve">от характера и объема совершаемых операций, норматив достаточности собственных средств (капитала) цифрового депозитария, а также порядок </w:t>
      </w:r>
      <w:r w:rsidRPr="00C13098">
        <w:rPr>
          <w:rFonts w:ascii="Times New Roman" w:eastAsia="Times New Roman" w:hAnsi="Times New Roman" w:cs="Times New Roman"/>
          <w:bCs/>
          <w:color w:val="000000" w:themeColor="text1"/>
          <w:sz w:val="28"/>
          <w:szCs w:val="28"/>
          <w:lang w:eastAsia="ru-RU"/>
        </w:rPr>
        <w:lastRenderedPageBreak/>
        <w:t>расчета норматива достаточности собственных средств (капитала) цифрового депозитария.</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6. Цифровой депозитарий обязан иметь основной и резервный комплексы программно-технических средств, которые должны быть расположены на территории Российской Федерации, а также должен сформировать систему резервного копирования. Программно-технические средства цифрового депозитария должны соответствовать характеру и объему проводимых им операций и обеспечивать бесперебойную деятельность</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цифрового депозитария.</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7. Банк России вправе по согласованию с федеральным органом исполнительной власти, уполномоченным в области обеспечения безопасности критической информационной инфраструктуры Российской Федерации, и федеральным органом исполнительной власти в области обеспечения безопасности установить, в том числе в зависимости от характера и объема совершаемых операций, требования к программно-техническим средствам цифрового депозитария, системе резервного копирования.</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8. Цифровой депозитарий обязан принимать все разумные меры </w:t>
      </w:r>
      <w:r w:rsidRPr="00C13098">
        <w:rPr>
          <w:rFonts w:ascii="Times New Roman" w:eastAsia="Times New Roman" w:hAnsi="Times New Roman" w:cs="Times New Roman"/>
          <w:bCs/>
          <w:color w:val="000000" w:themeColor="text1"/>
          <w:sz w:val="28"/>
          <w:szCs w:val="28"/>
          <w:lang w:eastAsia="ru-RU"/>
        </w:rPr>
        <w:br/>
        <w:t xml:space="preserve">по выявлению конфликта интересов, который может возникнуть </w:t>
      </w:r>
      <w:r w:rsidRPr="00C13098">
        <w:rPr>
          <w:rFonts w:ascii="Times New Roman" w:eastAsia="Times New Roman" w:hAnsi="Times New Roman" w:cs="Times New Roman"/>
          <w:bCs/>
          <w:color w:val="000000" w:themeColor="text1"/>
          <w:sz w:val="28"/>
          <w:szCs w:val="28"/>
          <w:lang w:eastAsia="ru-RU"/>
        </w:rPr>
        <w:br/>
        <w:t xml:space="preserve">у цифрового депозитария, членов его органов управления, работников, лиц, действующих за его счет, отдельных его клиентов, контролирующих </w:t>
      </w:r>
      <w:r w:rsidRPr="00C13098">
        <w:rPr>
          <w:rFonts w:ascii="Times New Roman" w:eastAsia="Times New Roman" w:hAnsi="Times New Roman" w:cs="Times New Roman"/>
          <w:bCs/>
          <w:color w:val="000000" w:themeColor="text1"/>
          <w:sz w:val="28"/>
          <w:szCs w:val="28"/>
          <w:lang w:eastAsia="ru-RU"/>
        </w:rPr>
        <w:lastRenderedPageBreak/>
        <w:t>его и подконтрольных ему лиц,</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по управлению конфликтом интересов и предотвращению его реализации.</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9. В случае</w:t>
      </w:r>
      <w:proofErr w:type="gramStart"/>
      <w:r w:rsidRPr="00C13098">
        <w:rPr>
          <w:rFonts w:ascii="Times New Roman" w:eastAsia="Times New Roman" w:hAnsi="Times New Roman" w:cs="Times New Roman"/>
          <w:bCs/>
          <w:color w:val="000000" w:themeColor="text1"/>
          <w:sz w:val="28"/>
          <w:szCs w:val="28"/>
          <w:lang w:eastAsia="ru-RU"/>
        </w:rPr>
        <w:t>,</w:t>
      </w:r>
      <w:proofErr w:type="gramEnd"/>
      <w:r w:rsidRPr="00C13098">
        <w:rPr>
          <w:rFonts w:ascii="Times New Roman" w:eastAsia="Times New Roman" w:hAnsi="Times New Roman" w:cs="Times New Roman"/>
          <w:bCs/>
          <w:color w:val="000000" w:themeColor="text1"/>
          <w:sz w:val="28"/>
          <w:szCs w:val="28"/>
          <w:lang w:eastAsia="ru-RU"/>
        </w:rPr>
        <w:t xml:space="preserve"> если меры, принятые цифровым депозитарием по предотвращению реализации конфликта интересов, являются недостаточными и не позволяют избежать риска реализации </w:t>
      </w:r>
      <w:r w:rsidRPr="00C13098">
        <w:rPr>
          <w:rFonts w:ascii="Times New Roman" w:eastAsia="Times New Roman" w:hAnsi="Times New Roman" w:cs="Times New Roman"/>
          <w:color w:val="000000" w:themeColor="text1"/>
          <w:sz w:val="28"/>
          <w:szCs w:val="28"/>
          <w:lang w:eastAsia="ru-RU"/>
        </w:rPr>
        <w:t>конфликта интересов</w:t>
      </w:r>
      <w:r w:rsidRPr="00C13098">
        <w:rPr>
          <w:rFonts w:ascii="Times New Roman" w:eastAsia="Times New Roman" w:hAnsi="Times New Roman" w:cs="Times New Roman"/>
          <w:bCs/>
          <w:color w:val="000000" w:themeColor="text1"/>
          <w:sz w:val="28"/>
          <w:szCs w:val="28"/>
          <w:lang w:eastAsia="ru-RU"/>
        </w:rPr>
        <w:t>, цифровой депозитарий должен уведомить клиента об общем характере и (или) источниках конфликта интересов до начала совершения юридических и (или) фактических действий в отношении имущества клиента. Банком России могут быть установлены ограничения и (или) запреты в отношении отдельных действий цифрового депозитария, осуществление которых свидетельствует о реализации конфликта интересов.</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10. Цифровой депозитарий вправе страховать риск ответственности за нарушение договора, заключенного в связи с осуществлением им деятельности цифрового депозитария.</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11. Цифровой депозитарий вправе осуществлять признание лиц квалифицированными инвесторами по их заявлениям в соответствии со статьей 51</w:t>
      </w:r>
      <w:r w:rsidRPr="00C13098">
        <w:rPr>
          <w:rFonts w:ascii="Times New Roman" w:eastAsia="Times New Roman" w:hAnsi="Times New Roman" w:cs="Times New Roman"/>
          <w:bCs/>
          <w:color w:val="000000" w:themeColor="text1"/>
          <w:sz w:val="28"/>
          <w:szCs w:val="28"/>
          <w:vertAlign w:val="superscript"/>
          <w:lang w:eastAsia="ru-RU"/>
        </w:rPr>
        <w:t>2</w:t>
      </w:r>
      <w:r w:rsidRPr="00C13098">
        <w:rPr>
          <w:rFonts w:ascii="Times New Roman" w:eastAsia="Times New Roman" w:hAnsi="Times New Roman" w:cs="Times New Roman"/>
          <w:bCs/>
          <w:color w:val="000000" w:themeColor="text1"/>
          <w:sz w:val="28"/>
          <w:szCs w:val="28"/>
          <w:lang w:eastAsia="ru-RU"/>
        </w:rPr>
        <w:t xml:space="preserve"> Федерального закона от 22 апреля 1996 года № 39-ФЗ </w:t>
      </w:r>
      <w:r w:rsidRPr="00C13098">
        <w:rPr>
          <w:rFonts w:ascii="Times New Roman" w:eastAsia="Times New Roman" w:hAnsi="Times New Roman" w:cs="Times New Roman"/>
          <w:bCs/>
          <w:color w:val="000000" w:themeColor="text1"/>
          <w:sz w:val="28"/>
          <w:szCs w:val="28"/>
          <w:lang w:eastAsia="ru-RU"/>
        </w:rPr>
        <w:br/>
        <w:t>«О рынке ценных бумаг».</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12. Банк России вправе установить случаи, порядок и сроки предоставления цифровым депозитарием аудиторского заключения о </w:t>
      </w:r>
      <w:r w:rsidRPr="00C13098">
        <w:rPr>
          <w:rFonts w:ascii="Times New Roman" w:eastAsia="Times New Roman" w:hAnsi="Times New Roman" w:cs="Times New Roman"/>
          <w:bCs/>
          <w:color w:val="000000" w:themeColor="text1"/>
          <w:sz w:val="28"/>
          <w:szCs w:val="28"/>
          <w:lang w:eastAsia="ru-RU"/>
        </w:rPr>
        <w:lastRenderedPageBreak/>
        <w:t>годовой бухгалтерской (финансовой) отчетности.</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13. Цифровой депозитарий обязан составлять и предоставлять </w:t>
      </w:r>
      <w:r w:rsidRPr="00C13098">
        <w:rPr>
          <w:rFonts w:ascii="Times New Roman" w:eastAsia="Times New Roman" w:hAnsi="Times New Roman" w:cs="Times New Roman"/>
          <w:bCs/>
          <w:color w:val="000000" w:themeColor="text1"/>
          <w:sz w:val="28"/>
          <w:szCs w:val="28"/>
          <w:lang w:eastAsia="ru-RU"/>
        </w:rPr>
        <w:br/>
        <w:t>в Банк России отчетность и иные документы (информацию, сведения), установленные Банком России в соответствии с пунктами 5 и 6 части 1 статьи 54 настоящего Федерального закона.</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14. Цифровой депозитарий, открывший цифровой счет иностранного номинального держателя, цифровой счет иностранного уполномоченного держателя, обязан направлять уведомления в Банк России о данном факте, а также о нарушении лицами, которым открыты соответствующие цифровые счета, требований, установленных настоящим Федеральным законом, не позднее двух рабочих дней после дня наступления соответствующего события.</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15. Банк России вправе установить сроки направления уведомлений, предусмотренных частью 14 настоящей статьи, формы таких уведомлений и порядок их направления.</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16. Требования, установленные частями 4 и 5 настоящей статьи, не распространяются на цифровой депозитарий, являющийся кредитной организацией.</w:t>
      </w:r>
    </w:p>
    <w:p w:rsidR="00816B7A" w:rsidRPr="00717156" w:rsidRDefault="00816B7A" w:rsidP="00816B7A">
      <w:pPr>
        <w:spacing w:after="0" w:line="240" w:lineRule="atLeast"/>
        <w:ind w:left="2410" w:hanging="1701"/>
        <w:jc w:val="both"/>
        <w:rPr>
          <w:rFonts w:ascii="Times New Roman" w:eastAsia="Times New Roman" w:hAnsi="Times New Roman" w:cs="Times New Roman"/>
          <w:color w:val="000000" w:themeColor="text1"/>
          <w:sz w:val="28"/>
          <w:szCs w:val="28"/>
          <w:lang w:eastAsia="ru-RU"/>
        </w:rPr>
      </w:pPr>
      <w:bookmarkStart w:id="182" w:name="_Toc230169185"/>
      <w:r w:rsidRPr="00AB4846">
        <w:rPr>
          <w:rFonts w:ascii="Times New Roman" w:eastAsia="Times New Roman" w:hAnsi="Times New Roman" w:cs="Times New Roman"/>
          <w:color w:val="000000" w:themeColor="text1"/>
          <w:sz w:val="28"/>
          <w:szCs w:val="28"/>
          <w:lang w:eastAsia="ru-RU"/>
        </w:rPr>
        <w:t>Статья 44.</w:t>
      </w:r>
      <w:r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Требования к организации, осуществляющей обмен цифровых валют</w:t>
      </w:r>
      <w:bookmarkEnd w:id="182"/>
    </w:p>
    <w:p w:rsidR="00816B7A" w:rsidRPr="00717156" w:rsidRDefault="00816B7A" w:rsidP="00816B7A">
      <w:pPr>
        <w:spacing w:after="0" w:line="240" w:lineRule="atLeast"/>
        <w:ind w:left="2268" w:hanging="1559"/>
        <w:jc w:val="both"/>
        <w:rPr>
          <w:rFonts w:ascii="Times New Roman" w:eastAsia="Times New Roman" w:hAnsi="Times New Roman" w:cs="Times New Roman"/>
          <w:b/>
          <w:color w:val="000000" w:themeColor="text1"/>
          <w:sz w:val="28"/>
          <w:szCs w:val="28"/>
          <w:lang w:eastAsia="ru-RU"/>
        </w:rPr>
      </w:pP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bookmarkStart w:id="183" w:name="_Toc217059388"/>
      <w:r w:rsidRPr="00C13098">
        <w:rPr>
          <w:rFonts w:ascii="Times New Roman" w:eastAsia="Times New Roman" w:hAnsi="Times New Roman" w:cs="Times New Roman"/>
          <w:color w:val="000000" w:themeColor="text1"/>
          <w:sz w:val="28"/>
          <w:szCs w:val="28"/>
          <w:lang w:eastAsia="ru-RU"/>
        </w:rPr>
        <w:t xml:space="preserve">1. Организацией, осуществляющей обмен </w:t>
      </w:r>
      <w:r w:rsidRPr="00C13098">
        <w:rPr>
          <w:rFonts w:ascii="Times New Roman" w:eastAsia="Times New Roman" w:hAnsi="Times New Roman" w:cs="Times New Roman"/>
          <w:bCs/>
          <w:color w:val="000000" w:themeColor="text1"/>
          <w:sz w:val="28"/>
          <w:szCs w:val="28"/>
          <w:lang w:eastAsia="ru-RU"/>
        </w:rPr>
        <w:t>цифровых валют</w:t>
      </w:r>
      <w:r w:rsidRPr="00C13098">
        <w:rPr>
          <w:rFonts w:ascii="Times New Roman" w:eastAsia="Times New Roman" w:hAnsi="Times New Roman" w:cs="Times New Roman"/>
          <w:color w:val="000000" w:themeColor="text1"/>
          <w:sz w:val="28"/>
          <w:szCs w:val="28"/>
          <w:lang w:eastAsia="ru-RU"/>
        </w:rPr>
        <w:t xml:space="preserve">, может являться хозяйственное общество, созданное в соответствии с </w:t>
      </w:r>
      <w:r w:rsidRPr="00C13098">
        <w:rPr>
          <w:rFonts w:ascii="Times New Roman" w:eastAsia="Times New Roman" w:hAnsi="Times New Roman" w:cs="Times New Roman"/>
          <w:color w:val="000000" w:themeColor="text1"/>
          <w:sz w:val="28"/>
          <w:szCs w:val="28"/>
          <w:lang w:eastAsia="ru-RU"/>
        </w:rPr>
        <w:lastRenderedPageBreak/>
        <w:t>законодательством Российской Федерации.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2. </w:t>
      </w:r>
      <w:r w:rsidRPr="00C13098">
        <w:rPr>
          <w:rFonts w:ascii="Times New Roman" w:eastAsia="Times New Roman" w:hAnsi="Times New Roman" w:cs="Times New Roman"/>
          <w:bCs/>
          <w:color w:val="000000" w:themeColor="text1"/>
          <w:sz w:val="28"/>
          <w:szCs w:val="28"/>
          <w:lang w:eastAsia="ru-RU"/>
        </w:rPr>
        <w:t xml:space="preserve">Организация, осуществляющая обмен цифровых валют, вправе совмещать свою деятельность с иной деятельностью. </w:t>
      </w:r>
      <w:r w:rsidRPr="00C13098">
        <w:rPr>
          <w:rFonts w:ascii="Times New Roman" w:eastAsia="Times New Roman" w:hAnsi="Times New Roman" w:cs="Times New Roman"/>
          <w:color w:val="000000" w:themeColor="text1"/>
          <w:sz w:val="28"/>
          <w:szCs w:val="28"/>
          <w:lang w:eastAsia="ru-RU"/>
        </w:rPr>
        <w:t xml:space="preserve">Банк России вправе установить </w:t>
      </w:r>
      <w:r w:rsidRPr="00C13098">
        <w:rPr>
          <w:rFonts w:ascii="Times New Roman" w:eastAsia="Times New Roman" w:hAnsi="Times New Roman" w:cs="Times New Roman"/>
          <w:bCs/>
          <w:color w:val="000000" w:themeColor="text1"/>
          <w:sz w:val="28"/>
          <w:szCs w:val="28"/>
          <w:lang w:eastAsia="ru-RU"/>
        </w:rPr>
        <w:t>ограничения на совмещение деятельности</w:t>
      </w:r>
      <w:r w:rsidRPr="00C13098">
        <w:rPr>
          <w:rFonts w:ascii="Times New Roman" w:eastAsia="Times New Roman" w:hAnsi="Times New Roman" w:cs="Times New Roman"/>
          <w:color w:val="000000" w:themeColor="text1"/>
          <w:sz w:val="28"/>
          <w:szCs w:val="28"/>
          <w:lang w:eastAsia="ru-RU"/>
        </w:rPr>
        <w:t xml:space="preserve">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цифровых валют, с иной деятельностью и условия такого совмещения.</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w:t>
      </w:r>
      <w:proofErr w:type="gramStart"/>
      <w:r w:rsidRPr="00C13098">
        <w:rPr>
          <w:rFonts w:ascii="Times New Roman" w:eastAsia="Times New Roman" w:hAnsi="Times New Roman" w:cs="Times New Roman"/>
          <w:bCs/>
          <w:color w:val="000000" w:themeColor="text1"/>
          <w:sz w:val="28"/>
          <w:szCs w:val="28"/>
          <w:lang w:eastAsia="ru-RU"/>
        </w:rPr>
        <w:t>Размер собственных средств организации, осуществляющей обмен цифровых валют, не являющейся кредитной организацией, рассчитанный в соответствии с требованиями, установленными нормативными актами Банка России для профессиональных участников рынка ценных бумаг, должен составлять не менее 15 миллионов рублей.</w:t>
      </w:r>
      <w:proofErr w:type="gramEnd"/>
      <w:r w:rsidRPr="00C13098">
        <w:rPr>
          <w:rFonts w:ascii="Times New Roman" w:eastAsia="Times New Roman" w:hAnsi="Times New Roman" w:cs="Times New Roman"/>
          <w:bCs/>
          <w:color w:val="000000" w:themeColor="text1"/>
          <w:sz w:val="28"/>
          <w:szCs w:val="28"/>
          <w:lang w:eastAsia="ru-RU"/>
        </w:rPr>
        <w:t xml:space="preserve"> </w:t>
      </w:r>
      <w:proofErr w:type="gramStart"/>
      <w:r w:rsidRPr="00C13098">
        <w:rPr>
          <w:rFonts w:ascii="Times New Roman" w:eastAsia="Times New Roman" w:hAnsi="Times New Roman" w:cs="Times New Roman"/>
          <w:bCs/>
          <w:color w:val="000000" w:themeColor="text1"/>
          <w:sz w:val="28"/>
          <w:szCs w:val="28"/>
          <w:lang w:eastAsia="ru-RU"/>
        </w:rPr>
        <w:t>Банк России вправе для организации, осуществляющей обмен цифровых валют, не являющейся кредитной организацией, установить особенности</w:t>
      </w:r>
      <w:r w:rsidRPr="00C13098">
        <w:rPr>
          <w:rFonts w:ascii="Times New Roman" w:eastAsia="Times New Roman" w:hAnsi="Times New Roman" w:cs="Times New Roman"/>
          <w:color w:val="000000" w:themeColor="text1"/>
          <w:sz w:val="28"/>
          <w:szCs w:val="28"/>
          <w:lang w:eastAsia="ru-RU"/>
        </w:rPr>
        <w:t xml:space="preserve"> расчета размера собственных средств</w:t>
      </w:r>
      <w:r w:rsidRPr="00C13098">
        <w:rPr>
          <w:rFonts w:ascii="Times New Roman" w:eastAsia="Times New Roman" w:hAnsi="Times New Roman" w:cs="Times New Roman"/>
          <w:bCs/>
          <w:color w:val="000000" w:themeColor="text1"/>
          <w:sz w:val="28"/>
          <w:szCs w:val="28"/>
          <w:lang w:eastAsia="ru-RU"/>
        </w:rPr>
        <w:t>, иные обязательные экономические нормативы, включая их значения</w:t>
      </w:r>
      <w:r w:rsidRPr="00C13098">
        <w:rPr>
          <w:rFonts w:ascii="Times New Roman" w:eastAsia="Times New Roman" w:hAnsi="Times New Roman" w:cs="Times New Roman"/>
          <w:color w:val="000000" w:themeColor="text1"/>
          <w:sz w:val="28"/>
          <w:szCs w:val="28"/>
          <w:lang w:eastAsia="ru-RU"/>
        </w:rPr>
        <w:t xml:space="preserve"> и </w:t>
      </w:r>
      <w:r w:rsidRPr="00C13098">
        <w:rPr>
          <w:rFonts w:ascii="Times New Roman" w:eastAsia="Times New Roman" w:hAnsi="Times New Roman" w:cs="Times New Roman"/>
          <w:bCs/>
          <w:color w:val="000000" w:themeColor="text1"/>
          <w:sz w:val="28"/>
          <w:szCs w:val="28"/>
          <w:lang w:eastAsia="ru-RU"/>
        </w:rPr>
        <w:t>методики их расчета, а также иные требования, направленные на снижение рисков деятельности по обмену</w:t>
      </w:r>
      <w:r w:rsidRPr="00C13098">
        <w:rPr>
          <w:rFonts w:ascii="Times New Roman" w:eastAsia="Times New Roman" w:hAnsi="Times New Roman" w:cs="Times New Roman"/>
          <w:color w:val="000000" w:themeColor="text1"/>
          <w:sz w:val="28"/>
          <w:szCs w:val="28"/>
          <w:lang w:eastAsia="ru-RU"/>
        </w:rPr>
        <w:t xml:space="preserve"> цифровых валют.</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4. </w:t>
      </w:r>
      <w:r w:rsidRPr="00C13098">
        <w:rPr>
          <w:rFonts w:ascii="Times New Roman" w:eastAsia="Times New Roman" w:hAnsi="Times New Roman" w:cs="Times New Roman"/>
          <w:color w:val="000000" w:themeColor="text1"/>
          <w:sz w:val="28"/>
          <w:szCs w:val="28"/>
          <w:lang w:eastAsia="ru-RU"/>
        </w:rPr>
        <w:t xml:space="preserve">Программно-технические средства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цифровых валют</w:t>
      </w:r>
      <w:r w:rsidRPr="00C13098">
        <w:rPr>
          <w:rFonts w:ascii="Times New Roman" w:eastAsia="Times New Roman" w:hAnsi="Times New Roman" w:cs="Times New Roman"/>
          <w:color w:val="000000" w:themeColor="text1"/>
          <w:sz w:val="28"/>
          <w:szCs w:val="28"/>
          <w:lang w:eastAsia="ru-RU"/>
        </w:rPr>
        <w:t xml:space="preserve">, должны соответствовать характеру и объему </w:t>
      </w:r>
      <w:r w:rsidR="002B2B50" w:rsidRPr="00C13098">
        <w:rPr>
          <w:rFonts w:ascii="Times New Roman" w:eastAsia="Times New Roman" w:hAnsi="Times New Roman" w:cs="Times New Roman"/>
          <w:color w:val="000000" w:themeColor="text1"/>
          <w:sz w:val="28"/>
          <w:szCs w:val="28"/>
          <w:lang w:eastAsia="ru-RU"/>
        </w:rPr>
        <w:t xml:space="preserve">совершаемых </w:t>
      </w:r>
      <w:r w:rsidRPr="00C13098">
        <w:rPr>
          <w:rFonts w:ascii="Times New Roman" w:eastAsia="Times New Roman" w:hAnsi="Times New Roman" w:cs="Times New Roman"/>
          <w:color w:val="000000" w:themeColor="text1"/>
          <w:sz w:val="28"/>
          <w:szCs w:val="28"/>
          <w:lang w:eastAsia="ru-RU"/>
        </w:rPr>
        <w:t xml:space="preserve">ею операций, а также обеспечивать бесперебойную деятельность и сохранность данных организации, осуществляющей обмен </w:t>
      </w:r>
      <w:r w:rsidRPr="00C13098">
        <w:rPr>
          <w:rFonts w:ascii="Times New Roman" w:eastAsia="Times New Roman" w:hAnsi="Times New Roman" w:cs="Times New Roman"/>
          <w:color w:val="000000" w:themeColor="text1"/>
          <w:sz w:val="28"/>
          <w:szCs w:val="28"/>
          <w:lang w:eastAsia="ru-RU"/>
        </w:rPr>
        <w:lastRenderedPageBreak/>
        <w:t xml:space="preserve">цифровых валют, в том числе путем создания резервных копий. </w:t>
      </w:r>
      <w:proofErr w:type="gramStart"/>
      <w:r w:rsidRPr="00C13098">
        <w:rPr>
          <w:rFonts w:ascii="Times New Roman" w:eastAsia="Times New Roman" w:hAnsi="Times New Roman" w:cs="Times New Roman"/>
          <w:color w:val="000000" w:themeColor="text1"/>
          <w:sz w:val="28"/>
          <w:szCs w:val="28"/>
          <w:lang w:eastAsia="ru-RU"/>
        </w:rPr>
        <w:t xml:space="preserve">Организация, осуществляющая обмен </w:t>
      </w:r>
      <w:r w:rsidRPr="00C13098">
        <w:rPr>
          <w:rFonts w:ascii="Times New Roman" w:eastAsia="Times New Roman" w:hAnsi="Times New Roman" w:cs="Times New Roman"/>
          <w:bCs/>
          <w:color w:val="000000" w:themeColor="text1"/>
          <w:sz w:val="28"/>
          <w:szCs w:val="28"/>
          <w:lang w:eastAsia="ru-RU"/>
        </w:rPr>
        <w:t>цифровых валют</w:t>
      </w:r>
      <w:r w:rsidRPr="00C13098">
        <w:rPr>
          <w:rFonts w:ascii="Times New Roman" w:eastAsia="Times New Roman" w:hAnsi="Times New Roman" w:cs="Times New Roman"/>
          <w:color w:val="000000" w:themeColor="text1"/>
          <w:sz w:val="28"/>
          <w:szCs w:val="28"/>
          <w:lang w:eastAsia="ru-RU"/>
        </w:rPr>
        <w:t>, обязана иметь основной и резервный комплексы программно-технических средств, которые должны быть расположены на территории Российской Федерации.</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5. Банк России вправе по согласованию с федеральным органом исполнительной власти, уполномоченным в области обеспечения безопасности критической информационной инфраструктуры Российской Федерации, и федеральным органом исполнительной власти в области обеспечения безопасности устанавливать требования к программно-техническим средствам организации, осуществляющей обмен цифровых валют, системе резервного копирования.</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6. Организация, осуществляющая обмен цифровых валют</w:t>
      </w:r>
      <w:r w:rsidRPr="00C13098">
        <w:rPr>
          <w:rFonts w:ascii="Times New Roman" w:eastAsia="Times New Roman" w:hAnsi="Times New Roman" w:cs="Times New Roman"/>
          <w:color w:val="000000" w:themeColor="text1"/>
          <w:sz w:val="28"/>
          <w:szCs w:val="28"/>
          <w:lang w:eastAsia="ru-RU"/>
        </w:rPr>
        <w:t>, вправе осуществлять признание лиц квалифицированными инвесторами по их заявлениям в соответствии со статьей</w:t>
      </w:r>
      <w:r w:rsidRPr="00C13098">
        <w:rPr>
          <w:rFonts w:ascii="Times New Roman" w:eastAsia="Times New Roman" w:hAnsi="Times New Roman" w:cs="Times New Roman"/>
          <w:bCs/>
          <w:color w:val="000000" w:themeColor="text1"/>
          <w:sz w:val="28"/>
          <w:szCs w:val="28"/>
          <w:lang w:eastAsia="ru-RU"/>
        </w:rPr>
        <w:t xml:space="preserve"> 51</w:t>
      </w:r>
      <w:r w:rsidRPr="00C13098">
        <w:rPr>
          <w:rFonts w:ascii="Times New Roman" w:eastAsia="Times New Roman" w:hAnsi="Times New Roman" w:cs="Times New Roman"/>
          <w:bCs/>
          <w:color w:val="000000" w:themeColor="text1"/>
          <w:sz w:val="28"/>
          <w:szCs w:val="28"/>
          <w:vertAlign w:val="superscript"/>
          <w:lang w:eastAsia="ru-RU"/>
        </w:rPr>
        <w:t>2</w:t>
      </w:r>
      <w:r w:rsidRPr="00C13098">
        <w:rPr>
          <w:rFonts w:ascii="Times New Roman" w:eastAsia="Times New Roman" w:hAnsi="Times New Roman" w:cs="Times New Roman"/>
          <w:color w:val="000000" w:themeColor="text1"/>
          <w:sz w:val="28"/>
          <w:szCs w:val="28"/>
          <w:lang w:eastAsia="ru-RU"/>
        </w:rPr>
        <w:t xml:space="preserve"> Федерального закона </w:t>
      </w:r>
      <w:r w:rsidR="00B5103F">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color w:val="000000" w:themeColor="text1"/>
          <w:sz w:val="28"/>
          <w:szCs w:val="28"/>
          <w:lang w:eastAsia="ru-RU"/>
        </w:rPr>
        <w:t>от 22 апреля 1996 года №</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39-ФЗ «О рынке ценных бумаг».</w:t>
      </w:r>
    </w:p>
    <w:p w:rsidR="001E69F6"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7. </w:t>
      </w:r>
      <w:r w:rsidRPr="00C13098">
        <w:rPr>
          <w:rFonts w:ascii="Times New Roman" w:eastAsia="Times New Roman" w:hAnsi="Times New Roman" w:cs="Times New Roman"/>
          <w:color w:val="000000" w:themeColor="text1"/>
          <w:sz w:val="28"/>
          <w:szCs w:val="28"/>
          <w:lang w:eastAsia="ru-RU"/>
        </w:rPr>
        <w:t xml:space="preserve">Банк России вправе установить </w:t>
      </w:r>
      <w:r w:rsidRPr="00C13098">
        <w:rPr>
          <w:rFonts w:ascii="Times New Roman" w:eastAsia="Times New Roman" w:hAnsi="Times New Roman" w:cs="Times New Roman"/>
          <w:bCs/>
          <w:color w:val="000000" w:themeColor="text1"/>
          <w:sz w:val="28"/>
          <w:szCs w:val="28"/>
          <w:lang w:eastAsia="ru-RU"/>
        </w:rPr>
        <w:t>случаи, порядок и сроки предоставления в Банк России организацией</w:t>
      </w:r>
      <w:r w:rsidRPr="00C13098">
        <w:rPr>
          <w:rFonts w:ascii="Times New Roman" w:eastAsia="Times New Roman" w:hAnsi="Times New Roman" w:cs="Times New Roman"/>
          <w:color w:val="000000" w:themeColor="text1"/>
          <w:sz w:val="28"/>
          <w:szCs w:val="28"/>
          <w:lang w:eastAsia="ru-RU"/>
        </w:rPr>
        <w:t xml:space="preserve">, осуществляющей обмен </w:t>
      </w:r>
      <w:r w:rsidRPr="00C13098">
        <w:rPr>
          <w:rFonts w:ascii="Times New Roman" w:eastAsia="Times New Roman" w:hAnsi="Times New Roman" w:cs="Times New Roman"/>
          <w:bCs/>
          <w:color w:val="000000" w:themeColor="text1"/>
          <w:sz w:val="28"/>
          <w:szCs w:val="28"/>
          <w:lang w:eastAsia="ru-RU"/>
        </w:rPr>
        <w:t>цифровых валют, аудиторского заключения о годовой бухгалтерской (финансовой) отчетности.</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8. Организация, осуществляющая обмен цифровых валют, обязана </w:t>
      </w:r>
      <w:r w:rsidRPr="00C13098">
        <w:rPr>
          <w:rFonts w:ascii="Times New Roman" w:eastAsia="Times New Roman" w:hAnsi="Times New Roman" w:cs="Times New Roman"/>
          <w:bCs/>
          <w:color w:val="000000" w:themeColor="text1"/>
          <w:sz w:val="28"/>
          <w:szCs w:val="28"/>
          <w:lang w:eastAsia="ru-RU"/>
        </w:rPr>
        <w:lastRenderedPageBreak/>
        <w:t>составлять и предоставлять в Банк России отчетность и иные документы (информацию, сведения), установленные Банком России в соответствии с пунктами 5 и 6 части 1 статьи 54 настоящего Федерального закона.</w:t>
      </w:r>
    </w:p>
    <w:p w:rsidR="00816B7A" w:rsidRPr="00717156" w:rsidRDefault="00816B7A" w:rsidP="00816B7A">
      <w:pPr>
        <w:spacing w:after="0" w:line="240" w:lineRule="atLeast"/>
        <w:ind w:left="2410" w:hanging="1701"/>
        <w:rPr>
          <w:rFonts w:ascii="Times New Roman" w:eastAsia="Times New Roman" w:hAnsi="Times New Roman" w:cs="Times New Roman"/>
          <w:color w:val="000000" w:themeColor="text1"/>
          <w:sz w:val="28"/>
          <w:szCs w:val="28"/>
          <w:lang w:eastAsia="ru-RU"/>
        </w:rPr>
      </w:pPr>
      <w:bookmarkStart w:id="184" w:name="_Toc230169186"/>
      <w:bookmarkEnd w:id="183"/>
      <w:r w:rsidRPr="00B5103F">
        <w:rPr>
          <w:rFonts w:ascii="Times New Roman" w:eastAsia="Times New Roman" w:hAnsi="Times New Roman" w:cs="Times New Roman"/>
          <w:color w:val="000000" w:themeColor="text1"/>
          <w:sz w:val="28"/>
          <w:szCs w:val="28"/>
          <w:lang w:eastAsia="ru-RU"/>
        </w:rPr>
        <w:t>Статья 45.</w:t>
      </w:r>
      <w:bookmarkEnd w:id="184"/>
      <w:r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 xml:space="preserve">Обязанности организации, осуществляющей обмен цифровых валют, цифрового депозитария </w:t>
      </w:r>
      <w:r w:rsidRPr="00717156">
        <w:rPr>
          <w:rFonts w:ascii="Times New Roman" w:eastAsia="Times New Roman" w:hAnsi="Times New Roman" w:cs="Times New Roman"/>
          <w:b/>
          <w:color w:val="000000" w:themeColor="text1"/>
          <w:sz w:val="28"/>
          <w:szCs w:val="28"/>
          <w:lang w:eastAsia="ru-RU"/>
        </w:rPr>
        <w:br/>
        <w:t>по предотвращению совершения сделок и операций с цифровыми валютами без добровольного согласия клиента</w:t>
      </w:r>
    </w:p>
    <w:p w:rsidR="00816B7A" w:rsidRPr="00717156" w:rsidRDefault="00816B7A" w:rsidP="00816B7A">
      <w:pPr>
        <w:spacing w:after="0" w:line="240" w:lineRule="atLeast"/>
        <w:ind w:left="2268" w:hanging="1559"/>
        <w:jc w:val="both"/>
        <w:rPr>
          <w:rFonts w:ascii="Times New Roman" w:eastAsia="Times New Roman" w:hAnsi="Times New Roman" w:cs="Times New Roman"/>
          <w:b/>
          <w:bCs/>
          <w:color w:val="000000" w:themeColor="text1"/>
          <w:sz w:val="28"/>
          <w:szCs w:val="28"/>
          <w:lang w:eastAsia="ru-RU"/>
        </w:rPr>
      </w:pP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1. </w:t>
      </w:r>
      <w:proofErr w:type="gramStart"/>
      <w:r w:rsidRPr="00C13098">
        <w:rPr>
          <w:rFonts w:ascii="Times New Roman" w:eastAsia="Times New Roman" w:hAnsi="Times New Roman" w:cs="Times New Roman"/>
          <w:bCs/>
          <w:color w:val="000000" w:themeColor="text1"/>
          <w:sz w:val="28"/>
          <w:szCs w:val="28"/>
          <w:lang w:eastAsia="ru-RU"/>
        </w:rPr>
        <w:t>Организация, осуществляющая обмен цифровых валют, до совершения сделки или операции с цифровыми валютами обязана проверить принадлежность клиенту цифрового счета или адреса-идентификатора, указанных клиентом, на которые по результатам совершения сделки или операции с цифровыми валютами предполагается совершить зачисление цифровых валют, принадлежность клиенту банковского счета, на который по результатам совершения сделки или операции с цифровыми валютами предполагается совершить перевод денежных средств, принадлежность</w:t>
      </w:r>
      <w:proofErr w:type="gramEnd"/>
      <w:r w:rsidRPr="00C13098">
        <w:rPr>
          <w:rFonts w:ascii="Times New Roman" w:eastAsia="Times New Roman" w:hAnsi="Times New Roman" w:cs="Times New Roman"/>
          <w:bCs/>
          <w:color w:val="000000" w:themeColor="text1"/>
          <w:sz w:val="28"/>
          <w:szCs w:val="28"/>
          <w:lang w:eastAsia="ru-RU"/>
        </w:rPr>
        <w:t xml:space="preserve"> </w:t>
      </w:r>
      <w:proofErr w:type="gramStart"/>
      <w:r w:rsidRPr="00C13098">
        <w:rPr>
          <w:rFonts w:ascii="Times New Roman" w:eastAsia="Times New Roman" w:hAnsi="Times New Roman" w:cs="Times New Roman"/>
          <w:bCs/>
          <w:color w:val="000000" w:themeColor="text1"/>
          <w:sz w:val="28"/>
          <w:szCs w:val="28"/>
          <w:lang w:eastAsia="ru-RU"/>
        </w:rPr>
        <w:t xml:space="preserve">клиенту электронного средства платежа, на котором по результатам совершения сделки или операции с цифровыми валютами предполагается увеличение остатка электронных денежных средств, а также проверить наличие сведений о получателе цифровой валюты в базе данных о случаях и попытках осуществления переводов денежных средств без добровольного согласия клиента, формирование и ведение которой осуществляются на основании части 5 </w:t>
      </w:r>
      <w:r w:rsidRPr="00C13098">
        <w:rPr>
          <w:rFonts w:ascii="Times New Roman" w:eastAsia="Times New Roman" w:hAnsi="Times New Roman" w:cs="Times New Roman"/>
          <w:bCs/>
          <w:color w:val="000000" w:themeColor="text1"/>
          <w:sz w:val="28"/>
          <w:szCs w:val="28"/>
          <w:lang w:eastAsia="ru-RU"/>
        </w:rPr>
        <w:lastRenderedPageBreak/>
        <w:t>статьи 27 Федерального закона от 27</w:t>
      </w:r>
      <w:proofErr w:type="gramEnd"/>
      <w:r w:rsidRPr="00C13098">
        <w:rPr>
          <w:rFonts w:ascii="Times New Roman" w:eastAsia="Times New Roman" w:hAnsi="Times New Roman" w:cs="Times New Roman"/>
          <w:bCs/>
          <w:color w:val="000000" w:themeColor="text1"/>
          <w:sz w:val="28"/>
          <w:szCs w:val="28"/>
          <w:lang w:eastAsia="ru-RU"/>
        </w:rPr>
        <w:t xml:space="preserve"> июня 2011 года № 161-ФЗ </w:t>
      </w:r>
      <w:r w:rsidRPr="00C13098">
        <w:rPr>
          <w:rFonts w:ascii="Times New Roman" w:eastAsia="Times New Roman" w:hAnsi="Times New Roman" w:cs="Times New Roman"/>
          <w:bCs/>
          <w:color w:val="000000" w:themeColor="text1"/>
          <w:sz w:val="28"/>
          <w:szCs w:val="28"/>
          <w:lang w:eastAsia="ru-RU"/>
        </w:rPr>
        <w:br/>
        <w:t>«О национальной платежной системе» (далее - база данных о случаях и попытках осуществления переводов денежных средств без добровольного согласия клиента).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Организация, осуществляющая обмен цифровых валют, обязана отказать в совершении сделки или операции с цифровыми валютами клиенту в случае несовпадения сведений о клиенте и владельце цифрового счета или адреса-идентификатора либо сведений о клиенте и владельце банковского счета, электронного средства платежа.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w:t>
      </w:r>
      <w:proofErr w:type="gramStart"/>
      <w:r w:rsidRPr="00C13098">
        <w:rPr>
          <w:rFonts w:ascii="Times New Roman" w:eastAsia="Times New Roman" w:hAnsi="Times New Roman" w:cs="Times New Roman"/>
          <w:bCs/>
          <w:color w:val="000000" w:themeColor="text1"/>
          <w:sz w:val="28"/>
          <w:szCs w:val="28"/>
          <w:lang w:eastAsia="ru-RU"/>
        </w:rPr>
        <w:t>В период нахождения сведений, относящихся к клиенту, его цифровому счету или адресу-идентификатору, в базе данных о случаях и попытках осуществления переводов денежных средств без добровольного согласия клиента организация, осуществляющая обмен цифровых валют, может совершать с клиентом сделки или операции с цифровыми валютами совокупной стоимостью в денежном эквиваленте не более 100 тысяч рублей в календарный месяц.</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4. </w:t>
      </w:r>
      <w:proofErr w:type="gramStart"/>
      <w:r w:rsidRPr="00C13098">
        <w:rPr>
          <w:rFonts w:ascii="Times New Roman" w:eastAsia="Times New Roman" w:hAnsi="Times New Roman" w:cs="Times New Roman"/>
          <w:bCs/>
          <w:color w:val="000000" w:themeColor="text1"/>
          <w:sz w:val="28"/>
          <w:szCs w:val="28"/>
          <w:lang w:eastAsia="ru-RU"/>
        </w:rPr>
        <w:t xml:space="preserve">Организация, осуществляющая обмен цифровых валют, цифровой депозитарий, кредитная организация получают от Банка России в установленном им порядке и по форме, размещаемой на официальном сайте Банка России в информационно-телекоммуникационной сети «Интернет», информацию о случаях и попытках совершения сделок и </w:t>
      </w:r>
      <w:r w:rsidRPr="00C13098">
        <w:rPr>
          <w:rFonts w:ascii="Times New Roman" w:eastAsia="Times New Roman" w:hAnsi="Times New Roman" w:cs="Times New Roman"/>
          <w:bCs/>
          <w:color w:val="000000" w:themeColor="text1"/>
          <w:sz w:val="28"/>
          <w:szCs w:val="28"/>
          <w:lang w:eastAsia="ru-RU"/>
        </w:rPr>
        <w:lastRenderedPageBreak/>
        <w:t xml:space="preserve">операций с цифровыми валютами без добровольного согласия клиента, </w:t>
      </w:r>
      <w:r w:rsidR="002E2A4A">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 xml:space="preserve">а именно </w:t>
      </w:r>
      <w:r w:rsidRPr="00C13098">
        <w:rPr>
          <w:rFonts w:ascii="Times New Roman" w:eastAsia="Times New Roman" w:hAnsi="Times New Roman" w:cs="Times New Roman"/>
          <w:color w:val="000000" w:themeColor="text1"/>
          <w:sz w:val="28"/>
          <w:szCs w:val="28"/>
          <w:lang w:eastAsia="ru-RU"/>
        </w:rPr>
        <w:t>без согласия клиента или с согласия клиента, полученного под влиянием обмана или</w:t>
      </w:r>
      <w:proofErr w:type="gramEnd"/>
      <w:r w:rsidRPr="00C13098">
        <w:rPr>
          <w:rFonts w:ascii="Times New Roman" w:eastAsia="Times New Roman" w:hAnsi="Times New Roman" w:cs="Times New Roman"/>
          <w:color w:val="000000" w:themeColor="text1"/>
          <w:sz w:val="28"/>
          <w:szCs w:val="28"/>
          <w:lang w:eastAsia="ru-RU"/>
        </w:rPr>
        <w:t xml:space="preserve"> при злоупотреблении доверием (далее при совместном упоминании - сделки </w:t>
      </w:r>
      <w:r w:rsidRPr="00C13098">
        <w:rPr>
          <w:rFonts w:ascii="Times New Roman" w:eastAsia="Times New Roman" w:hAnsi="Times New Roman" w:cs="Times New Roman"/>
          <w:bCs/>
          <w:color w:val="000000" w:themeColor="text1"/>
          <w:sz w:val="28"/>
          <w:szCs w:val="28"/>
          <w:lang w:eastAsia="ru-RU"/>
        </w:rPr>
        <w:t xml:space="preserve">или </w:t>
      </w:r>
      <w:r w:rsidRPr="00C13098">
        <w:rPr>
          <w:rFonts w:ascii="Times New Roman" w:eastAsia="Times New Roman" w:hAnsi="Times New Roman" w:cs="Times New Roman"/>
          <w:color w:val="000000" w:themeColor="text1"/>
          <w:sz w:val="28"/>
          <w:szCs w:val="28"/>
          <w:lang w:eastAsia="ru-RU"/>
        </w:rPr>
        <w:t xml:space="preserve">операции без добровольного согласия клиента), </w:t>
      </w:r>
      <w:proofErr w:type="gramStart"/>
      <w:r w:rsidRPr="00C13098">
        <w:rPr>
          <w:rFonts w:ascii="Times New Roman" w:eastAsia="Times New Roman" w:hAnsi="Times New Roman" w:cs="Times New Roman"/>
          <w:bCs/>
          <w:color w:val="000000" w:themeColor="text1"/>
          <w:sz w:val="28"/>
          <w:szCs w:val="28"/>
          <w:lang w:eastAsia="ru-RU"/>
        </w:rPr>
        <w:t>содержащуюся</w:t>
      </w:r>
      <w:proofErr w:type="gramEnd"/>
      <w:r w:rsidRPr="00C13098">
        <w:rPr>
          <w:rFonts w:ascii="Times New Roman" w:eastAsia="Times New Roman" w:hAnsi="Times New Roman" w:cs="Times New Roman"/>
          <w:bCs/>
          <w:color w:val="000000" w:themeColor="text1"/>
          <w:sz w:val="28"/>
          <w:szCs w:val="28"/>
          <w:lang w:eastAsia="ru-RU"/>
        </w:rPr>
        <w:t xml:space="preserve"> в базе данных о случаях и попытках осуществления переводов денежных средств без добровольного согласия клиента.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5. Цифровой депозитарий при совершении </w:t>
      </w:r>
      <w:r w:rsidRPr="00C13098">
        <w:rPr>
          <w:rFonts w:ascii="Times New Roman" w:eastAsia="Times New Roman" w:hAnsi="Times New Roman" w:cs="Times New Roman"/>
          <w:color w:val="000000" w:themeColor="text1"/>
          <w:sz w:val="28"/>
          <w:szCs w:val="28"/>
          <w:lang w:eastAsia="ru-RU"/>
        </w:rPr>
        <w:t xml:space="preserve">операций с </w:t>
      </w:r>
      <w:r w:rsidRPr="00C13098">
        <w:rPr>
          <w:rFonts w:ascii="Times New Roman" w:eastAsia="Times New Roman" w:hAnsi="Times New Roman" w:cs="Times New Roman"/>
          <w:bCs/>
          <w:color w:val="000000" w:themeColor="text1"/>
          <w:sz w:val="28"/>
          <w:szCs w:val="28"/>
          <w:lang w:eastAsia="ru-RU"/>
        </w:rPr>
        <w:t>цифровыми валютами обязан осуществлять проверку принадлежности цифрового счета или адреса-идентификатора, доступ к которому предоставляется цифровым депозитарием, получателю цифровых валют на основании сведений о получателе цифровых валют, указанных клиентом.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6. В случае несовпадения сведений о получателе цифровых валют, который указан клиентом, и владельце цифрового счета или лице, которому цифровой депозитарий предоставляет доступ к адресу-идентификатору, цифровой депозитарий обязан отказать в совершении операции с цифровыми валютами.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7. </w:t>
      </w:r>
      <w:proofErr w:type="gramStart"/>
      <w:r w:rsidRPr="00C13098">
        <w:rPr>
          <w:rFonts w:ascii="Times New Roman" w:eastAsia="Times New Roman" w:hAnsi="Times New Roman" w:cs="Times New Roman"/>
          <w:bCs/>
          <w:color w:val="000000" w:themeColor="text1"/>
          <w:sz w:val="28"/>
          <w:szCs w:val="28"/>
          <w:lang w:eastAsia="ru-RU"/>
        </w:rPr>
        <w:t xml:space="preserve">Цифровой депозитарий при совершении операции с цифровыми валютами в пользу получателей - третьих лиц, а также при осуществлении перевода цифровых валют на адрес-идентификатор, не администрируемый ни одним из цифровых депозитариев, совершает указанную операцию </w:t>
      </w:r>
      <w:r w:rsidRPr="00C13098">
        <w:rPr>
          <w:rFonts w:ascii="Times New Roman" w:eastAsia="Times New Roman" w:hAnsi="Times New Roman" w:cs="Times New Roman"/>
          <w:bCs/>
          <w:color w:val="000000" w:themeColor="text1"/>
          <w:sz w:val="28"/>
          <w:szCs w:val="28"/>
          <w:lang w:eastAsia="ru-RU"/>
        </w:rPr>
        <w:lastRenderedPageBreak/>
        <w:t>(дает согласие на совершение указанной операции) не ранее чем через 48 часов после получения распоряжения клиента (депонента, получателя доступа) на ее совершение в следующих случаях:</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 стоимость переводимых цифровых валют в денежном эквиваленте составляет более 100 тысяч рублей при осуществлении перевода</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цифровых валют на адрес-идентификатор, не администрируемый ни одним из цифровых депозитариев;</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стоимость переводимых цифровых валют в денежном эквиваленте составляет более 300 тысяч рублей при осуществлении перевода цифровых валют в пользу получателей - третьих лиц.</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8. Цифровой депозитарий обязан незамедлительно уведомить клиента об условиях совершения операции с цифровыми валютами и о праве клиента отказаться от ее совершения в срок, установленный </w:t>
      </w:r>
      <w:r w:rsidR="00B8433A">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частью 7 настоящей статьи, в порядке, установленном договором, заключенным с клиентом.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9. </w:t>
      </w:r>
      <w:proofErr w:type="gramStart"/>
      <w:r w:rsidRPr="00C13098">
        <w:rPr>
          <w:rFonts w:ascii="Times New Roman" w:eastAsia="Times New Roman" w:hAnsi="Times New Roman" w:cs="Times New Roman"/>
          <w:bCs/>
          <w:color w:val="000000" w:themeColor="text1"/>
          <w:sz w:val="28"/>
          <w:szCs w:val="28"/>
          <w:lang w:eastAsia="ru-RU"/>
        </w:rPr>
        <w:t xml:space="preserve">Цифровой депозитарий до совершения операции с цифровыми валютами в пользу получателей - третьих лиц, а также в случае осуществления перевода цифровых валют на адрес-идентификатор, не администрируемый ни одним из цифровых депозитариев, обязан провести проверку наличия сведений о таких получателях цифровых валют в базе </w:t>
      </w:r>
      <w:r w:rsidRPr="00C13098">
        <w:rPr>
          <w:rFonts w:ascii="Times New Roman" w:eastAsia="Times New Roman" w:hAnsi="Times New Roman" w:cs="Times New Roman"/>
          <w:bCs/>
          <w:color w:val="000000" w:themeColor="text1"/>
          <w:sz w:val="28"/>
          <w:szCs w:val="28"/>
          <w:lang w:eastAsia="ru-RU"/>
        </w:rPr>
        <w:lastRenderedPageBreak/>
        <w:t>данных о случаях и попытках осуществления переводов денежных средств без добровольного согласия клиента.</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10. </w:t>
      </w:r>
      <w:proofErr w:type="gramStart"/>
      <w:r w:rsidRPr="00C13098">
        <w:rPr>
          <w:rFonts w:ascii="Times New Roman" w:eastAsia="Times New Roman" w:hAnsi="Times New Roman" w:cs="Times New Roman"/>
          <w:bCs/>
          <w:color w:val="000000" w:themeColor="text1"/>
          <w:sz w:val="28"/>
          <w:szCs w:val="28"/>
          <w:lang w:eastAsia="ru-RU"/>
        </w:rPr>
        <w:t>При выявлении в ходе проверки, проведенной в соответствии с частью 9 настоящей статьи, совпадения сведений о получателе цифровых валют с</w:t>
      </w:r>
      <w:r w:rsidR="00971C3C" w:rsidRPr="00C13098">
        <w:rPr>
          <w:rFonts w:ascii="Times New Roman" w:eastAsia="Times New Roman" w:hAnsi="Times New Roman" w:cs="Times New Roman"/>
          <w:bCs/>
          <w:color w:val="000000" w:themeColor="text1"/>
          <w:sz w:val="28"/>
          <w:szCs w:val="28"/>
          <w:lang w:eastAsia="ru-RU"/>
        </w:rPr>
        <w:t>о</w:t>
      </w:r>
      <w:r w:rsidRPr="00C13098">
        <w:rPr>
          <w:rFonts w:ascii="Times New Roman" w:eastAsia="Times New Roman" w:hAnsi="Times New Roman" w:cs="Times New Roman"/>
          <w:bCs/>
          <w:color w:val="000000" w:themeColor="text1"/>
          <w:sz w:val="28"/>
          <w:szCs w:val="28"/>
          <w:lang w:eastAsia="ru-RU"/>
        </w:rPr>
        <w:t xml:space="preserve"> сведениями, содержащимися в базе данных о случаях и попытках осуществления переводов денежных средств без добровольного согласия клиента, цифровой депозитарий обязан отказать в совершении операции с </w:t>
      </w:r>
      <w:r w:rsidRPr="00C13098">
        <w:rPr>
          <w:rFonts w:ascii="Times New Roman" w:eastAsia="Times New Roman" w:hAnsi="Times New Roman" w:cs="Times New Roman"/>
          <w:color w:val="000000" w:themeColor="text1"/>
          <w:sz w:val="28"/>
          <w:szCs w:val="28"/>
          <w:lang w:eastAsia="ru-RU"/>
        </w:rPr>
        <w:t xml:space="preserve">цифровыми валютами </w:t>
      </w:r>
      <w:r w:rsidRPr="00C13098">
        <w:rPr>
          <w:rFonts w:ascii="Times New Roman" w:eastAsia="Times New Roman" w:hAnsi="Times New Roman" w:cs="Times New Roman"/>
          <w:bCs/>
          <w:color w:val="000000" w:themeColor="text1"/>
          <w:sz w:val="28"/>
          <w:szCs w:val="28"/>
          <w:lang w:eastAsia="ru-RU"/>
        </w:rPr>
        <w:t>получателю цифровых валют и незамедлительно уведомить клиента (депонента, получателя доступа) о причине отказа</w:t>
      </w:r>
      <w:proofErr w:type="gramEnd"/>
      <w:r w:rsidRPr="00C13098">
        <w:rPr>
          <w:rFonts w:ascii="Times New Roman" w:eastAsia="Times New Roman" w:hAnsi="Times New Roman" w:cs="Times New Roman"/>
          <w:bCs/>
          <w:color w:val="000000" w:themeColor="text1"/>
          <w:sz w:val="28"/>
          <w:szCs w:val="28"/>
          <w:lang w:eastAsia="ru-RU"/>
        </w:rPr>
        <w:t xml:space="preserve"> в порядке, установленном договором, заключенным с клиентом.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11. Цифровой депозитарий обязан осуществить проверку наличия признаков совершения операций </w:t>
      </w:r>
      <w:proofErr w:type="gramStart"/>
      <w:r w:rsidRPr="00C13098">
        <w:rPr>
          <w:rFonts w:ascii="Times New Roman" w:eastAsia="Times New Roman" w:hAnsi="Times New Roman" w:cs="Times New Roman"/>
          <w:bCs/>
          <w:color w:val="000000" w:themeColor="text1"/>
          <w:sz w:val="28"/>
          <w:szCs w:val="28"/>
          <w:lang w:eastAsia="ru-RU"/>
        </w:rPr>
        <w:t>с цифровыми валютами без добровольного согласия клиента до момента совершения операции с цифровыми валютами в пользу</w:t>
      </w:r>
      <w:proofErr w:type="gramEnd"/>
      <w:r w:rsidRPr="00C13098">
        <w:rPr>
          <w:rFonts w:ascii="Times New Roman" w:eastAsia="Times New Roman" w:hAnsi="Times New Roman" w:cs="Times New Roman"/>
          <w:bCs/>
          <w:color w:val="000000" w:themeColor="text1"/>
          <w:sz w:val="28"/>
          <w:szCs w:val="28"/>
          <w:lang w:eastAsia="ru-RU"/>
        </w:rPr>
        <w:t xml:space="preserve"> получателей - третьих лиц, а также в случае осуществления перевода цифровых валют на адрес-идентификатор, не администрируемый ни одним из цифровых депозитариев. </w:t>
      </w:r>
      <w:proofErr w:type="gramStart"/>
      <w:r w:rsidRPr="00C13098">
        <w:rPr>
          <w:rFonts w:ascii="Times New Roman" w:eastAsia="Times New Roman" w:hAnsi="Times New Roman" w:cs="Times New Roman"/>
          <w:bCs/>
          <w:color w:val="000000" w:themeColor="text1"/>
          <w:sz w:val="28"/>
          <w:szCs w:val="28"/>
          <w:lang w:eastAsia="ru-RU"/>
        </w:rPr>
        <w:t xml:space="preserve">При проверке наличия указанных признаков цифровой депозитарий обязан использовать полученные посредством государственной информационной системы противодействия правонарушениям, совершаемым с использованием информационных и коммуникационных технологий, сведения, предусмотренные пунктами 1 и 2 части 10 статьи 1 Федерального закона </w:t>
      </w:r>
      <w:r w:rsidRPr="00C13098">
        <w:rPr>
          <w:rFonts w:ascii="Times New Roman" w:eastAsia="Times New Roman" w:hAnsi="Times New Roman" w:cs="Times New Roman"/>
          <w:bCs/>
          <w:color w:val="000000" w:themeColor="text1"/>
          <w:sz w:val="28"/>
          <w:szCs w:val="28"/>
          <w:lang w:eastAsia="ru-RU"/>
        </w:rPr>
        <w:lastRenderedPageBreak/>
        <w:t>от 1 апреля 2025 года № 41-ФЗ «О создании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о внесении изменений в</w:t>
      </w:r>
      <w:proofErr w:type="gramEnd"/>
      <w:r w:rsidRPr="00C13098">
        <w:rPr>
          <w:rFonts w:ascii="Times New Roman" w:eastAsia="Times New Roman" w:hAnsi="Times New Roman" w:cs="Times New Roman"/>
          <w:bCs/>
          <w:color w:val="000000" w:themeColor="text1"/>
          <w:sz w:val="28"/>
          <w:szCs w:val="28"/>
          <w:lang w:eastAsia="ru-RU"/>
        </w:rPr>
        <w:t xml:space="preserve"> отдельные законодательные акты Российской Федерации» (далее - сведения, полученные посредством государственной информационной системы противодействия правонарушениям, совершаемым с использованием информационных и коммуникационных технологий).</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12. Признаки совершения сделок или операций с цифровыми валютами </w:t>
      </w:r>
      <w:r w:rsidRPr="00C13098">
        <w:rPr>
          <w:rFonts w:ascii="Times New Roman" w:eastAsia="Times New Roman" w:hAnsi="Times New Roman" w:cs="Times New Roman"/>
          <w:color w:val="000000" w:themeColor="text1"/>
          <w:sz w:val="28"/>
          <w:szCs w:val="28"/>
          <w:lang w:eastAsia="ru-RU"/>
        </w:rPr>
        <w:t xml:space="preserve">без добровольного согласия клиента устанавливаются Банком России и размещаются на официальном сайте </w:t>
      </w:r>
      <w:r w:rsidRPr="00C13098">
        <w:rPr>
          <w:rFonts w:ascii="Times New Roman" w:eastAsia="Times New Roman" w:hAnsi="Times New Roman" w:cs="Times New Roman"/>
          <w:bCs/>
          <w:color w:val="000000" w:themeColor="text1"/>
          <w:sz w:val="28"/>
          <w:szCs w:val="28"/>
          <w:lang w:eastAsia="ru-RU"/>
        </w:rPr>
        <w:t xml:space="preserve">Банка России </w:t>
      </w:r>
      <w:r w:rsidRPr="00C13098">
        <w:rPr>
          <w:rFonts w:ascii="Times New Roman" w:eastAsia="Times New Roman" w:hAnsi="Times New Roman" w:cs="Times New Roman"/>
          <w:color w:val="000000" w:themeColor="text1"/>
          <w:sz w:val="28"/>
          <w:szCs w:val="28"/>
          <w:lang w:eastAsia="ru-RU"/>
        </w:rPr>
        <w:t xml:space="preserve">в информационно-телекоммуникационной сети «Интернет».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13. Цифровой депозитарий при выявлении им операции с цифровыми валютами, соответствующей признакам совершения сделок или операций с цифровыми валютами без добровольного согласия клиента, не совершает указанную операцию (не дает согласие на совершение указанной операции) и незамедлительно уведомляет об этом клиента (депонента, получателя доступа)</w:t>
      </w:r>
      <w:r w:rsidR="00D615D5"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в порядке, установленном договором, заключенным с клиентом.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14. </w:t>
      </w:r>
      <w:proofErr w:type="gramStart"/>
      <w:r w:rsidRPr="00C13098">
        <w:rPr>
          <w:rFonts w:ascii="Times New Roman" w:eastAsia="Times New Roman" w:hAnsi="Times New Roman" w:cs="Times New Roman"/>
          <w:bCs/>
          <w:color w:val="000000" w:themeColor="text1"/>
          <w:sz w:val="28"/>
          <w:szCs w:val="28"/>
          <w:lang w:eastAsia="ru-RU"/>
        </w:rPr>
        <w:t xml:space="preserve">В период нахождения сведений, относящихся к клиенту или его адресу-идентификатору, в базе данных о случаях и попытках </w:t>
      </w:r>
      <w:r w:rsidRPr="00C13098">
        <w:rPr>
          <w:rFonts w:ascii="Times New Roman" w:eastAsia="Times New Roman" w:hAnsi="Times New Roman" w:cs="Times New Roman"/>
          <w:bCs/>
          <w:color w:val="000000" w:themeColor="text1"/>
          <w:sz w:val="28"/>
          <w:szCs w:val="28"/>
          <w:lang w:eastAsia="ru-RU"/>
        </w:rPr>
        <w:lastRenderedPageBreak/>
        <w:t>осуществления переводов денежных средств без добровольного согласия клиента цифровой депозитарий может совершать операции (давать согласие на совершение операций) по поручению такого клиента в пользу получателей - третьих лиц или на адрес-идентификатор, не администрируемый ни одним из цифровых депозитариев, с цифровыми валютами, совокупная стоимость которых</w:t>
      </w:r>
      <w:proofErr w:type="gramEnd"/>
      <w:r w:rsidRPr="00C13098">
        <w:rPr>
          <w:rFonts w:ascii="Times New Roman" w:eastAsia="Times New Roman" w:hAnsi="Times New Roman" w:cs="Times New Roman"/>
          <w:bCs/>
          <w:color w:val="000000" w:themeColor="text1"/>
          <w:sz w:val="28"/>
          <w:szCs w:val="28"/>
          <w:lang w:eastAsia="ru-RU"/>
        </w:rPr>
        <w:t xml:space="preserve"> в денежном эквиваленте составляет не более 100 тысяч рублей в календарный месяц.</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15. </w:t>
      </w:r>
      <w:proofErr w:type="gramStart"/>
      <w:r w:rsidRPr="00C13098">
        <w:rPr>
          <w:rFonts w:ascii="Times New Roman" w:eastAsia="Times New Roman" w:hAnsi="Times New Roman" w:cs="Times New Roman"/>
          <w:color w:val="000000" w:themeColor="text1"/>
          <w:sz w:val="28"/>
          <w:szCs w:val="28"/>
          <w:lang w:eastAsia="ru-RU"/>
        </w:rPr>
        <w:t xml:space="preserve">Организация, осуществляющая обмен </w:t>
      </w:r>
      <w:r w:rsidRPr="00C13098">
        <w:rPr>
          <w:rFonts w:ascii="Times New Roman" w:eastAsia="Times New Roman" w:hAnsi="Times New Roman" w:cs="Times New Roman"/>
          <w:bCs/>
          <w:color w:val="000000" w:themeColor="text1"/>
          <w:sz w:val="28"/>
          <w:szCs w:val="28"/>
          <w:lang w:eastAsia="ru-RU"/>
        </w:rPr>
        <w:t xml:space="preserve">цифровых валют, в случае оказания услуги, указанной в пункте 3 части 8 статьи 18 настоящего Федерального закона, </w:t>
      </w:r>
      <w:r w:rsidRPr="00C13098">
        <w:rPr>
          <w:rFonts w:ascii="Times New Roman" w:eastAsia="Times New Roman" w:hAnsi="Times New Roman" w:cs="Times New Roman"/>
          <w:color w:val="000000" w:themeColor="text1"/>
          <w:sz w:val="28"/>
          <w:szCs w:val="28"/>
          <w:lang w:eastAsia="ru-RU"/>
        </w:rPr>
        <w:t xml:space="preserve">цифровой </w:t>
      </w:r>
      <w:r w:rsidRPr="00C13098">
        <w:rPr>
          <w:rFonts w:ascii="Times New Roman" w:eastAsia="Times New Roman" w:hAnsi="Times New Roman" w:cs="Times New Roman"/>
          <w:bCs/>
          <w:color w:val="000000" w:themeColor="text1"/>
          <w:sz w:val="28"/>
          <w:szCs w:val="28"/>
          <w:lang w:eastAsia="ru-RU"/>
        </w:rPr>
        <w:t>депозитарий обязаны</w:t>
      </w:r>
      <w:r w:rsidRPr="00C13098">
        <w:rPr>
          <w:rFonts w:ascii="Times New Roman" w:eastAsia="Times New Roman" w:hAnsi="Times New Roman" w:cs="Times New Roman"/>
          <w:color w:val="000000" w:themeColor="text1"/>
          <w:sz w:val="28"/>
          <w:szCs w:val="28"/>
          <w:lang w:eastAsia="ru-RU"/>
        </w:rPr>
        <w:t xml:space="preserve"> применять в отношении своего программного обеспечения, используемого клиентом </w:t>
      </w:r>
      <w:r w:rsidRPr="00C13098">
        <w:rPr>
          <w:rFonts w:ascii="Times New Roman" w:eastAsia="Times New Roman" w:hAnsi="Times New Roman" w:cs="Times New Roman"/>
          <w:bCs/>
          <w:color w:val="000000" w:themeColor="text1"/>
          <w:sz w:val="28"/>
          <w:szCs w:val="28"/>
          <w:lang w:eastAsia="ru-RU"/>
        </w:rPr>
        <w:t xml:space="preserve">в </w:t>
      </w:r>
      <w:r w:rsidRPr="00C13098">
        <w:rPr>
          <w:rFonts w:ascii="Times New Roman" w:eastAsia="Times New Roman" w:hAnsi="Times New Roman" w:cs="Times New Roman"/>
          <w:color w:val="000000" w:themeColor="text1"/>
          <w:sz w:val="28"/>
          <w:szCs w:val="28"/>
          <w:lang w:eastAsia="ru-RU"/>
        </w:rPr>
        <w:t xml:space="preserve">целях совершения сделок </w:t>
      </w:r>
      <w:r w:rsidRPr="00C13098">
        <w:rPr>
          <w:rFonts w:ascii="Times New Roman" w:eastAsia="Times New Roman" w:hAnsi="Times New Roman" w:cs="Times New Roman"/>
          <w:bCs/>
          <w:color w:val="000000" w:themeColor="text1"/>
          <w:sz w:val="28"/>
          <w:szCs w:val="28"/>
          <w:lang w:eastAsia="ru-RU"/>
        </w:rPr>
        <w:t xml:space="preserve">и </w:t>
      </w:r>
      <w:r w:rsidRPr="00C13098">
        <w:rPr>
          <w:rFonts w:ascii="Times New Roman" w:eastAsia="Times New Roman" w:hAnsi="Times New Roman" w:cs="Times New Roman"/>
          <w:color w:val="000000" w:themeColor="text1"/>
          <w:sz w:val="28"/>
          <w:szCs w:val="28"/>
          <w:lang w:eastAsia="ru-RU"/>
        </w:rPr>
        <w:t xml:space="preserve">операций с </w:t>
      </w:r>
      <w:r w:rsidRPr="00C13098">
        <w:rPr>
          <w:rFonts w:ascii="Times New Roman" w:eastAsia="Times New Roman" w:hAnsi="Times New Roman" w:cs="Times New Roman"/>
          <w:bCs/>
          <w:color w:val="000000" w:themeColor="text1"/>
          <w:sz w:val="28"/>
          <w:szCs w:val="28"/>
          <w:lang w:eastAsia="ru-RU"/>
        </w:rPr>
        <w:t>цифровыми валютами</w:t>
      </w:r>
      <w:r w:rsidRPr="00C13098">
        <w:rPr>
          <w:rFonts w:ascii="Times New Roman" w:eastAsia="Times New Roman" w:hAnsi="Times New Roman" w:cs="Times New Roman"/>
          <w:color w:val="000000" w:themeColor="text1"/>
          <w:sz w:val="28"/>
          <w:szCs w:val="28"/>
          <w:lang w:eastAsia="ru-RU"/>
        </w:rPr>
        <w:t xml:space="preserve">, включая мобильное приложение и официальный сайт в информационно-телекоммуникационной сети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Интернет</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средства защиты информации, прошедшие в установленном порядке процедуру оценки соответствия</w:t>
      </w:r>
      <w:proofErr w:type="gramEnd"/>
      <w:r w:rsidRPr="00C13098">
        <w:rPr>
          <w:rFonts w:ascii="Times New Roman" w:eastAsia="Times New Roman" w:hAnsi="Times New Roman" w:cs="Times New Roman"/>
          <w:color w:val="000000" w:themeColor="text1"/>
          <w:sz w:val="28"/>
          <w:szCs w:val="28"/>
          <w:lang w:eastAsia="ru-RU"/>
        </w:rPr>
        <w:t xml:space="preserve"> </w:t>
      </w:r>
      <w:proofErr w:type="gramStart"/>
      <w:r w:rsidRPr="00C13098">
        <w:rPr>
          <w:rFonts w:ascii="Times New Roman" w:eastAsia="Times New Roman" w:hAnsi="Times New Roman" w:cs="Times New Roman"/>
          <w:color w:val="000000" w:themeColor="text1"/>
          <w:sz w:val="28"/>
          <w:szCs w:val="28"/>
          <w:lang w:eastAsia="ru-RU"/>
        </w:rPr>
        <w:t xml:space="preserve">требованиям, установленным законодательством Российской Федерации в области обеспечения безопасности информации, позволяющие осуществлять выявление и контроль случаев воздействия </w:t>
      </w:r>
      <w:r w:rsidRPr="00C13098">
        <w:rPr>
          <w:rFonts w:ascii="Times New Roman" w:eastAsia="Times New Roman" w:hAnsi="Times New Roman" w:cs="Times New Roman"/>
          <w:bCs/>
          <w:color w:val="000000" w:themeColor="text1"/>
          <w:sz w:val="28"/>
          <w:szCs w:val="28"/>
          <w:lang w:eastAsia="ru-RU"/>
        </w:rPr>
        <w:t xml:space="preserve">вредоносных компьютерных программ либо иной компьютерной информации, которые предназначены для несанкционированного уничтожения, блокирования, модификации, копирования компьютерной информации или </w:t>
      </w:r>
      <w:r w:rsidRPr="00C13098">
        <w:rPr>
          <w:rFonts w:ascii="Times New Roman" w:eastAsia="Times New Roman" w:hAnsi="Times New Roman" w:cs="Times New Roman"/>
          <w:bCs/>
          <w:color w:val="000000" w:themeColor="text1"/>
          <w:sz w:val="28"/>
          <w:szCs w:val="28"/>
          <w:lang w:eastAsia="ru-RU"/>
        </w:rPr>
        <w:lastRenderedPageBreak/>
        <w:t xml:space="preserve">нейтрализации средств защиты компьютерной информации, на программное обеспечение, используемое клиентом (далее - воздействие </w:t>
      </w:r>
      <w:r w:rsidRPr="00C13098">
        <w:rPr>
          <w:rFonts w:ascii="Times New Roman" w:eastAsia="Times New Roman" w:hAnsi="Times New Roman" w:cs="Times New Roman"/>
          <w:color w:val="000000" w:themeColor="text1"/>
          <w:sz w:val="28"/>
          <w:szCs w:val="28"/>
          <w:lang w:eastAsia="ru-RU"/>
        </w:rPr>
        <w:t xml:space="preserve">вредоносного </w:t>
      </w:r>
      <w:r w:rsidRPr="00C13098">
        <w:rPr>
          <w:rFonts w:ascii="Times New Roman" w:eastAsia="Times New Roman" w:hAnsi="Times New Roman" w:cs="Times New Roman"/>
          <w:bCs/>
          <w:color w:val="000000" w:themeColor="text1"/>
          <w:sz w:val="28"/>
          <w:szCs w:val="28"/>
          <w:lang w:eastAsia="ru-RU"/>
        </w:rPr>
        <w:t>программного обеспечения),</w:t>
      </w:r>
      <w:r w:rsidRPr="00C13098">
        <w:rPr>
          <w:rFonts w:ascii="Times New Roman" w:eastAsia="Times New Roman" w:hAnsi="Times New Roman" w:cs="Times New Roman"/>
          <w:color w:val="000000" w:themeColor="text1"/>
          <w:sz w:val="28"/>
          <w:szCs w:val="28"/>
          <w:lang w:eastAsia="ru-RU"/>
        </w:rPr>
        <w:t xml:space="preserve"> позволяющие осуществлять </w:t>
      </w:r>
      <w:r w:rsidRPr="00C13098">
        <w:rPr>
          <w:rFonts w:ascii="Times New Roman" w:eastAsia="Times New Roman" w:hAnsi="Times New Roman" w:cs="Times New Roman"/>
          <w:bCs/>
          <w:color w:val="000000" w:themeColor="text1"/>
          <w:sz w:val="28"/>
          <w:szCs w:val="28"/>
          <w:lang w:eastAsia="ru-RU"/>
        </w:rPr>
        <w:t>выявление и контроль случаев</w:t>
      </w:r>
      <w:r w:rsidRPr="00C13098">
        <w:rPr>
          <w:rFonts w:ascii="Times New Roman" w:eastAsia="Times New Roman" w:hAnsi="Times New Roman" w:cs="Times New Roman"/>
          <w:color w:val="000000" w:themeColor="text1"/>
          <w:sz w:val="28"/>
          <w:szCs w:val="28"/>
          <w:lang w:eastAsia="ru-RU"/>
        </w:rPr>
        <w:t xml:space="preserve"> воздействия вредоносного </w:t>
      </w:r>
      <w:r w:rsidRPr="00C13098">
        <w:rPr>
          <w:rFonts w:ascii="Times New Roman" w:eastAsia="Times New Roman" w:hAnsi="Times New Roman" w:cs="Times New Roman"/>
          <w:bCs/>
          <w:color w:val="000000" w:themeColor="text1"/>
          <w:sz w:val="28"/>
          <w:szCs w:val="28"/>
          <w:lang w:eastAsia="ru-RU"/>
        </w:rPr>
        <w:t>программного обеспечения</w:t>
      </w:r>
      <w:proofErr w:type="gramEnd"/>
      <w:r w:rsidRPr="00C13098">
        <w:rPr>
          <w:rFonts w:ascii="Times New Roman" w:eastAsia="Times New Roman" w:hAnsi="Times New Roman" w:cs="Times New Roman"/>
          <w:color w:val="000000" w:themeColor="text1"/>
          <w:sz w:val="28"/>
          <w:szCs w:val="28"/>
          <w:lang w:eastAsia="ru-RU"/>
        </w:rPr>
        <w:t xml:space="preserve"> </w:t>
      </w:r>
      <w:proofErr w:type="gramStart"/>
      <w:r w:rsidRPr="00C13098">
        <w:rPr>
          <w:rFonts w:ascii="Times New Roman" w:eastAsia="Times New Roman" w:hAnsi="Times New Roman" w:cs="Times New Roman"/>
          <w:color w:val="000000" w:themeColor="text1"/>
          <w:sz w:val="28"/>
          <w:szCs w:val="28"/>
          <w:lang w:eastAsia="ru-RU"/>
        </w:rPr>
        <w:t>на программное обеспечение,</w:t>
      </w:r>
      <w:r w:rsidRPr="00C13098">
        <w:rPr>
          <w:rFonts w:ascii="Times New Roman" w:eastAsia="Times New Roman" w:hAnsi="Times New Roman" w:cs="Times New Roman"/>
          <w:bCs/>
          <w:color w:val="000000" w:themeColor="text1"/>
          <w:sz w:val="28"/>
          <w:szCs w:val="28"/>
          <w:lang w:eastAsia="ru-RU"/>
        </w:rPr>
        <w:t xml:space="preserve"> используемое клиентом в целях совершения сделок и операций с цифровыми валютами,</w:t>
      </w:r>
      <w:r w:rsidRPr="00C13098">
        <w:rPr>
          <w:rFonts w:ascii="Times New Roman" w:eastAsia="Times New Roman" w:hAnsi="Times New Roman" w:cs="Times New Roman"/>
          <w:color w:val="000000" w:themeColor="text1"/>
          <w:sz w:val="28"/>
          <w:szCs w:val="28"/>
          <w:lang w:eastAsia="ru-RU"/>
        </w:rPr>
        <w:t xml:space="preserve"> до момента совершения сделок </w:t>
      </w:r>
      <w:r w:rsidRPr="00C13098">
        <w:rPr>
          <w:rFonts w:ascii="Times New Roman" w:eastAsia="Times New Roman" w:hAnsi="Times New Roman" w:cs="Times New Roman"/>
          <w:bCs/>
          <w:color w:val="000000" w:themeColor="text1"/>
          <w:sz w:val="28"/>
          <w:szCs w:val="28"/>
          <w:lang w:eastAsia="ru-RU"/>
        </w:rPr>
        <w:t xml:space="preserve">и </w:t>
      </w:r>
      <w:r w:rsidRPr="00C13098">
        <w:rPr>
          <w:rFonts w:ascii="Times New Roman" w:eastAsia="Times New Roman" w:hAnsi="Times New Roman" w:cs="Times New Roman"/>
          <w:color w:val="000000" w:themeColor="text1"/>
          <w:sz w:val="28"/>
          <w:szCs w:val="28"/>
          <w:lang w:eastAsia="ru-RU"/>
        </w:rPr>
        <w:t xml:space="preserve">операций с </w:t>
      </w:r>
      <w:r w:rsidRPr="00C13098">
        <w:rPr>
          <w:rFonts w:ascii="Times New Roman" w:eastAsia="Times New Roman" w:hAnsi="Times New Roman" w:cs="Times New Roman"/>
          <w:bCs/>
          <w:color w:val="000000" w:themeColor="text1"/>
          <w:sz w:val="28"/>
          <w:szCs w:val="28"/>
          <w:lang w:eastAsia="ru-RU"/>
        </w:rPr>
        <w:t>цифровыми валютами</w:t>
      </w:r>
      <w:r w:rsidRPr="00C13098">
        <w:rPr>
          <w:rFonts w:ascii="Times New Roman" w:eastAsia="Times New Roman" w:hAnsi="Times New Roman" w:cs="Times New Roman"/>
          <w:color w:val="000000" w:themeColor="text1"/>
          <w:sz w:val="28"/>
          <w:szCs w:val="28"/>
          <w:lang w:eastAsia="ru-RU"/>
        </w:rPr>
        <w:t xml:space="preserve"> (далее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средства защиты информации от воздействия вредоносного программного обеспечения), а также предоставить клиенту возможность использования средств защиты информации от воздействия вредоносного программного обеспечения на пользовательском оборудовании (оконечном оборудовании) клиента, если </w:t>
      </w:r>
      <w:r w:rsidRPr="00C13098">
        <w:rPr>
          <w:rFonts w:ascii="Times New Roman" w:eastAsia="Times New Roman" w:hAnsi="Times New Roman" w:cs="Times New Roman"/>
          <w:bCs/>
          <w:color w:val="000000" w:themeColor="text1"/>
          <w:sz w:val="28"/>
          <w:szCs w:val="28"/>
          <w:lang w:eastAsia="ru-RU"/>
        </w:rPr>
        <w:t>указанный клиент предоставил</w:t>
      </w:r>
      <w:r w:rsidRPr="00C13098">
        <w:rPr>
          <w:rFonts w:ascii="Times New Roman" w:eastAsia="Times New Roman" w:hAnsi="Times New Roman" w:cs="Times New Roman"/>
          <w:color w:val="000000" w:themeColor="text1"/>
          <w:sz w:val="28"/>
          <w:szCs w:val="28"/>
          <w:lang w:eastAsia="ru-RU"/>
        </w:rPr>
        <w:t xml:space="preserve"> согласие на обеспечение защиты</w:t>
      </w:r>
      <w:proofErr w:type="gramEnd"/>
      <w:r w:rsidRPr="00C13098">
        <w:rPr>
          <w:rFonts w:ascii="Times New Roman" w:eastAsia="Times New Roman" w:hAnsi="Times New Roman" w:cs="Times New Roman"/>
          <w:color w:val="000000" w:themeColor="text1"/>
          <w:sz w:val="28"/>
          <w:szCs w:val="28"/>
          <w:lang w:eastAsia="ru-RU"/>
        </w:rPr>
        <w:t xml:space="preserve"> </w:t>
      </w:r>
      <w:proofErr w:type="gramStart"/>
      <w:r w:rsidRPr="00C13098">
        <w:rPr>
          <w:rFonts w:ascii="Times New Roman" w:eastAsia="Times New Roman" w:hAnsi="Times New Roman" w:cs="Times New Roman"/>
          <w:bCs/>
          <w:color w:val="000000" w:themeColor="text1"/>
          <w:sz w:val="28"/>
          <w:szCs w:val="28"/>
          <w:lang w:eastAsia="ru-RU"/>
        </w:rPr>
        <w:t>организацией</w:t>
      </w:r>
      <w:r w:rsidRPr="00C13098">
        <w:rPr>
          <w:rFonts w:ascii="Times New Roman" w:eastAsia="Times New Roman" w:hAnsi="Times New Roman" w:cs="Times New Roman"/>
          <w:color w:val="000000" w:themeColor="text1"/>
          <w:sz w:val="28"/>
          <w:szCs w:val="28"/>
          <w:lang w:eastAsia="ru-RU"/>
        </w:rPr>
        <w:t xml:space="preserve">, осуществляющей обмен </w:t>
      </w:r>
      <w:r w:rsidRPr="00C13098">
        <w:rPr>
          <w:rFonts w:ascii="Times New Roman" w:eastAsia="Times New Roman" w:hAnsi="Times New Roman" w:cs="Times New Roman"/>
          <w:bCs/>
          <w:color w:val="000000" w:themeColor="text1"/>
          <w:sz w:val="28"/>
          <w:szCs w:val="28"/>
          <w:lang w:eastAsia="ru-RU"/>
        </w:rPr>
        <w:t>цифровых валют, цифровым депозитарием средств</w:t>
      </w:r>
      <w:r w:rsidRPr="00C13098">
        <w:rPr>
          <w:rFonts w:ascii="Times New Roman" w:eastAsia="Times New Roman" w:hAnsi="Times New Roman" w:cs="Times New Roman"/>
          <w:color w:val="000000" w:themeColor="text1"/>
          <w:sz w:val="28"/>
          <w:szCs w:val="28"/>
          <w:lang w:eastAsia="ru-RU"/>
        </w:rPr>
        <w:t xml:space="preserve"> своего программного обеспечения, используемого клиентом в целях совершения сделок </w:t>
      </w:r>
      <w:r w:rsidRPr="00C13098">
        <w:rPr>
          <w:rFonts w:ascii="Times New Roman" w:eastAsia="Times New Roman" w:hAnsi="Times New Roman" w:cs="Times New Roman"/>
          <w:bCs/>
          <w:color w:val="000000" w:themeColor="text1"/>
          <w:sz w:val="28"/>
          <w:szCs w:val="28"/>
          <w:lang w:eastAsia="ru-RU"/>
        </w:rPr>
        <w:t xml:space="preserve">и </w:t>
      </w:r>
      <w:r w:rsidRPr="00C13098">
        <w:rPr>
          <w:rFonts w:ascii="Times New Roman" w:eastAsia="Times New Roman" w:hAnsi="Times New Roman" w:cs="Times New Roman"/>
          <w:color w:val="000000" w:themeColor="text1"/>
          <w:sz w:val="28"/>
          <w:szCs w:val="28"/>
          <w:lang w:eastAsia="ru-RU"/>
        </w:rPr>
        <w:t xml:space="preserve">операций с </w:t>
      </w:r>
      <w:r w:rsidRPr="00C13098">
        <w:rPr>
          <w:rFonts w:ascii="Times New Roman" w:eastAsia="Times New Roman" w:hAnsi="Times New Roman" w:cs="Times New Roman"/>
          <w:bCs/>
          <w:color w:val="000000" w:themeColor="text1"/>
          <w:sz w:val="28"/>
          <w:szCs w:val="28"/>
          <w:lang w:eastAsia="ru-RU"/>
        </w:rPr>
        <w:t>цифровыми валютами</w:t>
      </w:r>
      <w:r w:rsidRPr="00C13098">
        <w:rPr>
          <w:rFonts w:ascii="Times New Roman" w:eastAsia="Times New Roman" w:hAnsi="Times New Roman" w:cs="Times New Roman"/>
          <w:color w:val="000000" w:themeColor="text1"/>
          <w:sz w:val="28"/>
          <w:szCs w:val="28"/>
          <w:lang w:eastAsia="ru-RU"/>
        </w:rPr>
        <w:t xml:space="preserve">, включая мобильное приложение и официальный сайт в информационно-телекоммуникационной сети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Интернет</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от воздействия вредоносного </w:t>
      </w:r>
      <w:r w:rsidRPr="00C13098">
        <w:rPr>
          <w:rFonts w:ascii="Times New Roman" w:eastAsia="Times New Roman" w:hAnsi="Times New Roman" w:cs="Times New Roman"/>
          <w:bCs/>
          <w:color w:val="000000" w:themeColor="text1"/>
          <w:sz w:val="28"/>
          <w:szCs w:val="28"/>
          <w:lang w:eastAsia="ru-RU"/>
        </w:rPr>
        <w:t>программного обеспечения</w:t>
      </w:r>
      <w:r w:rsidRPr="00C13098">
        <w:rPr>
          <w:rFonts w:ascii="Times New Roman" w:eastAsia="Times New Roman" w:hAnsi="Times New Roman" w:cs="Times New Roman"/>
          <w:color w:val="000000" w:themeColor="text1"/>
          <w:sz w:val="28"/>
          <w:szCs w:val="28"/>
          <w:lang w:eastAsia="ru-RU"/>
        </w:rPr>
        <w:t xml:space="preserve"> путем </w:t>
      </w:r>
      <w:r w:rsidRPr="00C13098">
        <w:rPr>
          <w:rFonts w:ascii="Times New Roman" w:eastAsia="Times New Roman" w:hAnsi="Times New Roman" w:cs="Times New Roman"/>
          <w:bCs/>
          <w:color w:val="000000" w:themeColor="text1"/>
          <w:sz w:val="28"/>
          <w:szCs w:val="28"/>
          <w:lang w:eastAsia="ru-RU"/>
        </w:rPr>
        <w:t>подключения</w:t>
      </w:r>
      <w:r w:rsidRPr="00C13098">
        <w:rPr>
          <w:rFonts w:ascii="Times New Roman" w:eastAsia="Times New Roman" w:hAnsi="Times New Roman" w:cs="Times New Roman"/>
          <w:color w:val="000000" w:themeColor="text1"/>
          <w:sz w:val="28"/>
          <w:szCs w:val="28"/>
          <w:lang w:eastAsia="ru-RU"/>
        </w:rPr>
        <w:t xml:space="preserve"> указанным клиентом средств защиты</w:t>
      </w:r>
      <w:r w:rsidR="00710062" w:rsidRPr="00C13098">
        <w:rPr>
          <w:rFonts w:ascii="Times New Roman" w:eastAsia="Times New Roman" w:hAnsi="Times New Roman" w:cs="Times New Roman"/>
          <w:color w:val="000000" w:themeColor="text1"/>
          <w:sz w:val="28"/>
          <w:szCs w:val="28"/>
          <w:lang w:eastAsia="ru-RU"/>
        </w:rPr>
        <w:t xml:space="preserve"> информации</w:t>
      </w:r>
      <w:r w:rsidRPr="00C13098">
        <w:rPr>
          <w:rFonts w:ascii="Times New Roman" w:eastAsia="Times New Roman" w:hAnsi="Times New Roman" w:cs="Times New Roman"/>
          <w:color w:val="000000" w:themeColor="text1"/>
          <w:sz w:val="28"/>
          <w:szCs w:val="28"/>
          <w:lang w:eastAsia="ru-RU"/>
        </w:rPr>
        <w:t xml:space="preserve"> от воздействия вредоносного программного обеспечения на пользовательское оборудование (оконечное оборудование) клиента</w:t>
      </w:r>
      <w:r w:rsidRPr="00C13098">
        <w:rPr>
          <w:rFonts w:ascii="Times New Roman" w:eastAsia="Times New Roman" w:hAnsi="Times New Roman" w:cs="Times New Roman"/>
          <w:bCs/>
          <w:color w:val="000000" w:themeColor="text1"/>
          <w:sz w:val="28"/>
          <w:szCs w:val="28"/>
          <w:lang w:eastAsia="ru-RU"/>
        </w:rPr>
        <w:t>.</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16.</w:t>
      </w:r>
      <w:r w:rsidRPr="00C13098">
        <w:rPr>
          <w:rFonts w:ascii="Times New Roman" w:eastAsia="Times New Roman" w:hAnsi="Times New Roman" w:cs="Times New Roman"/>
          <w:color w:val="000000" w:themeColor="text1"/>
          <w:sz w:val="28"/>
          <w:szCs w:val="28"/>
          <w:lang w:eastAsia="ru-RU"/>
        </w:rPr>
        <w:t> </w:t>
      </w:r>
      <w:proofErr w:type="gramStart"/>
      <w:r w:rsidRPr="00C13098">
        <w:rPr>
          <w:rFonts w:ascii="Times New Roman" w:eastAsia="Times New Roman" w:hAnsi="Times New Roman" w:cs="Times New Roman"/>
          <w:color w:val="000000" w:themeColor="text1"/>
          <w:sz w:val="28"/>
          <w:szCs w:val="28"/>
          <w:lang w:eastAsia="ru-RU"/>
        </w:rPr>
        <w:t xml:space="preserve">Организация, осуществляющая обмен </w:t>
      </w:r>
      <w:r w:rsidRPr="00C13098">
        <w:rPr>
          <w:rFonts w:ascii="Times New Roman" w:eastAsia="Times New Roman" w:hAnsi="Times New Roman" w:cs="Times New Roman"/>
          <w:bCs/>
          <w:color w:val="000000" w:themeColor="text1"/>
          <w:sz w:val="28"/>
          <w:szCs w:val="28"/>
          <w:lang w:eastAsia="ru-RU"/>
        </w:rPr>
        <w:t xml:space="preserve">цифровых валют, в случае оказания услуги, указанной в пункте 3 части 8 статьи 18 настоящего Федерального закона, </w:t>
      </w:r>
      <w:r w:rsidRPr="00C13098">
        <w:rPr>
          <w:rFonts w:ascii="Times New Roman" w:eastAsia="Times New Roman" w:hAnsi="Times New Roman" w:cs="Times New Roman"/>
          <w:color w:val="000000" w:themeColor="text1"/>
          <w:sz w:val="28"/>
          <w:szCs w:val="28"/>
          <w:lang w:eastAsia="ru-RU"/>
        </w:rPr>
        <w:t xml:space="preserve">цифровой </w:t>
      </w:r>
      <w:r w:rsidRPr="00C13098">
        <w:rPr>
          <w:rFonts w:ascii="Times New Roman" w:eastAsia="Times New Roman" w:hAnsi="Times New Roman" w:cs="Times New Roman"/>
          <w:bCs/>
          <w:color w:val="000000" w:themeColor="text1"/>
          <w:sz w:val="28"/>
          <w:szCs w:val="28"/>
          <w:lang w:eastAsia="ru-RU"/>
        </w:rPr>
        <w:t>депозитарий обязаны</w:t>
      </w:r>
      <w:r w:rsidRPr="00C13098">
        <w:rPr>
          <w:rFonts w:ascii="Times New Roman" w:eastAsia="Times New Roman" w:hAnsi="Times New Roman" w:cs="Times New Roman"/>
          <w:color w:val="000000" w:themeColor="text1"/>
          <w:sz w:val="28"/>
          <w:szCs w:val="28"/>
          <w:lang w:eastAsia="ru-RU"/>
        </w:rPr>
        <w:t xml:space="preserve"> включать в </w:t>
      </w:r>
      <w:r w:rsidRPr="00C13098">
        <w:rPr>
          <w:rFonts w:ascii="Times New Roman" w:eastAsia="Times New Roman" w:hAnsi="Times New Roman" w:cs="Times New Roman"/>
          <w:bCs/>
          <w:color w:val="000000" w:themeColor="text1"/>
          <w:sz w:val="28"/>
          <w:szCs w:val="28"/>
          <w:lang w:eastAsia="ru-RU"/>
        </w:rPr>
        <w:t xml:space="preserve">соответствующий </w:t>
      </w:r>
      <w:r w:rsidRPr="00C13098">
        <w:rPr>
          <w:rFonts w:ascii="Times New Roman" w:eastAsia="Times New Roman" w:hAnsi="Times New Roman" w:cs="Times New Roman"/>
          <w:color w:val="000000" w:themeColor="text1"/>
          <w:sz w:val="28"/>
          <w:szCs w:val="28"/>
          <w:lang w:eastAsia="ru-RU"/>
        </w:rPr>
        <w:t xml:space="preserve">договор с клиентом положения о праве клиента дать согласие на обеспечение защиты организацией, осуществляющей обмен </w:t>
      </w:r>
      <w:r w:rsidRPr="00C13098">
        <w:rPr>
          <w:rFonts w:ascii="Times New Roman" w:eastAsia="Times New Roman" w:hAnsi="Times New Roman" w:cs="Times New Roman"/>
          <w:bCs/>
          <w:color w:val="000000" w:themeColor="text1"/>
          <w:sz w:val="28"/>
          <w:szCs w:val="28"/>
          <w:lang w:eastAsia="ru-RU"/>
        </w:rPr>
        <w:t>цифровых валют, цифровым депозитарием</w:t>
      </w:r>
      <w:r w:rsidRPr="00C13098">
        <w:rPr>
          <w:rFonts w:ascii="Times New Roman" w:eastAsia="Times New Roman" w:hAnsi="Times New Roman" w:cs="Times New Roman"/>
          <w:color w:val="000000" w:themeColor="text1"/>
          <w:sz w:val="28"/>
          <w:szCs w:val="28"/>
          <w:lang w:eastAsia="ru-RU"/>
        </w:rPr>
        <w:t xml:space="preserve"> своего программного обеспечения, используемого клиентом в целях совершения сделок </w:t>
      </w:r>
      <w:r w:rsidRPr="00C13098">
        <w:rPr>
          <w:rFonts w:ascii="Times New Roman" w:eastAsia="Times New Roman" w:hAnsi="Times New Roman" w:cs="Times New Roman"/>
          <w:bCs/>
          <w:color w:val="000000" w:themeColor="text1"/>
          <w:sz w:val="28"/>
          <w:szCs w:val="28"/>
          <w:lang w:eastAsia="ru-RU"/>
        </w:rPr>
        <w:t xml:space="preserve">и </w:t>
      </w:r>
      <w:r w:rsidRPr="00C13098">
        <w:rPr>
          <w:rFonts w:ascii="Times New Roman" w:eastAsia="Times New Roman" w:hAnsi="Times New Roman" w:cs="Times New Roman"/>
          <w:color w:val="000000" w:themeColor="text1"/>
          <w:sz w:val="28"/>
          <w:szCs w:val="28"/>
          <w:lang w:eastAsia="ru-RU"/>
        </w:rPr>
        <w:t>операций</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с </w:t>
      </w:r>
      <w:r w:rsidRPr="00C13098">
        <w:rPr>
          <w:rFonts w:ascii="Times New Roman" w:eastAsia="Times New Roman" w:hAnsi="Times New Roman" w:cs="Times New Roman"/>
          <w:bCs/>
          <w:color w:val="000000" w:themeColor="text1"/>
          <w:sz w:val="28"/>
          <w:szCs w:val="28"/>
          <w:lang w:eastAsia="ru-RU"/>
        </w:rPr>
        <w:t>цифровыми валютами</w:t>
      </w:r>
      <w:r w:rsidRPr="00C13098">
        <w:rPr>
          <w:rFonts w:ascii="Times New Roman" w:eastAsia="Times New Roman" w:hAnsi="Times New Roman" w:cs="Times New Roman"/>
          <w:color w:val="000000" w:themeColor="text1"/>
          <w:sz w:val="28"/>
          <w:szCs w:val="28"/>
          <w:lang w:eastAsia="ru-RU"/>
        </w:rPr>
        <w:t>, включая</w:t>
      </w:r>
      <w:proofErr w:type="gramEnd"/>
      <w:r w:rsidRPr="00C13098">
        <w:rPr>
          <w:rFonts w:ascii="Times New Roman" w:eastAsia="Times New Roman" w:hAnsi="Times New Roman" w:cs="Times New Roman"/>
          <w:color w:val="000000" w:themeColor="text1"/>
          <w:sz w:val="28"/>
          <w:szCs w:val="28"/>
          <w:lang w:eastAsia="ru-RU"/>
        </w:rPr>
        <w:t xml:space="preserve"> мобильное приложение и официальный сайт в информационно-телекоммуникационной сети «Интернет», от воздействия вредоносного </w:t>
      </w:r>
      <w:r w:rsidRPr="00C13098">
        <w:rPr>
          <w:rFonts w:ascii="Times New Roman" w:eastAsia="Times New Roman" w:hAnsi="Times New Roman" w:cs="Times New Roman"/>
          <w:bCs/>
          <w:color w:val="000000" w:themeColor="text1"/>
          <w:sz w:val="28"/>
          <w:szCs w:val="28"/>
          <w:lang w:eastAsia="ru-RU"/>
        </w:rPr>
        <w:t>программного обеспечения</w:t>
      </w:r>
      <w:r w:rsidRPr="00C13098">
        <w:rPr>
          <w:rFonts w:ascii="Times New Roman" w:eastAsia="Times New Roman" w:hAnsi="Times New Roman" w:cs="Times New Roman"/>
          <w:color w:val="000000" w:themeColor="text1"/>
          <w:sz w:val="28"/>
          <w:szCs w:val="28"/>
          <w:lang w:eastAsia="ru-RU"/>
        </w:rPr>
        <w:t xml:space="preserve"> путем подключения клиентом средств защиты информации от воздействия вредоносного программного обеспечения на пользовательское оборудование (оконечное оборудование) клиента либо отказаться от предоставления такого согласия. </w:t>
      </w:r>
    </w:p>
    <w:p w:rsidR="00816B7A" w:rsidRPr="00C13098" w:rsidRDefault="00816B7A" w:rsidP="0098086D">
      <w:pPr>
        <w:spacing w:after="0" w:line="468"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17. </w:t>
      </w:r>
      <w:r w:rsidRPr="00C13098">
        <w:rPr>
          <w:rFonts w:ascii="Times New Roman" w:eastAsia="Times New Roman" w:hAnsi="Times New Roman" w:cs="Times New Roman"/>
          <w:color w:val="000000" w:themeColor="text1"/>
          <w:sz w:val="28"/>
          <w:szCs w:val="28"/>
          <w:lang w:eastAsia="ru-RU"/>
        </w:rPr>
        <w:t xml:space="preserve">Организация, осуществляющая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 xml:space="preserve">цифровой </w:t>
      </w:r>
      <w:r w:rsidRPr="00C13098">
        <w:rPr>
          <w:rFonts w:ascii="Times New Roman" w:eastAsia="Times New Roman" w:hAnsi="Times New Roman" w:cs="Times New Roman"/>
          <w:bCs/>
          <w:color w:val="000000" w:themeColor="text1"/>
          <w:sz w:val="28"/>
          <w:szCs w:val="28"/>
          <w:lang w:eastAsia="ru-RU"/>
        </w:rPr>
        <w:t xml:space="preserve">депозитарий </w:t>
      </w:r>
      <w:r w:rsidRPr="00C13098">
        <w:rPr>
          <w:rFonts w:ascii="Times New Roman" w:eastAsia="Times New Roman" w:hAnsi="Times New Roman" w:cs="Times New Roman"/>
          <w:color w:val="000000" w:themeColor="text1"/>
          <w:sz w:val="28"/>
          <w:szCs w:val="28"/>
          <w:lang w:eastAsia="ru-RU"/>
        </w:rPr>
        <w:t xml:space="preserve">при наличии информации о воздействии вредоносного </w:t>
      </w:r>
      <w:r w:rsidRPr="00C13098">
        <w:rPr>
          <w:rFonts w:ascii="Times New Roman" w:eastAsia="Times New Roman" w:hAnsi="Times New Roman" w:cs="Times New Roman"/>
          <w:bCs/>
          <w:color w:val="000000" w:themeColor="text1"/>
          <w:sz w:val="28"/>
          <w:szCs w:val="28"/>
          <w:lang w:eastAsia="ru-RU"/>
        </w:rPr>
        <w:t xml:space="preserve">программного обеспечения отказывают </w:t>
      </w:r>
      <w:r w:rsidRPr="00C13098">
        <w:rPr>
          <w:rFonts w:ascii="Times New Roman" w:eastAsia="Times New Roman" w:hAnsi="Times New Roman" w:cs="Times New Roman"/>
          <w:color w:val="000000" w:themeColor="text1"/>
          <w:sz w:val="28"/>
          <w:szCs w:val="28"/>
          <w:lang w:eastAsia="ru-RU"/>
        </w:rPr>
        <w:t xml:space="preserve">в совершении </w:t>
      </w:r>
      <w:r w:rsidRPr="00C13098">
        <w:rPr>
          <w:rFonts w:ascii="Times New Roman" w:eastAsia="Times New Roman" w:hAnsi="Times New Roman" w:cs="Times New Roman"/>
          <w:bCs/>
          <w:color w:val="000000" w:themeColor="text1"/>
          <w:sz w:val="28"/>
          <w:szCs w:val="28"/>
          <w:lang w:eastAsia="ru-RU"/>
        </w:rPr>
        <w:t>соответствующих сделок или операций с цифровыми валютами с применением пользовательского оборудования (оконечного оборудования), в отношении которого получена информация о воздействии на него вредоносного программного обеспечения.</w:t>
      </w:r>
      <w:r w:rsidRPr="00C13098">
        <w:rPr>
          <w:rFonts w:ascii="Times New Roman" w:eastAsia="Times New Roman" w:hAnsi="Times New Roman" w:cs="Times New Roman"/>
          <w:color w:val="000000" w:themeColor="text1"/>
          <w:sz w:val="28"/>
          <w:szCs w:val="28"/>
          <w:lang w:eastAsia="ru-RU"/>
        </w:rPr>
        <w:t xml:space="preserve"> </w:t>
      </w:r>
      <w:proofErr w:type="gramStart"/>
      <w:r w:rsidRPr="00C13098">
        <w:rPr>
          <w:rFonts w:ascii="Times New Roman" w:eastAsia="Times New Roman" w:hAnsi="Times New Roman" w:cs="Times New Roman"/>
          <w:color w:val="000000" w:themeColor="text1"/>
          <w:sz w:val="28"/>
          <w:szCs w:val="28"/>
          <w:lang w:eastAsia="ru-RU"/>
        </w:rPr>
        <w:t xml:space="preserve">При этом </w:t>
      </w:r>
      <w:r w:rsidRPr="00C13098">
        <w:rPr>
          <w:rFonts w:ascii="Times New Roman" w:eastAsia="Times New Roman" w:hAnsi="Times New Roman" w:cs="Times New Roman"/>
          <w:color w:val="000000" w:themeColor="text1"/>
          <w:sz w:val="28"/>
          <w:szCs w:val="28"/>
          <w:lang w:eastAsia="ru-RU"/>
        </w:rPr>
        <w:lastRenderedPageBreak/>
        <w:t xml:space="preserve">организация, осуществляющая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 xml:space="preserve">цифровой </w:t>
      </w:r>
      <w:r w:rsidRPr="00C13098">
        <w:rPr>
          <w:rFonts w:ascii="Times New Roman" w:eastAsia="Times New Roman" w:hAnsi="Times New Roman" w:cs="Times New Roman"/>
          <w:bCs/>
          <w:color w:val="000000" w:themeColor="text1"/>
          <w:sz w:val="28"/>
          <w:szCs w:val="28"/>
          <w:lang w:eastAsia="ru-RU"/>
        </w:rPr>
        <w:t xml:space="preserve">депозитарий </w:t>
      </w:r>
      <w:r w:rsidRPr="00C13098">
        <w:rPr>
          <w:rFonts w:ascii="Times New Roman" w:eastAsia="Times New Roman" w:hAnsi="Times New Roman" w:cs="Times New Roman"/>
          <w:color w:val="000000" w:themeColor="text1"/>
          <w:sz w:val="28"/>
          <w:szCs w:val="28"/>
          <w:lang w:eastAsia="ru-RU"/>
        </w:rPr>
        <w:t xml:space="preserve">незамедлительно в порядке, установленном соответствующим договором, заключенным с клиентом, обязаны уведомить клиента о причинах отказа в совершении </w:t>
      </w:r>
      <w:r w:rsidRPr="00C13098">
        <w:rPr>
          <w:rFonts w:ascii="Times New Roman" w:eastAsia="Times New Roman" w:hAnsi="Times New Roman" w:cs="Times New Roman"/>
          <w:bCs/>
          <w:color w:val="000000" w:themeColor="text1"/>
          <w:sz w:val="28"/>
          <w:szCs w:val="28"/>
          <w:lang w:eastAsia="ru-RU"/>
        </w:rPr>
        <w:t>соответствующих сделок</w:t>
      </w:r>
      <w:r w:rsidRPr="00C13098">
        <w:rPr>
          <w:rFonts w:ascii="Times New Roman" w:eastAsia="Times New Roman" w:hAnsi="Times New Roman" w:cs="Times New Roman"/>
          <w:color w:val="000000" w:themeColor="text1"/>
          <w:sz w:val="28"/>
          <w:szCs w:val="28"/>
          <w:lang w:eastAsia="ru-RU"/>
        </w:rPr>
        <w:t xml:space="preserve"> или </w:t>
      </w:r>
      <w:r w:rsidRPr="00C13098">
        <w:rPr>
          <w:rFonts w:ascii="Times New Roman" w:eastAsia="Times New Roman" w:hAnsi="Times New Roman" w:cs="Times New Roman"/>
          <w:bCs/>
          <w:color w:val="000000" w:themeColor="text1"/>
          <w:sz w:val="28"/>
          <w:szCs w:val="28"/>
          <w:lang w:eastAsia="ru-RU"/>
        </w:rPr>
        <w:t xml:space="preserve">операций </w:t>
      </w:r>
      <w:r w:rsidR="00725FCF" w:rsidRPr="00C13098">
        <w:rPr>
          <w:rFonts w:ascii="Times New Roman" w:eastAsia="Times New Roman" w:hAnsi="Times New Roman" w:cs="Times New Roman"/>
          <w:bCs/>
          <w:color w:val="000000" w:themeColor="text1"/>
          <w:sz w:val="28"/>
          <w:szCs w:val="28"/>
          <w:lang w:eastAsia="ru-RU"/>
        </w:rPr>
        <w:t xml:space="preserve">с цифровыми валютами </w:t>
      </w:r>
      <w:r w:rsidRPr="00C13098">
        <w:rPr>
          <w:rFonts w:ascii="Times New Roman" w:eastAsia="Times New Roman" w:hAnsi="Times New Roman" w:cs="Times New Roman"/>
          <w:bCs/>
          <w:color w:val="000000" w:themeColor="text1"/>
          <w:sz w:val="28"/>
          <w:szCs w:val="28"/>
          <w:lang w:eastAsia="ru-RU"/>
        </w:rPr>
        <w:t>и</w:t>
      </w:r>
      <w:r w:rsidRPr="00C13098">
        <w:rPr>
          <w:rFonts w:ascii="Times New Roman" w:eastAsia="Times New Roman" w:hAnsi="Times New Roman" w:cs="Times New Roman"/>
          <w:color w:val="000000" w:themeColor="text1"/>
          <w:sz w:val="28"/>
          <w:szCs w:val="28"/>
          <w:lang w:eastAsia="ru-RU"/>
        </w:rPr>
        <w:t xml:space="preserve"> одновременно проинформировать клиента о возможности совершить сделку </w:t>
      </w:r>
      <w:r w:rsidRPr="00C13098">
        <w:rPr>
          <w:rFonts w:ascii="Times New Roman" w:eastAsia="Times New Roman" w:hAnsi="Times New Roman" w:cs="Times New Roman"/>
          <w:bCs/>
          <w:color w:val="000000" w:themeColor="text1"/>
          <w:sz w:val="28"/>
          <w:szCs w:val="28"/>
          <w:lang w:eastAsia="ru-RU"/>
        </w:rPr>
        <w:t xml:space="preserve">или </w:t>
      </w:r>
      <w:r w:rsidRPr="00C13098">
        <w:rPr>
          <w:rFonts w:ascii="Times New Roman" w:eastAsia="Times New Roman" w:hAnsi="Times New Roman" w:cs="Times New Roman"/>
          <w:color w:val="000000" w:themeColor="text1"/>
          <w:sz w:val="28"/>
          <w:szCs w:val="28"/>
          <w:lang w:eastAsia="ru-RU"/>
        </w:rPr>
        <w:t>операцию</w:t>
      </w:r>
      <w:r w:rsidRPr="00C13098">
        <w:rPr>
          <w:rFonts w:ascii="Times New Roman" w:eastAsia="Times New Roman" w:hAnsi="Times New Roman" w:cs="Times New Roman"/>
          <w:bCs/>
          <w:color w:val="000000" w:themeColor="text1"/>
          <w:sz w:val="28"/>
          <w:szCs w:val="28"/>
          <w:lang w:eastAsia="ru-RU"/>
        </w:rPr>
        <w:t xml:space="preserve"> </w:t>
      </w:r>
      <w:r w:rsidR="00725FCF" w:rsidRPr="00C13098">
        <w:rPr>
          <w:rFonts w:ascii="Times New Roman" w:eastAsia="Times New Roman" w:hAnsi="Times New Roman" w:cs="Times New Roman"/>
          <w:bCs/>
          <w:color w:val="000000" w:themeColor="text1"/>
          <w:sz w:val="28"/>
          <w:szCs w:val="28"/>
          <w:lang w:eastAsia="ru-RU"/>
        </w:rPr>
        <w:t xml:space="preserve">с цифровыми валютами </w:t>
      </w:r>
      <w:r w:rsidRPr="00C13098">
        <w:rPr>
          <w:rFonts w:ascii="Times New Roman" w:eastAsia="Times New Roman" w:hAnsi="Times New Roman" w:cs="Times New Roman"/>
          <w:bCs/>
          <w:color w:val="000000" w:themeColor="text1"/>
          <w:sz w:val="28"/>
          <w:szCs w:val="28"/>
          <w:lang w:eastAsia="ru-RU"/>
        </w:rPr>
        <w:t>с применением другого пользовательского оборудования (оконечного оборудования) либо</w:t>
      </w:r>
      <w:r w:rsidRPr="00C13098">
        <w:rPr>
          <w:rFonts w:ascii="Times New Roman" w:eastAsia="Times New Roman" w:hAnsi="Times New Roman" w:cs="Times New Roman"/>
          <w:color w:val="000000" w:themeColor="text1"/>
          <w:sz w:val="28"/>
          <w:szCs w:val="28"/>
          <w:lang w:eastAsia="ru-RU"/>
        </w:rPr>
        <w:t xml:space="preserve"> при личном присутствии клиента или его</w:t>
      </w:r>
      <w:proofErr w:type="gramEnd"/>
      <w:r w:rsidRPr="00C13098">
        <w:rPr>
          <w:rFonts w:ascii="Times New Roman" w:eastAsia="Times New Roman" w:hAnsi="Times New Roman" w:cs="Times New Roman"/>
          <w:color w:val="000000" w:themeColor="text1"/>
          <w:sz w:val="28"/>
          <w:szCs w:val="28"/>
          <w:lang w:eastAsia="ru-RU"/>
        </w:rPr>
        <w:t xml:space="preserve"> представителя </w:t>
      </w:r>
      <w:r w:rsidR="009003D6" w:rsidRPr="00C13098">
        <w:rPr>
          <w:rFonts w:ascii="Times New Roman" w:eastAsia="Times New Roman" w:hAnsi="Times New Roman" w:cs="Times New Roman"/>
          <w:color w:val="000000" w:themeColor="text1"/>
          <w:sz w:val="28"/>
          <w:szCs w:val="28"/>
          <w:lang w:eastAsia="ru-RU"/>
        </w:rPr>
        <w:t xml:space="preserve">в </w:t>
      </w:r>
      <w:r w:rsidRPr="00C13098">
        <w:rPr>
          <w:rFonts w:ascii="Times New Roman" w:eastAsia="Times New Roman" w:hAnsi="Times New Roman" w:cs="Times New Roman"/>
          <w:bCs/>
          <w:color w:val="000000" w:themeColor="text1"/>
          <w:sz w:val="28"/>
          <w:szCs w:val="28"/>
          <w:lang w:eastAsia="ru-RU"/>
        </w:rPr>
        <w:t>организации, осуществляющей обмен цифровых валют, цифрово</w:t>
      </w:r>
      <w:r w:rsidR="009003D6" w:rsidRPr="00C13098">
        <w:rPr>
          <w:rFonts w:ascii="Times New Roman" w:eastAsia="Times New Roman" w:hAnsi="Times New Roman" w:cs="Times New Roman"/>
          <w:bCs/>
          <w:color w:val="000000" w:themeColor="text1"/>
          <w:sz w:val="28"/>
          <w:szCs w:val="28"/>
          <w:lang w:eastAsia="ru-RU"/>
        </w:rPr>
        <w:t>м</w:t>
      </w:r>
      <w:r w:rsidRPr="00C13098">
        <w:rPr>
          <w:rFonts w:ascii="Times New Roman" w:eastAsia="Times New Roman" w:hAnsi="Times New Roman" w:cs="Times New Roman"/>
          <w:bCs/>
          <w:color w:val="000000" w:themeColor="text1"/>
          <w:sz w:val="28"/>
          <w:szCs w:val="28"/>
          <w:lang w:eastAsia="ru-RU"/>
        </w:rPr>
        <w:t xml:space="preserve"> депозитари</w:t>
      </w:r>
      <w:r w:rsidR="009003D6" w:rsidRPr="00C13098">
        <w:rPr>
          <w:rFonts w:ascii="Times New Roman" w:eastAsia="Times New Roman" w:hAnsi="Times New Roman" w:cs="Times New Roman"/>
          <w:bCs/>
          <w:color w:val="000000" w:themeColor="text1"/>
          <w:sz w:val="28"/>
          <w:szCs w:val="28"/>
          <w:lang w:eastAsia="ru-RU"/>
        </w:rPr>
        <w:t>и</w:t>
      </w:r>
      <w:r w:rsidRPr="00C13098">
        <w:rPr>
          <w:rFonts w:ascii="Times New Roman" w:eastAsia="Times New Roman" w:hAnsi="Times New Roman" w:cs="Times New Roman"/>
          <w:bCs/>
          <w:color w:val="000000" w:themeColor="text1"/>
          <w:sz w:val="28"/>
          <w:szCs w:val="28"/>
          <w:lang w:eastAsia="ru-RU"/>
        </w:rPr>
        <w:t>.</w:t>
      </w:r>
    </w:p>
    <w:p w:rsidR="00816B7A" w:rsidRPr="00C13098" w:rsidRDefault="00816B7A" w:rsidP="0098086D">
      <w:pPr>
        <w:spacing w:after="0" w:line="468"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18. Организация, осуществляющая обмен цифровых валют, цифровой депозитарий обязаны направлять</w:t>
      </w:r>
      <w:r w:rsidRPr="00C13098">
        <w:rPr>
          <w:rFonts w:ascii="Times New Roman" w:eastAsia="Times New Roman" w:hAnsi="Times New Roman" w:cs="Times New Roman"/>
          <w:color w:val="000000" w:themeColor="text1"/>
          <w:sz w:val="28"/>
          <w:szCs w:val="28"/>
          <w:lang w:eastAsia="ru-RU"/>
        </w:rPr>
        <w:t xml:space="preserve"> в</w:t>
      </w:r>
      <w:r w:rsidRPr="00C13098">
        <w:rPr>
          <w:rFonts w:ascii="Times New Roman" w:eastAsia="Times New Roman" w:hAnsi="Times New Roman" w:cs="Times New Roman"/>
          <w:bCs/>
          <w:color w:val="000000" w:themeColor="text1"/>
          <w:sz w:val="28"/>
          <w:szCs w:val="28"/>
          <w:lang w:eastAsia="ru-RU"/>
        </w:rPr>
        <w:t xml:space="preserve"> Банк России информацию обо всех выявленных случаях или попытках совершения сделок и операций с цифровыми валютами без добровольного согласия клиента в порядке, установленном Банком России, и по форме, размещаемой на официальном сайте Банка России в информационно-телекоммуникационной сети «Интернет».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19. Банк России вправе запрашивать и получать у</w:t>
      </w:r>
      <w:r w:rsidRPr="00C13098">
        <w:rPr>
          <w:rFonts w:ascii="Times New Roman" w:eastAsia="Times New Roman" w:hAnsi="Times New Roman" w:cs="Times New Roman"/>
          <w:color w:val="000000" w:themeColor="text1"/>
          <w:sz w:val="28"/>
          <w:szCs w:val="28"/>
          <w:lang w:eastAsia="ru-RU"/>
        </w:rPr>
        <w:t xml:space="preserve">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цифровых валют, цифрового депозитария</w:t>
      </w:r>
      <w:r w:rsidRPr="00C13098">
        <w:rPr>
          <w:rFonts w:ascii="Times New Roman" w:eastAsia="Times New Roman" w:hAnsi="Times New Roman" w:cs="Times New Roman"/>
          <w:color w:val="000000" w:themeColor="text1"/>
          <w:sz w:val="28"/>
          <w:szCs w:val="28"/>
          <w:lang w:eastAsia="ru-RU"/>
        </w:rPr>
        <w:t xml:space="preserve"> </w:t>
      </w:r>
      <w:r w:rsidR="0098086D">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color w:val="000000" w:themeColor="text1"/>
          <w:sz w:val="28"/>
          <w:szCs w:val="28"/>
          <w:lang w:eastAsia="ru-RU"/>
        </w:rPr>
        <w:t xml:space="preserve">в порядке, установленном Банком России, и по форме, размещаемой </w:t>
      </w:r>
      <w:r w:rsidR="0098086D">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color w:val="000000" w:themeColor="text1"/>
          <w:sz w:val="28"/>
          <w:szCs w:val="28"/>
          <w:lang w:eastAsia="ru-RU"/>
        </w:rPr>
        <w:t xml:space="preserve">на официальном сайте Банка России в информационно-телекоммуникационной сети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Интернет</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информацию обо всех </w:t>
      </w:r>
      <w:r w:rsidRPr="00C13098">
        <w:rPr>
          <w:rFonts w:ascii="Times New Roman" w:eastAsia="Times New Roman" w:hAnsi="Times New Roman" w:cs="Times New Roman"/>
          <w:color w:val="000000" w:themeColor="text1"/>
          <w:sz w:val="28"/>
          <w:szCs w:val="28"/>
          <w:lang w:eastAsia="ru-RU"/>
        </w:rPr>
        <w:lastRenderedPageBreak/>
        <w:t xml:space="preserve">выявленных случаях или попытках совершения сделок </w:t>
      </w:r>
      <w:r w:rsidRPr="00C13098">
        <w:rPr>
          <w:rFonts w:ascii="Times New Roman" w:eastAsia="Times New Roman" w:hAnsi="Times New Roman" w:cs="Times New Roman"/>
          <w:bCs/>
          <w:color w:val="000000" w:themeColor="text1"/>
          <w:sz w:val="28"/>
          <w:szCs w:val="28"/>
          <w:lang w:eastAsia="ru-RU"/>
        </w:rPr>
        <w:t xml:space="preserve">и </w:t>
      </w:r>
      <w:r w:rsidRPr="00C13098">
        <w:rPr>
          <w:rFonts w:ascii="Times New Roman" w:eastAsia="Times New Roman" w:hAnsi="Times New Roman" w:cs="Times New Roman"/>
          <w:color w:val="000000" w:themeColor="text1"/>
          <w:sz w:val="28"/>
          <w:szCs w:val="28"/>
          <w:lang w:eastAsia="ru-RU"/>
        </w:rPr>
        <w:t xml:space="preserve">операций с цифровыми валютами без добровольного согласия клиента.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20. </w:t>
      </w:r>
      <w:proofErr w:type="gramStart"/>
      <w:r w:rsidRPr="00C13098">
        <w:rPr>
          <w:rFonts w:ascii="Times New Roman" w:eastAsia="Times New Roman" w:hAnsi="Times New Roman" w:cs="Times New Roman"/>
          <w:color w:val="000000" w:themeColor="text1"/>
          <w:sz w:val="28"/>
          <w:szCs w:val="28"/>
          <w:lang w:eastAsia="ru-RU"/>
        </w:rPr>
        <w:t xml:space="preserve">Организация, осуществляющая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 xml:space="preserve">цифровой </w:t>
      </w:r>
      <w:r w:rsidRPr="00C13098">
        <w:rPr>
          <w:rFonts w:ascii="Times New Roman" w:eastAsia="Times New Roman" w:hAnsi="Times New Roman" w:cs="Times New Roman"/>
          <w:bCs/>
          <w:color w:val="000000" w:themeColor="text1"/>
          <w:sz w:val="28"/>
          <w:szCs w:val="28"/>
          <w:lang w:eastAsia="ru-RU"/>
        </w:rPr>
        <w:t xml:space="preserve">депозитарий </w:t>
      </w:r>
      <w:r w:rsidRPr="00C13098">
        <w:rPr>
          <w:rFonts w:ascii="Times New Roman" w:eastAsia="Times New Roman" w:hAnsi="Times New Roman" w:cs="Times New Roman"/>
          <w:color w:val="000000" w:themeColor="text1"/>
          <w:sz w:val="28"/>
          <w:szCs w:val="28"/>
          <w:lang w:eastAsia="ru-RU"/>
        </w:rPr>
        <w:t xml:space="preserve">при получении обращения клиента, содержащего информацию о случаях </w:t>
      </w:r>
      <w:r w:rsidRPr="00C13098">
        <w:rPr>
          <w:rFonts w:ascii="Times New Roman" w:eastAsia="Times New Roman" w:hAnsi="Times New Roman" w:cs="Times New Roman"/>
          <w:bCs/>
          <w:color w:val="000000" w:themeColor="text1"/>
          <w:sz w:val="28"/>
          <w:szCs w:val="28"/>
          <w:lang w:eastAsia="ru-RU"/>
        </w:rPr>
        <w:t xml:space="preserve">или попытках совершения сделок </w:t>
      </w:r>
      <w:r w:rsidRPr="00C13098">
        <w:rPr>
          <w:rFonts w:ascii="Times New Roman" w:eastAsia="Times New Roman" w:hAnsi="Times New Roman" w:cs="Times New Roman"/>
          <w:color w:val="000000" w:themeColor="text1"/>
          <w:sz w:val="28"/>
          <w:szCs w:val="28"/>
          <w:lang w:eastAsia="ru-RU"/>
        </w:rPr>
        <w:t xml:space="preserve">и операций с цифровыми валютами без добровольного согласия клиента, </w:t>
      </w:r>
      <w:r w:rsidRPr="00C13098">
        <w:rPr>
          <w:rFonts w:ascii="Times New Roman" w:eastAsia="Times New Roman" w:hAnsi="Times New Roman" w:cs="Times New Roman"/>
          <w:bCs/>
          <w:color w:val="000000" w:themeColor="text1"/>
          <w:sz w:val="28"/>
          <w:szCs w:val="28"/>
          <w:lang w:eastAsia="ru-RU"/>
        </w:rPr>
        <w:t xml:space="preserve">в том числе </w:t>
      </w:r>
      <w:r w:rsidRPr="00C13098">
        <w:rPr>
          <w:rFonts w:ascii="Times New Roman" w:eastAsia="Times New Roman" w:hAnsi="Times New Roman" w:cs="Times New Roman"/>
          <w:color w:val="000000" w:themeColor="text1"/>
          <w:sz w:val="28"/>
          <w:szCs w:val="28"/>
          <w:lang w:eastAsia="ru-RU"/>
        </w:rPr>
        <w:t xml:space="preserve">направленного по доверенности от имени клиента, обязаны обеспечить прием, регистрацию и хранение информации о таких обращении и доверенности в течение пяти лет </w:t>
      </w:r>
      <w:r w:rsidRPr="00C13098">
        <w:rPr>
          <w:rFonts w:ascii="Times New Roman" w:eastAsia="Times New Roman" w:hAnsi="Times New Roman" w:cs="Times New Roman"/>
          <w:bCs/>
          <w:color w:val="000000" w:themeColor="text1"/>
          <w:sz w:val="28"/>
          <w:szCs w:val="28"/>
          <w:lang w:eastAsia="ru-RU"/>
        </w:rPr>
        <w:t>со дня</w:t>
      </w:r>
      <w:r w:rsidRPr="00C13098">
        <w:rPr>
          <w:rFonts w:ascii="Times New Roman" w:eastAsia="Times New Roman" w:hAnsi="Times New Roman" w:cs="Times New Roman"/>
          <w:color w:val="000000" w:themeColor="text1"/>
          <w:sz w:val="28"/>
          <w:szCs w:val="28"/>
          <w:lang w:eastAsia="ru-RU"/>
        </w:rPr>
        <w:t xml:space="preserve"> их предъявления</w:t>
      </w:r>
      <w:r w:rsidRPr="00C13098">
        <w:rPr>
          <w:rFonts w:ascii="Times New Roman" w:eastAsia="Times New Roman" w:hAnsi="Times New Roman" w:cs="Times New Roman"/>
          <w:bCs/>
          <w:color w:val="000000" w:themeColor="text1"/>
          <w:sz w:val="28"/>
          <w:szCs w:val="28"/>
          <w:lang w:eastAsia="ru-RU"/>
        </w:rPr>
        <w:t>.</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21. В случае</w:t>
      </w:r>
      <w:proofErr w:type="gramStart"/>
      <w:r w:rsidRPr="00C13098">
        <w:rPr>
          <w:rFonts w:ascii="Times New Roman" w:eastAsia="Times New Roman" w:hAnsi="Times New Roman" w:cs="Times New Roman"/>
          <w:bCs/>
          <w:color w:val="000000" w:themeColor="text1"/>
          <w:sz w:val="28"/>
          <w:szCs w:val="28"/>
          <w:lang w:eastAsia="ru-RU"/>
        </w:rPr>
        <w:t>,</w:t>
      </w:r>
      <w:proofErr w:type="gramEnd"/>
      <w:r w:rsidRPr="00C13098">
        <w:rPr>
          <w:rFonts w:ascii="Times New Roman" w:eastAsia="Times New Roman" w:hAnsi="Times New Roman" w:cs="Times New Roman"/>
          <w:bCs/>
          <w:color w:val="000000" w:themeColor="text1"/>
          <w:sz w:val="28"/>
          <w:szCs w:val="28"/>
          <w:lang w:eastAsia="ru-RU"/>
        </w:rPr>
        <w:t xml:space="preserve"> если организация, осуществляющая обмен цифровых валют, совершает сделку или операцию с цифровыми валютами в нарушение требования, установленного частью 2 настоящей статьи, она обязана возместить клиенту стоимость цифровых валют в денежном эквиваленте на дату совершения таких сделки или операции в срок не позднее 30 дней, следующих за днем получения соответствующего обращения клиента, при наличии у него постановления о возбуждении уголовного дела по факту хищения цифровых валют в результате совершения сделки или операции с цифровыми валютами без добровольного согласия клиента.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22. В случае</w:t>
      </w:r>
      <w:proofErr w:type="gramStart"/>
      <w:r w:rsidRPr="00C13098">
        <w:rPr>
          <w:rFonts w:ascii="Times New Roman" w:eastAsia="Times New Roman" w:hAnsi="Times New Roman" w:cs="Times New Roman"/>
          <w:bCs/>
          <w:color w:val="000000" w:themeColor="text1"/>
          <w:sz w:val="28"/>
          <w:szCs w:val="28"/>
          <w:lang w:eastAsia="ru-RU"/>
        </w:rPr>
        <w:t>,</w:t>
      </w:r>
      <w:proofErr w:type="gramEnd"/>
      <w:r w:rsidRPr="00C13098">
        <w:rPr>
          <w:rFonts w:ascii="Times New Roman" w:eastAsia="Times New Roman" w:hAnsi="Times New Roman" w:cs="Times New Roman"/>
          <w:bCs/>
          <w:color w:val="000000" w:themeColor="text1"/>
          <w:sz w:val="28"/>
          <w:szCs w:val="28"/>
          <w:lang w:eastAsia="ru-RU"/>
        </w:rPr>
        <w:t xml:space="preserve"> если цифровой депозитарий совершает операцию с цифровыми валютами в нарушение требований, установленных частями 6, </w:t>
      </w:r>
      <w:r w:rsidRPr="00C13098">
        <w:rPr>
          <w:rFonts w:ascii="Times New Roman" w:eastAsia="Times New Roman" w:hAnsi="Times New Roman" w:cs="Times New Roman"/>
          <w:bCs/>
          <w:color w:val="000000" w:themeColor="text1"/>
          <w:sz w:val="28"/>
          <w:szCs w:val="28"/>
          <w:lang w:eastAsia="ru-RU"/>
        </w:rPr>
        <w:lastRenderedPageBreak/>
        <w:t xml:space="preserve">7, 10 и 17 настоящей статьи, а также в случае, если цифровой депозитарий получил сведения посредством государственной информационной системы противодействия правонарушениям, совершаемым с использованием информационных и коммуникационных технологий, и совершил операцию с цифровыми валютами, соответствующую признакам совершения сделок и операций с цифровыми валютами без </w:t>
      </w:r>
      <w:proofErr w:type="gramStart"/>
      <w:r w:rsidRPr="00C13098">
        <w:rPr>
          <w:rFonts w:ascii="Times New Roman" w:eastAsia="Times New Roman" w:hAnsi="Times New Roman" w:cs="Times New Roman"/>
          <w:bCs/>
          <w:color w:val="000000" w:themeColor="text1"/>
          <w:sz w:val="28"/>
          <w:szCs w:val="28"/>
          <w:lang w:eastAsia="ru-RU"/>
        </w:rPr>
        <w:t>добровольного согласия клиента, цифровой депозитарий обязан возместить клиенту стоимость цифровых валют в денежном эквиваленте на дату совершения такой операции в срок не позднее 30 дней, следующих за днем получения соответствующего обращения клиента, при наличии у него постановления о возбуждении уголовного дела по факту хищения цифровых валют в результате совершения операции с цифровыми валютами без добровольного согласия клиента.</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23. Требования настоящей статьи не распространяются</w:t>
      </w:r>
      <w:r w:rsidRPr="00C13098" w:rsidDel="00CD6011">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на сделки и операции с цифровыми валютами, совершаемые организацией</w:t>
      </w:r>
      <w:r w:rsidRPr="00C13098">
        <w:rPr>
          <w:rFonts w:ascii="Times New Roman" w:eastAsia="Times New Roman" w:hAnsi="Times New Roman" w:cs="Times New Roman"/>
          <w:color w:val="000000" w:themeColor="text1"/>
          <w:sz w:val="28"/>
          <w:szCs w:val="28"/>
          <w:lang w:eastAsia="ru-RU"/>
        </w:rPr>
        <w:t xml:space="preserve">, осуществляющей обмен </w:t>
      </w:r>
      <w:r w:rsidRPr="00C13098">
        <w:rPr>
          <w:rFonts w:ascii="Times New Roman" w:eastAsia="Times New Roman" w:hAnsi="Times New Roman" w:cs="Times New Roman"/>
          <w:bCs/>
          <w:color w:val="000000" w:themeColor="text1"/>
          <w:sz w:val="28"/>
          <w:szCs w:val="28"/>
          <w:lang w:eastAsia="ru-RU"/>
        </w:rPr>
        <w:t>цифровых валют, и цифровым депозитарием со следующими лицами (по распоряжению следующих лиц):</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 юридическими лицами (юридических лиц);</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физическими лицами, являющимися индивидуальными предпринимателями (физических лиц, являющихся индивидуальными предпринимателями);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C13098">
        <w:rPr>
          <w:rFonts w:ascii="Times New Roman" w:eastAsia="Times New Roman" w:hAnsi="Times New Roman" w:cs="Times New Roman"/>
          <w:bCs/>
          <w:color w:val="000000" w:themeColor="text1"/>
          <w:sz w:val="28"/>
          <w:szCs w:val="28"/>
          <w:lang w:eastAsia="ru-RU"/>
        </w:rPr>
        <w:lastRenderedPageBreak/>
        <w:t>3) физическими лицами, являющимися квалифицированными инвесторами, и нерезидентами (физических лиц, являющихся квалифицированными инвесторами, и нерезидентов), если стоимость цифровых валют, переводимых на адрес-идентификатор, не администрируемый ни одним из цифровых депозитариев, по сделке или операции с цифровыми валютами в денежном эквиваленте не превышает одного миллиона рублей, а в иных случаях - трех миллионов рублей.</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24. </w:t>
      </w:r>
      <w:proofErr w:type="gramStart"/>
      <w:r w:rsidRPr="00C13098">
        <w:rPr>
          <w:rFonts w:ascii="Times New Roman" w:eastAsia="Times New Roman" w:hAnsi="Times New Roman" w:cs="Times New Roman"/>
          <w:bCs/>
          <w:color w:val="000000" w:themeColor="text1"/>
          <w:sz w:val="28"/>
          <w:szCs w:val="28"/>
          <w:lang w:eastAsia="ru-RU"/>
        </w:rPr>
        <w:t>Требования настоящей статьи не распространяются</w:t>
      </w:r>
      <w:r w:rsidRPr="00C13098" w:rsidDel="00CD6011">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на сделки и операции с цифровыми валютами, учитываемыми в соответствии с Федеральным законом от 7 февраля 2011 года № 7-ФЗ «О клиринге, клиринговой деятельности и центральном контрагенте» на торговых цифровых счетах, в том числе на торговом цифровом счете обладателя, и цифровых субсчетах, в том числе цифровом субсчете обладателя, открываемых к цифровым клиринговым счетам.</w:t>
      </w:r>
      <w:proofErr w:type="gramEnd"/>
    </w:p>
    <w:p w:rsidR="00816B7A" w:rsidRPr="00C13098" w:rsidRDefault="00933C46"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25. </w:t>
      </w:r>
      <w:r w:rsidR="00816B7A" w:rsidRPr="00C13098">
        <w:rPr>
          <w:rFonts w:ascii="Times New Roman" w:eastAsia="Times New Roman" w:hAnsi="Times New Roman" w:cs="Times New Roman"/>
          <w:bCs/>
          <w:color w:val="000000" w:themeColor="text1"/>
          <w:sz w:val="28"/>
          <w:szCs w:val="28"/>
          <w:lang w:eastAsia="ru-RU"/>
        </w:rPr>
        <w:t>Требования части 7 настоящей статьи не распространяются на сделки и операции с цифровыми валютами в адрес лиц, осуществляющих обращение цифровых валют.</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26. Цифровой депозитарий и организация, осуществляющая обмен цифровых валют, обязаны осуществлять взаимодействие с государственной информационной системой противодействия правонарушениям, совершаемым с использованием информационных и </w:t>
      </w:r>
      <w:r w:rsidRPr="00C13098">
        <w:rPr>
          <w:rFonts w:ascii="Times New Roman" w:eastAsia="Times New Roman" w:hAnsi="Times New Roman" w:cs="Times New Roman"/>
          <w:bCs/>
          <w:color w:val="000000" w:themeColor="text1"/>
          <w:sz w:val="28"/>
          <w:szCs w:val="28"/>
          <w:lang w:eastAsia="ru-RU"/>
        </w:rPr>
        <w:lastRenderedPageBreak/>
        <w:t>коммуникационных технологий, в случаях и порядке, которые устанавливаются Правительством Российской Федерации.</w:t>
      </w:r>
    </w:p>
    <w:p w:rsidR="00816B7A" w:rsidRPr="00717156" w:rsidRDefault="00816B7A" w:rsidP="00933C46">
      <w:pPr>
        <w:spacing w:after="0" w:line="240" w:lineRule="atLeast"/>
        <w:ind w:left="2410" w:hanging="1701"/>
        <w:rPr>
          <w:rFonts w:ascii="Times New Roman" w:eastAsia="Times New Roman" w:hAnsi="Times New Roman" w:cs="Times New Roman"/>
          <w:color w:val="000000" w:themeColor="text1"/>
          <w:sz w:val="28"/>
          <w:szCs w:val="28"/>
          <w:lang w:eastAsia="ru-RU"/>
        </w:rPr>
      </w:pPr>
      <w:bookmarkStart w:id="185" w:name="_Toc230169187"/>
      <w:r w:rsidRPr="00FD7ECF">
        <w:rPr>
          <w:rFonts w:ascii="Times New Roman" w:eastAsia="Times New Roman" w:hAnsi="Times New Roman" w:cs="Times New Roman"/>
          <w:color w:val="000000" w:themeColor="text1"/>
          <w:sz w:val="28"/>
          <w:szCs w:val="28"/>
          <w:lang w:eastAsia="ru-RU"/>
        </w:rPr>
        <w:t>Статья 46</w:t>
      </w:r>
      <w:r w:rsidR="00933C46" w:rsidRPr="00FD7ECF">
        <w:rPr>
          <w:rFonts w:ascii="Times New Roman" w:eastAsia="Times New Roman" w:hAnsi="Times New Roman" w:cs="Times New Roman"/>
          <w:color w:val="000000" w:themeColor="text1"/>
          <w:sz w:val="28"/>
          <w:szCs w:val="28"/>
          <w:lang w:eastAsia="ru-RU"/>
        </w:rPr>
        <w:t>.</w:t>
      </w:r>
      <w:r w:rsidR="00933C46"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Внутренний контроль, управление рисками и внутренний аудит оператора и цифрового депозитария</w:t>
      </w:r>
      <w:bookmarkEnd w:id="185"/>
      <w:r w:rsidRPr="00717156">
        <w:rPr>
          <w:rFonts w:ascii="Times New Roman" w:eastAsia="Times New Roman" w:hAnsi="Times New Roman" w:cs="Times New Roman"/>
          <w:color w:val="000000" w:themeColor="text1"/>
          <w:sz w:val="28"/>
          <w:szCs w:val="28"/>
          <w:lang w:eastAsia="ru-RU"/>
        </w:rPr>
        <w:t xml:space="preserve"> </w:t>
      </w:r>
    </w:p>
    <w:p w:rsidR="00816B7A" w:rsidRPr="00717156" w:rsidRDefault="00816B7A" w:rsidP="00816B7A">
      <w:pPr>
        <w:spacing w:after="0" w:line="240" w:lineRule="atLeast"/>
        <w:ind w:left="2268" w:hanging="1559"/>
        <w:jc w:val="both"/>
        <w:rPr>
          <w:rFonts w:ascii="Times New Roman" w:eastAsia="Times New Roman" w:hAnsi="Times New Roman" w:cs="Times New Roman"/>
          <w:b/>
          <w:bCs/>
          <w:color w:val="000000" w:themeColor="text1"/>
          <w:sz w:val="28"/>
          <w:szCs w:val="28"/>
          <w:lang w:eastAsia="ru-RU"/>
        </w:rPr>
      </w:pP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1. </w:t>
      </w:r>
      <w:r w:rsidRPr="00C13098">
        <w:rPr>
          <w:rFonts w:ascii="Times New Roman" w:eastAsia="Times New Roman" w:hAnsi="Times New Roman" w:cs="Times New Roman"/>
          <w:bCs/>
          <w:color w:val="000000" w:themeColor="text1"/>
          <w:sz w:val="28"/>
          <w:szCs w:val="28"/>
          <w:lang w:eastAsia="ru-RU"/>
        </w:rPr>
        <w:t>Оператор и цифровой</w:t>
      </w:r>
      <w:r w:rsidRPr="00C13098">
        <w:rPr>
          <w:rFonts w:ascii="Times New Roman" w:eastAsia="Times New Roman" w:hAnsi="Times New Roman" w:cs="Times New Roman"/>
          <w:color w:val="000000" w:themeColor="text1"/>
          <w:sz w:val="28"/>
          <w:szCs w:val="28"/>
          <w:lang w:eastAsia="ru-RU"/>
        </w:rPr>
        <w:t xml:space="preserve"> депозитарий </w:t>
      </w:r>
      <w:r w:rsidRPr="00C13098">
        <w:rPr>
          <w:rFonts w:ascii="Times New Roman" w:eastAsia="Times New Roman" w:hAnsi="Times New Roman" w:cs="Times New Roman"/>
          <w:bCs/>
          <w:color w:val="000000" w:themeColor="text1"/>
          <w:sz w:val="28"/>
          <w:szCs w:val="28"/>
          <w:lang w:eastAsia="ru-RU"/>
        </w:rPr>
        <w:t>обязаны</w:t>
      </w:r>
      <w:r w:rsidRPr="00C13098">
        <w:rPr>
          <w:rFonts w:ascii="Times New Roman" w:eastAsia="Times New Roman" w:hAnsi="Times New Roman" w:cs="Times New Roman"/>
          <w:color w:val="000000" w:themeColor="text1"/>
          <w:sz w:val="28"/>
          <w:szCs w:val="28"/>
          <w:lang w:eastAsia="ru-RU"/>
        </w:rPr>
        <w:t xml:space="preserve"> организовать систему внутреннего контроля, в рамках которой </w:t>
      </w:r>
      <w:r w:rsidRPr="00C13098">
        <w:rPr>
          <w:rFonts w:ascii="Times New Roman" w:eastAsia="Times New Roman" w:hAnsi="Times New Roman" w:cs="Times New Roman"/>
          <w:bCs/>
          <w:color w:val="000000" w:themeColor="text1"/>
          <w:sz w:val="28"/>
          <w:szCs w:val="28"/>
          <w:lang w:eastAsia="ru-RU"/>
        </w:rPr>
        <w:t xml:space="preserve">оператор и </w:t>
      </w:r>
      <w:r w:rsidRPr="00C13098">
        <w:rPr>
          <w:rFonts w:ascii="Times New Roman" w:eastAsia="Times New Roman" w:hAnsi="Times New Roman" w:cs="Times New Roman"/>
          <w:color w:val="000000" w:themeColor="text1"/>
          <w:sz w:val="28"/>
          <w:szCs w:val="28"/>
          <w:lang w:eastAsia="ru-RU"/>
        </w:rPr>
        <w:t xml:space="preserve">цифровой депозитарий </w:t>
      </w:r>
      <w:r w:rsidRPr="00C13098">
        <w:rPr>
          <w:rFonts w:ascii="Times New Roman" w:eastAsia="Times New Roman" w:hAnsi="Times New Roman" w:cs="Times New Roman"/>
          <w:bCs/>
          <w:color w:val="000000" w:themeColor="text1"/>
          <w:sz w:val="28"/>
          <w:szCs w:val="28"/>
          <w:lang w:eastAsia="ru-RU"/>
        </w:rPr>
        <w:t>должны</w:t>
      </w:r>
      <w:r w:rsidRPr="00C13098">
        <w:rPr>
          <w:rFonts w:ascii="Times New Roman" w:eastAsia="Times New Roman" w:hAnsi="Times New Roman" w:cs="Times New Roman"/>
          <w:color w:val="000000" w:themeColor="text1"/>
          <w:sz w:val="28"/>
          <w:szCs w:val="28"/>
          <w:lang w:eastAsia="ru-RU"/>
        </w:rPr>
        <w:t xml:space="preserve"> осуществлять внутренний контроль, </w:t>
      </w:r>
      <w:r w:rsidRPr="00C13098">
        <w:rPr>
          <w:rFonts w:ascii="Times New Roman" w:eastAsia="Times New Roman" w:hAnsi="Times New Roman" w:cs="Times New Roman"/>
          <w:bCs/>
          <w:color w:val="000000" w:themeColor="text1"/>
          <w:sz w:val="28"/>
          <w:szCs w:val="28"/>
          <w:lang w:eastAsia="ru-RU"/>
        </w:rPr>
        <w:t>а также организовать</w:t>
      </w:r>
      <w:r w:rsidRPr="00C13098">
        <w:rPr>
          <w:rFonts w:ascii="Times New Roman" w:eastAsia="Times New Roman" w:hAnsi="Times New Roman" w:cs="Times New Roman"/>
          <w:color w:val="000000" w:themeColor="text1"/>
          <w:sz w:val="28"/>
          <w:szCs w:val="28"/>
          <w:lang w:eastAsia="ru-RU"/>
        </w:rPr>
        <w:t xml:space="preserve"> внутренний аудит</w:t>
      </w:r>
      <w:r w:rsidRPr="00C13098">
        <w:rPr>
          <w:rFonts w:ascii="Times New Roman" w:eastAsia="Times New Roman" w:hAnsi="Times New Roman" w:cs="Times New Roman"/>
          <w:bCs/>
          <w:color w:val="000000" w:themeColor="text1"/>
          <w:sz w:val="28"/>
          <w:szCs w:val="28"/>
          <w:lang w:eastAsia="ru-RU"/>
        </w:rPr>
        <w:t>, если это предусмотрено требованиями к системе внутреннего контроля оператора и цифрового депозитария.</w:t>
      </w:r>
      <w:r w:rsidRPr="00C13098">
        <w:rPr>
          <w:rFonts w:ascii="Times New Roman" w:eastAsia="Times New Roman" w:hAnsi="Times New Roman" w:cs="Times New Roman"/>
          <w:color w:val="000000" w:themeColor="text1"/>
          <w:sz w:val="28"/>
          <w:szCs w:val="28"/>
          <w:lang w:eastAsia="ru-RU"/>
        </w:rPr>
        <w:t xml:space="preserve"> Организация и функционирование внутреннего контроля и внутреннего аудита осуществляются на основании внутренних документов</w:t>
      </w:r>
      <w:r w:rsidRPr="00C13098">
        <w:rPr>
          <w:rFonts w:ascii="Times New Roman" w:eastAsia="Times New Roman" w:hAnsi="Times New Roman" w:cs="Times New Roman"/>
          <w:bCs/>
          <w:color w:val="000000" w:themeColor="text1"/>
          <w:sz w:val="28"/>
          <w:szCs w:val="28"/>
          <w:lang w:eastAsia="ru-RU"/>
        </w:rPr>
        <w:t xml:space="preserve"> оператора и цифрового депозитария.</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w:t>
      </w:r>
      <w:r w:rsidRPr="00C13098">
        <w:rPr>
          <w:rFonts w:ascii="Times New Roman" w:eastAsia="Times New Roman" w:hAnsi="Times New Roman" w:cs="Times New Roman"/>
          <w:color w:val="000000" w:themeColor="text1"/>
          <w:sz w:val="28"/>
          <w:szCs w:val="28"/>
          <w:lang w:eastAsia="ru-RU"/>
        </w:rPr>
        <w:t xml:space="preserve">. Банк России вправе </w:t>
      </w:r>
      <w:r w:rsidRPr="00C13098">
        <w:rPr>
          <w:rFonts w:ascii="Times New Roman" w:eastAsia="Times New Roman" w:hAnsi="Times New Roman" w:cs="Times New Roman"/>
          <w:bCs/>
          <w:color w:val="000000" w:themeColor="text1"/>
          <w:sz w:val="28"/>
          <w:szCs w:val="28"/>
          <w:lang w:eastAsia="ru-RU"/>
        </w:rPr>
        <w:t>установить</w:t>
      </w:r>
      <w:r w:rsidRPr="00C13098">
        <w:rPr>
          <w:rFonts w:ascii="Times New Roman" w:eastAsia="Times New Roman" w:hAnsi="Times New Roman" w:cs="Times New Roman"/>
          <w:color w:val="000000" w:themeColor="text1"/>
          <w:sz w:val="28"/>
          <w:szCs w:val="28"/>
          <w:lang w:eastAsia="ru-RU"/>
        </w:rPr>
        <w:t xml:space="preserve"> требования к системе внутреннего контроля </w:t>
      </w:r>
      <w:r w:rsidRPr="00C13098">
        <w:rPr>
          <w:rFonts w:ascii="Times New Roman" w:eastAsia="Times New Roman" w:hAnsi="Times New Roman" w:cs="Times New Roman"/>
          <w:bCs/>
          <w:color w:val="000000" w:themeColor="text1"/>
          <w:sz w:val="28"/>
          <w:szCs w:val="28"/>
          <w:lang w:eastAsia="ru-RU"/>
        </w:rPr>
        <w:t xml:space="preserve">оператора и </w:t>
      </w:r>
      <w:r w:rsidRPr="00C13098">
        <w:rPr>
          <w:rFonts w:ascii="Times New Roman" w:eastAsia="Times New Roman" w:hAnsi="Times New Roman" w:cs="Times New Roman"/>
          <w:color w:val="000000" w:themeColor="text1"/>
          <w:sz w:val="28"/>
          <w:szCs w:val="28"/>
          <w:lang w:eastAsia="ru-RU"/>
        </w:rPr>
        <w:t>цифрового депозитария</w:t>
      </w:r>
      <w:r w:rsidRPr="00C13098">
        <w:rPr>
          <w:rFonts w:ascii="Times New Roman" w:eastAsia="Times New Roman" w:hAnsi="Times New Roman" w:cs="Times New Roman"/>
          <w:bCs/>
          <w:color w:val="000000" w:themeColor="text1"/>
          <w:sz w:val="28"/>
          <w:szCs w:val="28"/>
          <w:lang w:eastAsia="ru-RU"/>
        </w:rPr>
        <w:t>, а также</w:t>
      </w:r>
      <w:r w:rsidRPr="00C13098">
        <w:rPr>
          <w:rFonts w:ascii="Times New Roman" w:eastAsia="Times New Roman" w:hAnsi="Times New Roman" w:cs="Times New Roman"/>
          <w:color w:val="000000" w:themeColor="text1"/>
          <w:sz w:val="28"/>
          <w:szCs w:val="28"/>
          <w:lang w:eastAsia="ru-RU"/>
        </w:rPr>
        <w:t xml:space="preserve"> требования к </w:t>
      </w:r>
      <w:r w:rsidRPr="00C13098">
        <w:rPr>
          <w:rFonts w:ascii="Times New Roman" w:eastAsia="Times New Roman" w:hAnsi="Times New Roman" w:cs="Times New Roman"/>
          <w:bCs/>
          <w:color w:val="000000" w:themeColor="text1"/>
          <w:sz w:val="28"/>
          <w:szCs w:val="28"/>
          <w:lang w:eastAsia="ru-RU"/>
        </w:rPr>
        <w:t>их</w:t>
      </w:r>
      <w:r w:rsidRPr="00C13098">
        <w:rPr>
          <w:rFonts w:ascii="Times New Roman" w:eastAsia="Times New Roman" w:hAnsi="Times New Roman" w:cs="Times New Roman"/>
          <w:color w:val="000000" w:themeColor="text1"/>
          <w:sz w:val="28"/>
          <w:szCs w:val="28"/>
          <w:lang w:eastAsia="ru-RU"/>
        </w:rPr>
        <w:t xml:space="preserve"> внутренним документам, у</w:t>
      </w:r>
      <w:r w:rsidRPr="00C13098">
        <w:rPr>
          <w:rFonts w:ascii="Times New Roman" w:eastAsia="Times New Roman" w:hAnsi="Times New Roman" w:cs="Times New Roman"/>
          <w:bCs/>
          <w:color w:val="000000" w:themeColor="text1"/>
          <w:sz w:val="28"/>
          <w:szCs w:val="28"/>
          <w:lang w:eastAsia="ru-RU"/>
        </w:rPr>
        <w:t>казанным в части 1 настоящей статьи.</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3. Оператор и</w:t>
      </w:r>
      <w:r w:rsidRPr="00C13098">
        <w:rPr>
          <w:rFonts w:ascii="Times New Roman" w:eastAsia="Times New Roman" w:hAnsi="Times New Roman" w:cs="Times New Roman"/>
          <w:color w:val="000000" w:themeColor="text1"/>
          <w:sz w:val="28"/>
          <w:szCs w:val="28"/>
          <w:lang w:eastAsia="ru-RU"/>
        </w:rPr>
        <w:t xml:space="preserve"> цифровой депозитарий </w:t>
      </w:r>
      <w:proofErr w:type="gramStart"/>
      <w:r w:rsidRPr="00C13098">
        <w:rPr>
          <w:rFonts w:ascii="Times New Roman" w:eastAsia="Times New Roman" w:hAnsi="Times New Roman" w:cs="Times New Roman"/>
          <w:bCs/>
          <w:color w:val="000000" w:themeColor="text1"/>
          <w:sz w:val="28"/>
          <w:szCs w:val="28"/>
          <w:lang w:eastAsia="ru-RU"/>
        </w:rPr>
        <w:t>обязаны</w:t>
      </w:r>
      <w:proofErr w:type="gramEnd"/>
      <w:r w:rsidRPr="00C13098">
        <w:rPr>
          <w:rFonts w:ascii="Times New Roman" w:eastAsia="Times New Roman" w:hAnsi="Times New Roman" w:cs="Times New Roman"/>
          <w:bCs/>
          <w:color w:val="000000" w:themeColor="text1"/>
          <w:sz w:val="28"/>
          <w:szCs w:val="28"/>
          <w:lang w:eastAsia="ru-RU"/>
        </w:rPr>
        <w:t xml:space="preserve">: </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 назначить внутреннего контролера или сформировать отдельное структурное подразделение (службу внутреннего контроля</w:t>
      </w:r>
      <w:r w:rsidRPr="00C13098">
        <w:rPr>
          <w:rFonts w:ascii="Times New Roman" w:eastAsia="Times New Roman" w:hAnsi="Times New Roman" w:cs="Times New Roman"/>
          <w:bCs/>
          <w:color w:val="000000" w:themeColor="text1"/>
          <w:sz w:val="28"/>
          <w:szCs w:val="28"/>
          <w:lang w:eastAsia="ru-RU"/>
        </w:rPr>
        <w:t>) и назначить его руководителя;</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2) назначить внутреннего аудитора или сформировать отдельное структурное подразделение (службу внутреннего аудита) </w:t>
      </w:r>
      <w:r w:rsidRPr="00C13098">
        <w:rPr>
          <w:rFonts w:ascii="Times New Roman" w:eastAsia="Times New Roman" w:hAnsi="Times New Roman" w:cs="Times New Roman"/>
          <w:bCs/>
          <w:color w:val="000000" w:themeColor="text1"/>
          <w:sz w:val="28"/>
          <w:szCs w:val="28"/>
          <w:lang w:eastAsia="ru-RU"/>
        </w:rPr>
        <w:t xml:space="preserve">и назначить его </w:t>
      </w:r>
      <w:r w:rsidRPr="00C13098">
        <w:rPr>
          <w:rFonts w:ascii="Times New Roman" w:eastAsia="Times New Roman" w:hAnsi="Times New Roman" w:cs="Times New Roman"/>
          <w:bCs/>
          <w:color w:val="000000" w:themeColor="text1"/>
          <w:sz w:val="28"/>
          <w:szCs w:val="28"/>
          <w:lang w:eastAsia="ru-RU"/>
        </w:rPr>
        <w:lastRenderedPageBreak/>
        <w:t xml:space="preserve">руководителя </w:t>
      </w:r>
      <w:r w:rsidRPr="00C13098">
        <w:rPr>
          <w:rFonts w:ascii="Times New Roman" w:eastAsia="Times New Roman" w:hAnsi="Times New Roman" w:cs="Times New Roman"/>
          <w:color w:val="000000" w:themeColor="text1"/>
          <w:sz w:val="28"/>
          <w:szCs w:val="28"/>
          <w:lang w:eastAsia="ru-RU"/>
        </w:rPr>
        <w:t>в случае, если это предусмотрено требованиями к системе внутреннего контроля</w:t>
      </w:r>
      <w:r w:rsidRPr="00C13098">
        <w:rPr>
          <w:rFonts w:ascii="Times New Roman" w:eastAsia="Times New Roman" w:hAnsi="Times New Roman" w:cs="Times New Roman"/>
          <w:bCs/>
          <w:color w:val="000000" w:themeColor="text1"/>
          <w:sz w:val="28"/>
          <w:szCs w:val="28"/>
          <w:lang w:eastAsia="ru-RU"/>
        </w:rPr>
        <w:t xml:space="preserve"> оператора и</w:t>
      </w:r>
      <w:r w:rsidRPr="00C13098">
        <w:rPr>
          <w:rFonts w:ascii="Times New Roman" w:eastAsia="Times New Roman" w:hAnsi="Times New Roman" w:cs="Times New Roman"/>
          <w:color w:val="000000" w:themeColor="text1"/>
          <w:sz w:val="28"/>
          <w:szCs w:val="28"/>
          <w:lang w:eastAsia="ru-RU"/>
        </w:rPr>
        <w:t xml:space="preserve"> цифрового депозитария.</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 Оператор и цифровой</w:t>
      </w:r>
      <w:r w:rsidRPr="00C13098">
        <w:rPr>
          <w:rFonts w:ascii="Times New Roman" w:eastAsia="Times New Roman" w:hAnsi="Times New Roman" w:cs="Times New Roman"/>
          <w:color w:val="000000" w:themeColor="text1"/>
          <w:sz w:val="28"/>
          <w:szCs w:val="28"/>
          <w:lang w:eastAsia="ru-RU"/>
        </w:rPr>
        <w:t xml:space="preserve"> депозитарий </w:t>
      </w:r>
      <w:r w:rsidRPr="00C13098">
        <w:rPr>
          <w:rFonts w:ascii="Times New Roman" w:eastAsia="Times New Roman" w:hAnsi="Times New Roman" w:cs="Times New Roman"/>
          <w:bCs/>
          <w:color w:val="000000" w:themeColor="text1"/>
          <w:sz w:val="28"/>
          <w:szCs w:val="28"/>
          <w:lang w:eastAsia="ru-RU"/>
        </w:rPr>
        <w:t>обязаны</w:t>
      </w:r>
      <w:r w:rsidRPr="00C13098">
        <w:rPr>
          <w:rFonts w:ascii="Times New Roman" w:eastAsia="Times New Roman" w:hAnsi="Times New Roman" w:cs="Times New Roman"/>
          <w:color w:val="000000" w:themeColor="text1"/>
          <w:sz w:val="28"/>
          <w:szCs w:val="28"/>
          <w:lang w:eastAsia="ru-RU"/>
        </w:rPr>
        <w:t xml:space="preserve"> создать систему управления рисками и </w:t>
      </w:r>
      <w:r w:rsidRPr="00C13098">
        <w:rPr>
          <w:rFonts w:ascii="Times New Roman" w:eastAsia="Times New Roman" w:hAnsi="Times New Roman" w:cs="Times New Roman"/>
          <w:bCs/>
          <w:color w:val="000000" w:themeColor="text1"/>
          <w:sz w:val="28"/>
          <w:szCs w:val="28"/>
          <w:lang w:eastAsia="ru-RU"/>
        </w:rPr>
        <w:t>осуществлять</w:t>
      </w:r>
      <w:r w:rsidRPr="00C13098">
        <w:rPr>
          <w:rFonts w:ascii="Times New Roman" w:eastAsia="Times New Roman" w:hAnsi="Times New Roman" w:cs="Times New Roman"/>
          <w:color w:val="000000" w:themeColor="text1"/>
          <w:sz w:val="28"/>
          <w:szCs w:val="28"/>
          <w:lang w:eastAsia="ru-RU"/>
        </w:rPr>
        <w:t xml:space="preserve"> меры по управлению рисками</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Меры по управлению рисками </w:t>
      </w:r>
      <w:r w:rsidRPr="00C13098">
        <w:rPr>
          <w:rFonts w:ascii="Times New Roman" w:eastAsia="Times New Roman" w:hAnsi="Times New Roman" w:cs="Times New Roman"/>
          <w:bCs/>
          <w:color w:val="000000" w:themeColor="text1"/>
          <w:sz w:val="28"/>
          <w:szCs w:val="28"/>
          <w:lang w:eastAsia="ru-RU"/>
        </w:rPr>
        <w:t>осуществляются оператором и</w:t>
      </w:r>
      <w:r w:rsidRPr="00C13098">
        <w:rPr>
          <w:rFonts w:ascii="Times New Roman" w:eastAsia="Times New Roman" w:hAnsi="Times New Roman" w:cs="Times New Roman"/>
          <w:color w:val="000000" w:themeColor="text1"/>
          <w:sz w:val="28"/>
          <w:szCs w:val="28"/>
          <w:lang w:eastAsia="ru-RU"/>
        </w:rPr>
        <w:t xml:space="preserve"> цифровым депозитарием в той мере, в которой управление рисками достижимо</w:t>
      </w:r>
      <w:r w:rsidRPr="00C13098">
        <w:rPr>
          <w:rFonts w:ascii="Times New Roman" w:eastAsia="Times New Roman" w:hAnsi="Times New Roman" w:cs="Times New Roman"/>
          <w:bCs/>
          <w:color w:val="000000" w:themeColor="text1"/>
          <w:sz w:val="28"/>
          <w:szCs w:val="28"/>
          <w:lang w:eastAsia="ru-RU"/>
        </w:rPr>
        <w:t>.</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5. Оператор и цифровой</w:t>
      </w:r>
      <w:r w:rsidRPr="00C13098">
        <w:rPr>
          <w:rFonts w:ascii="Times New Roman" w:eastAsia="Times New Roman" w:hAnsi="Times New Roman" w:cs="Times New Roman"/>
          <w:color w:val="000000" w:themeColor="text1"/>
          <w:sz w:val="28"/>
          <w:szCs w:val="28"/>
          <w:lang w:eastAsia="ru-RU"/>
        </w:rPr>
        <w:t xml:space="preserve"> депозитарий </w:t>
      </w:r>
      <w:r w:rsidRPr="00C13098">
        <w:rPr>
          <w:rFonts w:ascii="Times New Roman" w:eastAsia="Times New Roman" w:hAnsi="Times New Roman" w:cs="Times New Roman"/>
          <w:bCs/>
          <w:color w:val="000000" w:themeColor="text1"/>
          <w:sz w:val="28"/>
          <w:szCs w:val="28"/>
          <w:lang w:eastAsia="ru-RU"/>
        </w:rPr>
        <w:t>обязаны</w:t>
      </w:r>
      <w:r w:rsidRPr="00C13098">
        <w:rPr>
          <w:rFonts w:ascii="Times New Roman" w:eastAsia="Times New Roman" w:hAnsi="Times New Roman" w:cs="Times New Roman"/>
          <w:color w:val="000000" w:themeColor="text1"/>
          <w:sz w:val="28"/>
          <w:szCs w:val="28"/>
          <w:lang w:eastAsia="ru-RU"/>
        </w:rPr>
        <w:t xml:space="preserve"> установить </w:t>
      </w:r>
      <w:r w:rsidRPr="00C13098">
        <w:rPr>
          <w:rFonts w:ascii="Times New Roman" w:eastAsia="Times New Roman" w:hAnsi="Times New Roman" w:cs="Times New Roman"/>
          <w:bCs/>
          <w:color w:val="000000" w:themeColor="text1"/>
          <w:sz w:val="28"/>
          <w:szCs w:val="28"/>
          <w:lang w:eastAsia="ru-RU"/>
        </w:rPr>
        <w:t xml:space="preserve">во внутреннем документе </w:t>
      </w:r>
      <w:r w:rsidRPr="00C13098">
        <w:rPr>
          <w:rFonts w:ascii="Times New Roman" w:eastAsia="Times New Roman" w:hAnsi="Times New Roman" w:cs="Times New Roman"/>
          <w:color w:val="000000" w:themeColor="text1"/>
          <w:sz w:val="28"/>
          <w:szCs w:val="28"/>
          <w:lang w:eastAsia="ru-RU"/>
        </w:rPr>
        <w:t xml:space="preserve">требования к системе управления рисками, включая порядок </w:t>
      </w:r>
      <w:r w:rsidRPr="00C13098">
        <w:rPr>
          <w:rFonts w:ascii="Times New Roman" w:eastAsia="Times New Roman" w:hAnsi="Times New Roman" w:cs="Times New Roman"/>
          <w:bCs/>
          <w:color w:val="000000" w:themeColor="text1"/>
          <w:sz w:val="28"/>
          <w:szCs w:val="28"/>
          <w:lang w:eastAsia="ru-RU"/>
        </w:rPr>
        <w:t>осуществления</w:t>
      </w:r>
      <w:r w:rsidRPr="00C13098">
        <w:rPr>
          <w:rFonts w:ascii="Times New Roman" w:eastAsia="Times New Roman" w:hAnsi="Times New Roman" w:cs="Times New Roman"/>
          <w:color w:val="000000" w:themeColor="text1"/>
          <w:sz w:val="28"/>
          <w:szCs w:val="28"/>
          <w:lang w:eastAsia="ru-RU"/>
        </w:rPr>
        <w:t xml:space="preserve"> мер по управлению рисками и требования к программно-техническим средствам </w:t>
      </w:r>
      <w:r w:rsidRPr="00C13098">
        <w:rPr>
          <w:rFonts w:ascii="Times New Roman" w:eastAsia="Times New Roman" w:hAnsi="Times New Roman" w:cs="Times New Roman"/>
          <w:bCs/>
          <w:color w:val="000000" w:themeColor="text1"/>
          <w:sz w:val="28"/>
          <w:szCs w:val="28"/>
          <w:lang w:eastAsia="ru-RU"/>
        </w:rPr>
        <w:t xml:space="preserve">оператора и </w:t>
      </w:r>
      <w:r w:rsidRPr="00C13098">
        <w:rPr>
          <w:rFonts w:ascii="Times New Roman" w:eastAsia="Times New Roman" w:hAnsi="Times New Roman" w:cs="Times New Roman"/>
          <w:color w:val="000000" w:themeColor="text1"/>
          <w:sz w:val="28"/>
          <w:szCs w:val="28"/>
          <w:lang w:eastAsia="ru-RU"/>
        </w:rPr>
        <w:t>цифрового депозитария.</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6. Оператор и цифровой</w:t>
      </w:r>
      <w:r w:rsidRPr="00C13098">
        <w:rPr>
          <w:rFonts w:ascii="Times New Roman" w:eastAsia="Times New Roman" w:hAnsi="Times New Roman" w:cs="Times New Roman"/>
          <w:color w:val="000000" w:themeColor="text1"/>
          <w:sz w:val="28"/>
          <w:szCs w:val="28"/>
          <w:lang w:eastAsia="ru-RU"/>
        </w:rPr>
        <w:t xml:space="preserve"> депозитарий </w:t>
      </w:r>
      <w:r w:rsidRPr="00C13098">
        <w:rPr>
          <w:rFonts w:ascii="Times New Roman" w:eastAsia="Times New Roman" w:hAnsi="Times New Roman" w:cs="Times New Roman"/>
          <w:bCs/>
          <w:color w:val="000000" w:themeColor="text1"/>
          <w:sz w:val="28"/>
          <w:szCs w:val="28"/>
          <w:lang w:eastAsia="ru-RU"/>
        </w:rPr>
        <w:t>обязаны</w:t>
      </w:r>
      <w:r w:rsidRPr="00C13098">
        <w:rPr>
          <w:rFonts w:ascii="Times New Roman" w:eastAsia="Times New Roman" w:hAnsi="Times New Roman" w:cs="Times New Roman"/>
          <w:color w:val="000000" w:themeColor="text1"/>
          <w:sz w:val="28"/>
          <w:szCs w:val="28"/>
          <w:lang w:eastAsia="ru-RU"/>
        </w:rPr>
        <w:t xml:space="preserve"> назначить лицо, ответственное за </w:t>
      </w:r>
      <w:r w:rsidRPr="00C13098">
        <w:rPr>
          <w:rFonts w:ascii="Times New Roman" w:eastAsia="Times New Roman" w:hAnsi="Times New Roman" w:cs="Times New Roman"/>
          <w:bCs/>
          <w:color w:val="000000" w:themeColor="text1"/>
          <w:sz w:val="28"/>
          <w:szCs w:val="28"/>
          <w:lang w:eastAsia="ru-RU"/>
        </w:rPr>
        <w:t>организацию системы управления</w:t>
      </w:r>
      <w:r w:rsidRPr="00C13098">
        <w:rPr>
          <w:rFonts w:ascii="Times New Roman" w:eastAsia="Times New Roman" w:hAnsi="Times New Roman" w:cs="Times New Roman"/>
          <w:color w:val="000000" w:themeColor="text1"/>
          <w:sz w:val="28"/>
          <w:szCs w:val="28"/>
          <w:lang w:eastAsia="ru-RU"/>
        </w:rPr>
        <w:t xml:space="preserve"> рисками, или сформировать отдельное структурное подразделение (службу по управлению рисками</w:t>
      </w:r>
      <w:r w:rsidRPr="00C13098">
        <w:rPr>
          <w:rFonts w:ascii="Times New Roman" w:eastAsia="Times New Roman" w:hAnsi="Times New Roman" w:cs="Times New Roman"/>
          <w:bCs/>
          <w:color w:val="000000" w:themeColor="text1"/>
          <w:sz w:val="28"/>
          <w:szCs w:val="28"/>
          <w:lang w:eastAsia="ru-RU"/>
        </w:rPr>
        <w:t>) и назначить его руководителя.</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7. Банк России вправе установить требования к системе управления рисками оператора, в том числе связанные с осуществлением размещения цифровых прав на адреса-идентификаторы и переводом цифровых прав на адреса-идентификаторы, требования к мерам, применяемым оператором для управления рисками, и требования к внутреннему документу оператора, определяющему требования к системе управления рисками оператора.</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8. </w:t>
      </w:r>
      <w:proofErr w:type="gramStart"/>
      <w:r w:rsidRPr="00C13098">
        <w:rPr>
          <w:rFonts w:ascii="Times New Roman" w:eastAsia="Times New Roman" w:hAnsi="Times New Roman" w:cs="Times New Roman"/>
          <w:color w:val="000000" w:themeColor="text1"/>
          <w:sz w:val="28"/>
          <w:szCs w:val="28"/>
          <w:lang w:eastAsia="ru-RU"/>
        </w:rPr>
        <w:t xml:space="preserve">Банк России вправе установить требования к системе управления рисками цифрового депозитария, в том числе </w:t>
      </w:r>
      <w:r w:rsidRPr="00C13098">
        <w:rPr>
          <w:rFonts w:ascii="Times New Roman" w:eastAsia="Times New Roman" w:hAnsi="Times New Roman" w:cs="Times New Roman"/>
          <w:bCs/>
          <w:color w:val="000000" w:themeColor="text1"/>
          <w:sz w:val="28"/>
          <w:szCs w:val="28"/>
          <w:lang w:eastAsia="ru-RU"/>
        </w:rPr>
        <w:t xml:space="preserve">связанные </w:t>
      </w:r>
      <w:r w:rsidRPr="00C13098">
        <w:rPr>
          <w:rFonts w:ascii="Times New Roman" w:eastAsia="Times New Roman" w:hAnsi="Times New Roman" w:cs="Times New Roman"/>
          <w:color w:val="000000" w:themeColor="text1"/>
          <w:sz w:val="28"/>
          <w:szCs w:val="28"/>
          <w:lang w:eastAsia="ru-RU"/>
        </w:rPr>
        <w:t xml:space="preserve">с совершением </w:t>
      </w:r>
      <w:r w:rsidRPr="00C13098">
        <w:rPr>
          <w:rFonts w:ascii="Times New Roman" w:eastAsia="Times New Roman" w:hAnsi="Times New Roman" w:cs="Times New Roman"/>
          <w:bCs/>
          <w:color w:val="000000" w:themeColor="text1"/>
          <w:sz w:val="28"/>
          <w:szCs w:val="28"/>
          <w:lang w:eastAsia="ru-RU"/>
        </w:rPr>
        <w:t>сделок</w:t>
      </w:r>
      <w:r w:rsidRPr="00C13098">
        <w:rPr>
          <w:rFonts w:ascii="Times New Roman" w:eastAsia="Times New Roman" w:hAnsi="Times New Roman" w:cs="Times New Roman"/>
          <w:color w:val="000000" w:themeColor="text1"/>
          <w:sz w:val="28"/>
          <w:szCs w:val="28"/>
          <w:lang w:eastAsia="ru-RU"/>
        </w:rPr>
        <w:t xml:space="preserve"> и операций с </w:t>
      </w:r>
      <w:r w:rsidRPr="00C13098">
        <w:rPr>
          <w:rFonts w:ascii="Times New Roman" w:eastAsia="Times New Roman" w:hAnsi="Times New Roman" w:cs="Times New Roman"/>
          <w:bCs/>
          <w:color w:val="000000" w:themeColor="text1"/>
          <w:sz w:val="28"/>
          <w:szCs w:val="28"/>
          <w:lang w:eastAsia="ru-RU"/>
        </w:rPr>
        <w:t>цифровыми валютами и цифровыми правами с использованием адресов-идентификаторов, включая</w:t>
      </w:r>
      <w:r w:rsidRPr="00C13098">
        <w:rPr>
          <w:rFonts w:ascii="Times New Roman" w:eastAsia="Times New Roman" w:hAnsi="Times New Roman" w:cs="Times New Roman"/>
          <w:color w:val="000000" w:themeColor="text1"/>
          <w:sz w:val="28"/>
          <w:szCs w:val="28"/>
          <w:lang w:eastAsia="ru-RU"/>
        </w:rPr>
        <w:t xml:space="preserve"> требования к мерам</w:t>
      </w:r>
      <w:r w:rsidRPr="00C13098">
        <w:rPr>
          <w:rFonts w:ascii="Times New Roman" w:eastAsia="Times New Roman" w:hAnsi="Times New Roman" w:cs="Times New Roman"/>
          <w:bCs/>
          <w:color w:val="000000" w:themeColor="text1"/>
          <w:sz w:val="28"/>
          <w:szCs w:val="28"/>
          <w:lang w:eastAsia="ru-RU"/>
        </w:rPr>
        <w:t xml:space="preserve"> по обеспечению конфиденциальности, требования к мерам, применяемым</w:t>
      </w:r>
      <w:r w:rsidRPr="00C13098">
        <w:rPr>
          <w:rFonts w:ascii="Times New Roman" w:eastAsia="Times New Roman" w:hAnsi="Times New Roman" w:cs="Times New Roman"/>
          <w:color w:val="000000" w:themeColor="text1"/>
          <w:sz w:val="28"/>
          <w:szCs w:val="28"/>
          <w:lang w:eastAsia="ru-RU"/>
        </w:rPr>
        <w:t xml:space="preserve"> цифровым депозитарием для управления рисками, и требования к внутреннему документу цифрового депозитария, </w:t>
      </w:r>
      <w:r w:rsidRPr="00C13098">
        <w:rPr>
          <w:rFonts w:ascii="Times New Roman" w:eastAsia="Times New Roman" w:hAnsi="Times New Roman" w:cs="Times New Roman"/>
          <w:bCs/>
          <w:color w:val="000000" w:themeColor="text1"/>
          <w:sz w:val="28"/>
          <w:szCs w:val="28"/>
          <w:lang w:eastAsia="ru-RU"/>
        </w:rPr>
        <w:t>определяющему</w:t>
      </w:r>
      <w:r w:rsidRPr="00C13098">
        <w:rPr>
          <w:rFonts w:ascii="Times New Roman" w:eastAsia="Times New Roman" w:hAnsi="Times New Roman" w:cs="Times New Roman"/>
          <w:color w:val="000000" w:themeColor="text1"/>
          <w:sz w:val="28"/>
          <w:szCs w:val="28"/>
          <w:lang w:eastAsia="ru-RU"/>
        </w:rPr>
        <w:t xml:space="preserve"> требования к системе управления рисками цифрового депозитария.</w:t>
      </w:r>
      <w:proofErr w:type="gramEnd"/>
    </w:p>
    <w:p w:rsidR="00816B7A" w:rsidRPr="00717156" w:rsidRDefault="00816B7A" w:rsidP="00933C46">
      <w:pPr>
        <w:spacing w:after="0" w:line="240" w:lineRule="atLeast"/>
        <w:ind w:left="2410" w:hanging="1701"/>
        <w:rPr>
          <w:rFonts w:ascii="Times New Roman" w:eastAsia="Times New Roman" w:hAnsi="Times New Roman" w:cs="Times New Roman"/>
          <w:color w:val="000000" w:themeColor="text1"/>
          <w:sz w:val="28"/>
          <w:szCs w:val="28"/>
          <w:lang w:eastAsia="ru-RU"/>
        </w:rPr>
      </w:pPr>
      <w:bookmarkStart w:id="186" w:name="_Toc230169188"/>
      <w:r w:rsidRPr="004A0E5A">
        <w:rPr>
          <w:rFonts w:ascii="Times New Roman" w:eastAsia="Times New Roman" w:hAnsi="Times New Roman" w:cs="Times New Roman"/>
          <w:color w:val="000000" w:themeColor="text1"/>
          <w:sz w:val="28"/>
          <w:szCs w:val="28"/>
          <w:lang w:eastAsia="ru-RU"/>
        </w:rPr>
        <w:t>Статья 47.</w:t>
      </w:r>
      <w:bookmarkEnd w:id="186"/>
      <w:r w:rsidR="00933C46"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Система внутреннего контроля и система управления рисками организации, осуществляющей обмен цифровых валют</w:t>
      </w:r>
    </w:p>
    <w:p w:rsidR="00816B7A" w:rsidRPr="00717156" w:rsidRDefault="00816B7A" w:rsidP="00816B7A">
      <w:pPr>
        <w:spacing w:after="0" w:line="240" w:lineRule="atLeast"/>
        <w:ind w:firstLine="709"/>
        <w:jc w:val="both"/>
        <w:rPr>
          <w:rFonts w:ascii="Times New Roman" w:eastAsia="Times New Roman" w:hAnsi="Times New Roman" w:cs="Times New Roman"/>
          <w:b/>
          <w:color w:val="000000" w:themeColor="text1"/>
          <w:sz w:val="28"/>
          <w:szCs w:val="28"/>
          <w:lang w:eastAsia="ru-RU"/>
        </w:rPr>
      </w:pP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1. Организация, осуществляющая обмен </w:t>
      </w:r>
      <w:r w:rsidRPr="00C13098">
        <w:rPr>
          <w:rFonts w:ascii="Times New Roman" w:eastAsia="Times New Roman" w:hAnsi="Times New Roman" w:cs="Times New Roman"/>
          <w:bCs/>
          <w:color w:val="000000" w:themeColor="text1"/>
          <w:sz w:val="28"/>
          <w:szCs w:val="28"/>
          <w:lang w:eastAsia="ru-RU"/>
        </w:rPr>
        <w:t>цифровых валют</w:t>
      </w:r>
      <w:r w:rsidRPr="00C13098">
        <w:rPr>
          <w:rFonts w:ascii="Times New Roman" w:eastAsia="Times New Roman" w:hAnsi="Times New Roman" w:cs="Times New Roman"/>
          <w:color w:val="000000" w:themeColor="text1"/>
          <w:sz w:val="28"/>
          <w:szCs w:val="28"/>
          <w:lang w:eastAsia="ru-RU"/>
        </w:rPr>
        <w:t>, обязана организовать систему внутреннего контроля</w:t>
      </w:r>
      <w:r w:rsidRPr="00C13098">
        <w:rPr>
          <w:rFonts w:ascii="Times New Roman" w:eastAsia="Times New Roman" w:hAnsi="Times New Roman" w:cs="Times New Roman"/>
          <w:bCs/>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2. К организации системы управления рисками организации, осуществляющей обмен цифровых валют, а также к </w:t>
      </w:r>
      <w:r w:rsidRPr="00C13098">
        <w:rPr>
          <w:rFonts w:ascii="Times New Roman" w:eastAsia="Times New Roman" w:hAnsi="Times New Roman" w:cs="Times New Roman"/>
          <w:color w:val="000000" w:themeColor="text1"/>
          <w:sz w:val="28"/>
          <w:szCs w:val="28"/>
          <w:lang w:eastAsia="ru-RU"/>
        </w:rPr>
        <w:t xml:space="preserve">системе внутреннего контроля такой организации </w:t>
      </w:r>
      <w:r w:rsidRPr="00C13098">
        <w:rPr>
          <w:rFonts w:ascii="Times New Roman" w:eastAsia="Times New Roman" w:hAnsi="Times New Roman" w:cs="Times New Roman"/>
          <w:bCs/>
          <w:color w:val="000000" w:themeColor="text1"/>
          <w:sz w:val="28"/>
          <w:szCs w:val="28"/>
          <w:lang w:eastAsia="ru-RU"/>
        </w:rPr>
        <w:t xml:space="preserve">применяются установленные федеральными законами и нормативными актами Банка России </w:t>
      </w:r>
      <w:r w:rsidRPr="00C13098">
        <w:rPr>
          <w:rFonts w:ascii="Times New Roman" w:eastAsia="Times New Roman" w:hAnsi="Times New Roman" w:cs="Times New Roman"/>
          <w:color w:val="000000" w:themeColor="text1"/>
          <w:sz w:val="28"/>
          <w:szCs w:val="28"/>
          <w:lang w:eastAsia="ru-RU"/>
        </w:rPr>
        <w:t xml:space="preserve">требования к </w:t>
      </w:r>
      <w:r w:rsidRPr="00C13098">
        <w:rPr>
          <w:rFonts w:ascii="Times New Roman" w:eastAsia="Times New Roman" w:hAnsi="Times New Roman" w:cs="Times New Roman"/>
          <w:bCs/>
          <w:color w:val="000000" w:themeColor="text1"/>
          <w:sz w:val="28"/>
          <w:szCs w:val="28"/>
          <w:lang w:eastAsia="ru-RU"/>
        </w:rPr>
        <w:t>организации системы управления рисками профессиональных участников рынка ценных бумаг и к их</w:t>
      </w:r>
      <w:r w:rsidRPr="00C13098">
        <w:rPr>
          <w:rFonts w:ascii="Times New Roman" w:eastAsia="Times New Roman" w:hAnsi="Times New Roman" w:cs="Times New Roman"/>
          <w:color w:val="000000" w:themeColor="text1"/>
          <w:sz w:val="28"/>
          <w:szCs w:val="28"/>
          <w:lang w:eastAsia="ru-RU"/>
        </w:rPr>
        <w:t xml:space="preserve"> системе внутреннего контроля.</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3. Банк России вправе установить дополнительные требования к организации системы управления рисками организации, осуществляющей </w:t>
      </w:r>
      <w:r w:rsidRPr="00C13098">
        <w:rPr>
          <w:rFonts w:ascii="Times New Roman" w:eastAsia="Times New Roman" w:hAnsi="Times New Roman" w:cs="Times New Roman"/>
          <w:bCs/>
          <w:color w:val="000000" w:themeColor="text1"/>
          <w:sz w:val="28"/>
          <w:szCs w:val="28"/>
          <w:lang w:eastAsia="ru-RU"/>
        </w:rPr>
        <w:lastRenderedPageBreak/>
        <w:t>обмен цифровых валют, а также к системе внутреннего контроля такой организации.</w:t>
      </w:r>
    </w:p>
    <w:p w:rsidR="00816B7A" w:rsidRPr="00717156" w:rsidRDefault="00816B7A" w:rsidP="00933C46">
      <w:pPr>
        <w:spacing w:after="0" w:line="240" w:lineRule="atLeast"/>
        <w:ind w:left="2410" w:hanging="1701"/>
        <w:rPr>
          <w:rFonts w:ascii="Times New Roman" w:eastAsia="Times New Roman" w:hAnsi="Times New Roman" w:cs="Times New Roman"/>
          <w:color w:val="000000" w:themeColor="text1"/>
          <w:sz w:val="28"/>
          <w:szCs w:val="28"/>
          <w:lang w:eastAsia="ru-RU"/>
        </w:rPr>
      </w:pPr>
      <w:bookmarkStart w:id="187" w:name="_Toc230169189"/>
      <w:r w:rsidRPr="00DA2D29">
        <w:rPr>
          <w:rFonts w:ascii="Times New Roman" w:eastAsia="Times New Roman" w:hAnsi="Times New Roman" w:cs="Times New Roman"/>
          <w:color w:val="000000" w:themeColor="text1"/>
          <w:sz w:val="28"/>
          <w:szCs w:val="28"/>
          <w:lang w:eastAsia="ru-RU"/>
        </w:rPr>
        <w:t>Статья 48.</w:t>
      </w:r>
      <w:bookmarkEnd w:id="187"/>
      <w:r w:rsidR="00933C46"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Раскрытие информации организацией, осуществляющей обмен цифровых валют, цифровым депозитарием, оператором</w:t>
      </w:r>
    </w:p>
    <w:p w:rsidR="00816B7A" w:rsidRPr="00717156" w:rsidRDefault="00816B7A" w:rsidP="00816B7A">
      <w:pPr>
        <w:spacing w:after="0" w:line="240" w:lineRule="atLeast"/>
        <w:ind w:firstLine="709"/>
        <w:jc w:val="both"/>
        <w:rPr>
          <w:rFonts w:ascii="Times New Roman" w:eastAsia="Times New Roman" w:hAnsi="Times New Roman" w:cs="Times New Roman"/>
          <w:b/>
          <w:color w:val="000000" w:themeColor="text1"/>
          <w:sz w:val="28"/>
          <w:szCs w:val="28"/>
          <w:lang w:eastAsia="ru-RU"/>
        </w:rPr>
      </w:pPr>
    </w:p>
    <w:p w:rsidR="00816B7A" w:rsidRPr="00C13098" w:rsidRDefault="00816B7A" w:rsidP="00816B7A">
      <w:pPr>
        <w:pBdr>
          <w:top w:val="nil"/>
          <w:left w:val="nil"/>
          <w:bottom w:val="nil"/>
          <w:right w:val="nil"/>
          <w:between w:val="nil"/>
        </w:pBd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1. Организация, осуществляющая обмен </w:t>
      </w:r>
      <w:r w:rsidRPr="00C13098">
        <w:rPr>
          <w:rFonts w:ascii="Times New Roman" w:eastAsia="Times New Roman" w:hAnsi="Times New Roman" w:cs="Times New Roman"/>
          <w:bCs/>
          <w:color w:val="000000" w:themeColor="text1"/>
          <w:sz w:val="28"/>
          <w:szCs w:val="28"/>
          <w:lang w:eastAsia="ru-RU"/>
        </w:rPr>
        <w:t>цифровых валют,</w:t>
      </w:r>
      <w:r w:rsidRPr="00C13098">
        <w:rPr>
          <w:rFonts w:ascii="Times New Roman" w:eastAsia="Times New Roman" w:hAnsi="Times New Roman" w:cs="Times New Roman"/>
          <w:color w:val="000000" w:themeColor="text1"/>
          <w:sz w:val="28"/>
          <w:szCs w:val="28"/>
          <w:lang w:eastAsia="ru-RU"/>
        </w:rPr>
        <w:t xml:space="preserve"> цифровой депозитарий</w:t>
      </w:r>
      <w:r w:rsidRPr="00C13098">
        <w:rPr>
          <w:rFonts w:ascii="Times New Roman" w:eastAsia="Times New Roman" w:hAnsi="Times New Roman" w:cs="Times New Roman"/>
          <w:bCs/>
          <w:color w:val="000000" w:themeColor="text1"/>
          <w:sz w:val="28"/>
          <w:szCs w:val="28"/>
          <w:lang w:eastAsia="ru-RU"/>
        </w:rPr>
        <w:t>, оператор</w:t>
      </w:r>
      <w:r w:rsidRPr="00C13098">
        <w:rPr>
          <w:rFonts w:ascii="Times New Roman" w:eastAsia="Times New Roman" w:hAnsi="Times New Roman" w:cs="Times New Roman"/>
          <w:color w:val="000000" w:themeColor="text1"/>
          <w:sz w:val="28"/>
          <w:szCs w:val="28"/>
          <w:lang w:eastAsia="ru-RU"/>
        </w:rPr>
        <w:t xml:space="preserve"> обязаны раскрывать </w:t>
      </w:r>
      <w:r w:rsidRPr="00C13098">
        <w:rPr>
          <w:rFonts w:ascii="Times New Roman" w:eastAsia="Times New Roman" w:hAnsi="Times New Roman" w:cs="Times New Roman"/>
          <w:bCs/>
          <w:color w:val="000000" w:themeColor="text1"/>
          <w:sz w:val="28"/>
          <w:szCs w:val="28"/>
          <w:lang w:eastAsia="ru-RU"/>
        </w:rPr>
        <w:t xml:space="preserve">документы и </w:t>
      </w:r>
      <w:r w:rsidRPr="00C13098">
        <w:rPr>
          <w:rFonts w:ascii="Times New Roman" w:eastAsia="Times New Roman" w:hAnsi="Times New Roman" w:cs="Times New Roman"/>
          <w:color w:val="000000" w:themeColor="text1"/>
          <w:sz w:val="28"/>
          <w:szCs w:val="28"/>
          <w:lang w:eastAsia="ru-RU"/>
        </w:rPr>
        <w:t xml:space="preserve">информацию в </w:t>
      </w:r>
      <w:r w:rsidRPr="00C13098">
        <w:rPr>
          <w:rFonts w:ascii="Times New Roman" w:eastAsia="Times New Roman" w:hAnsi="Times New Roman" w:cs="Times New Roman"/>
          <w:bCs/>
          <w:color w:val="000000" w:themeColor="text1"/>
          <w:sz w:val="28"/>
          <w:szCs w:val="28"/>
          <w:lang w:eastAsia="ru-RU"/>
        </w:rPr>
        <w:t xml:space="preserve">случаях, </w:t>
      </w:r>
      <w:r w:rsidRPr="00C13098">
        <w:rPr>
          <w:rFonts w:ascii="Times New Roman" w:eastAsia="Times New Roman" w:hAnsi="Times New Roman" w:cs="Times New Roman"/>
          <w:color w:val="000000" w:themeColor="text1"/>
          <w:sz w:val="28"/>
          <w:szCs w:val="28"/>
          <w:lang w:eastAsia="ru-RU"/>
        </w:rPr>
        <w:t>составе, порядке</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сроки</w:t>
      </w:r>
      <w:r w:rsidRPr="00C13098">
        <w:rPr>
          <w:rFonts w:ascii="Times New Roman" w:eastAsia="Times New Roman" w:hAnsi="Times New Roman" w:cs="Times New Roman"/>
          <w:bCs/>
          <w:color w:val="000000" w:themeColor="text1"/>
          <w:sz w:val="28"/>
          <w:szCs w:val="28"/>
          <w:lang w:eastAsia="ru-RU"/>
        </w:rPr>
        <w:t xml:space="preserve"> и по форме, которые предусмотрены</w:t>
      </w:r>
      <w:r w:rsidRPr="00C13098">
        <w:rPr>
          <w:rFonts w:ascii="Times New Roman" w:eastAsia="Times New Roman" w:hAnsi="Times New Roman" w:cs="Times New Roman"/>
          <w:color w:val="000000" w:themeColor="text1"/>
          <w:sz w:val="28"/>
          <w:szCs w:val="28"/>
          <w:lang w:eastAsia="ru-RU"/>
        </w:rPr>
        <w:t xml:space="preserve"> настоящим Федеральным законом, другими федеральными законами и нормативными актами Банка России.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2. </w:t>
      </w:r>
      <w:proofErr w:type="gramStart"/>
      <w:r w:rsidRPr="00C13098">
        <w:rPr>
          <w:rFonts w:ascii="Times New Roman" w:eastAsia="Times New Roman" w:hAnsi="Times New Roman" w:cs="Times New Roman"/>
          <w:color w:val="000000" w:themeColor="text1"/>
          <w:sz w:val="28"/>
          <w:szCs w:val="28"/>
          <w:lang w:eastAsia="ru-RU"/>
        </w:rPr>
        <w:t xml:space="preserve">Организация, осуществляющая обмен </w:t>
      </w:r>
      <w:r w:rsidRPr="00C13098">
        <w:rPr>
          <w:rFonts w:ascii="Times New Roman" w:eastAsia="Times New Roman" w:hAnsi="Times New Roman" w:cs="Times New Roman"/>
          <w:bCs/>
          <w:color w:val="000000" w:themeColor="text1"/>
          <w:sz w:val="28"/>
          <w:szCs w:val="28"/>
          <w:lang w:eastAsia="ru-RU"/>
        </w:rPr>
        <w:t>цифровых валют,</w:t>
      </w:r>
      <w:r w:rsidRPr="00C13098">
        <w:rPr>
          <w:rFonts w:ascii="Times New Roman" w:eastAsia="Times New Roman" w:hAnsi="Times New Roman" w:cs="Times New Roman"/>
          <w:color w:val="000000" w:themeColor="text1"/>
          <w:sz w:val="28"/>
          <w:szCs w:val="28"/>
          <w:lang w:eastAsia="ru-RU"/>
        </w:rPr>
        <w:t xml:space="preserve"> цифровой депозитарий</w:t>
      </w:r>
      <w:r w:rsidRPr="00C13098">
        <w:rPr>
          <w:rFonts w:ascii="Times New Roman" w:eastAsia="Times New Roman" w:hAnsi="Times New Roman" w:cs="Times New Roman"/>
          <w:bCs/>
          <w:color w:val="000000" w:themeColor="text1"/>
          <w:sz w:val="28"/>
          <w:szCs w:val="28"/>
          <w:lang w:eastAsia="ru-RU"/>
        </w:rPr>
        <w:t xml:space="preserve"> или оператор</w:t>
      </w:r>
      <w:r w:rsidRPr="00C13098">
        <w:rPr>
          <w:rFonts w:ascii="Times New Roman" w:eastAsia="Times New Roman" w:hAnsi="Times New Roman" w:cs="Times New Roman"/>
          <w:color w:val="000000" w:themeColor="text1"/>
          <w:sz w:val="28"/>
          <w:szCs w:val="28"/>
          <w:lang w:eastAsia="ru-RU"/>
        </w:rPr>
        <w:t xml:space="preserve"> раскрыва</w:t>
      </w:r>
      <w:r w:rsidR="00862ADD" w:rsidRPr="00C13098">
        <w:rPr>
          <w:rFonts w:ascii="Times New Roman" w:eastAsia="Times New Roman" w:hAnsi="Times New Roman" w:cs="Times New Roman"/>
          <w:color w:val="000000" w:themeColor="text1"/>
          <w:sz w:val="28"/>
          <w:szCs w:val="28"/>
          <w:lang w:eastAsia="ru-RU"/>
        </w:rPr>
        <w:t>е</w:t>
      </w:r>
      <w:r w:rsidRPr="00C13098">
        <w:rPr>
          <w:rFonts w:ascii="Times New Roman" w:eastAsia="Times New Roman" w:hAnsi="Times New Roman" w:cs="Times New Roman"/>
          <w:color w:val="000000" w:themeColor="text1"/>
          <w:sz w:val="28"/>
          <w:szCs w:val="28"/>
          <w:lang w:eastAsia="ru-RU"/>
        </w:rPr>
        <w:t xml:space="preserve">т на </w:t>
      </w:r>
      <w:r w:rsidRPr="00C13098">
        <w:rPr>
          <w:rFonts w:ascii="Times New Roman" w:eastAsia="Times New Roman" w:hAnsi="Times New Roman" w:cs="Times New Roman"/>
          <w:bCs/>
          <w:color w:val="000000" w:themeColor="text1"/>
          <w:sz w:val="28"/>
          <w:szCs w:val="28"/>
          <w:lang w:eastAsia="ru-RU"/>
        </w:rPr>
        <w:t>своем сайте</w:t>
      </w:r>
      <w:r w:rsidRPr="00C13098">
        <w:rPr>
          <w:rFonts w:ascii="Times New Roman" w:eastAsia="Times New Roman" w:hAnsi="Times New Roman" w:cs="Times New Roman"/>
          <w:color w:val="000000" w:themeColor="text1"/>
          <w:sz w:val="28"/>
          <w:szCs w:val="28"/>
          <w:lang w:eastAsia="ru-RU"/>
        </w:rPr>
        <w:t xml:space="preserve"> в информационно-телекоммуникационной сети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Интернет</w:t>
      </w:r>
      <w:r w:rsidRPr="00C13098">
        <w:rPr>
          <w:rFonts w:ascii="Times New Roman" w:eastAsia="Times New Roman" w:hAnsi="Times New Roman" w:cs="Times New Roman"/>
          <w:bCs/>
          <w:color w:val="000000" w:themeColor="text1"/>
          <w:sz w:val="28"/>
          <w:szCs w:val="28"/>
          <w:lang w:eastAsia="ru-RU"/>
        </w:rPr>
        <w:t>», электронный адрес которого включает</w:t>
      </w:r>
      <w:r w:rsidRPr="00C13098">
        <w:rPr>
          <w:rFonts w:ascii="Times New Roman" w:eastAsia="Times New Roman" w:hAnsi="Times New Roman" w:cs="Times New Roman"/>
          <w:color w:val="000000" w:themeColor="text1"/>
          <w:sz w:val="28"/>
          <w:szCs w:val="28"/>
          <w:lang w:eastAsia="ru-RU"/>
        </w:rPr>
        <w:t xml:space="preserve"> доменное имя, права на которое принадлежат </w:t>
      </w:r>
      <w:r w:rsidRPr="00C13098">
        <w:rPr>
          <w:rFonts w:ascii="Times New Roman" w:eastAsia="Times New Roman" w:hAnsi="Times New Roman" w:cs="Times New Roman"/>
          <w:bCs/>
          <w:color w:val="000000" w:themeColor="text1"/>
          <w:sz w:val="28"/>
          <w:szCs w:val="28"/>
          <w:lang w:eastAsia="ru-RU"/>
        </w:rPr>
        <w:t>им</w:t>
      </w:r>
      <w:r w:rsidRPr="00C13098">
        <w:rPr>
          <w:rFonts w:ascii="Times New Roman" w:eastAsia="Times New Roman" w:hAnsi="Times New Roman" w:cs="Times New Roman"/>
          <w:color w:val="000000" w:themeColor="text1"/>
          <w:sz w:val="28"/>
          <w:szCs w:val="28"/>
          <w:lang w:eastAsia="ru-RU"/>
        </w:rPr>
        <w:t xml:space="preserve">, фирменное наименование, сведения о государственной регистрации юридического лица, сведения о внесении Банком России информации в реестр организаций, осуществляющих обмен </w:t>
      </w:r>
      <w:r w:rsidRPr="00C13098">
        <w:rPr>
          <w:rFonts w:ascii="Times New Roman" w:eastAsia="Times New Roman" w:hAnsi="Times New Roman" w:cs="Times New Roman"/>
          <w:bCs/>
          <w:color w:val="000000" w:themeColor="text1"/>
          <w:sz w:val="28"/>
          <w:szCs w:val="28"/>
          <w:lang w:eastAsia="ru-RU"/>
        </w:rPr>
        <w:t>цифровых валют</w:t>
      </w:r>
      <w:r w:rsidRPr="00C13098">
        <w:rPr>
          <w:rFonts w:ascii="Times New Roman" w:eastAsia="Times New Roman" w:hAnsi="Times New Roman" w:cs="Times New Roman"/>
          <w:color w:val="000000" w:themeColor="text1"/>
          <w:sz w:val="28"/>
          <w:szCs w:val="28"/>
          <w:lang w:eastAsia="ru-RU"/>
        </w:rPr>
        <w:t xml:space="preserve">, реестр цифровых депозитариев </w:t>
      </w:r>
      <w:r w:rsidRPr="00C13098">
        <w:rPr>
          <w:rFonts w:ascii="Times New Roman" w:eastAsia="Times New Roman" w:hAnsi="Times New Roman" w:cs="Times New Roman"/>
          <w:bCs/>
          <w:color w:val="000000" w:themeColor="text1"/>
          <w:sz w:val="28"/>
          <w:szCs w:val="28"/>
          <w:lang w:eastAsia="ru-RU"/>
        </w:rPr>
        <w:t>или реестр операторов информационных систем</w:t>
      </w:r>
      <w:r w:rsidRPr="00C13098">
        <w:rPr>
          <w:rFonts w:ascii="Times New Roman" w:eastAsia="Times New Roman" w:hAnsi="Times New Roman" w:cs="Times New Roman"/>
          <w:color w:val="000000" w:themeColor="text1"/>
          <w:sz w:val="28"/>
          <w:szCs w:val="28"/>
          <w:lang w:eastAsia="ru-RU"/>
        </w:rPr>
        <w:t>.</w:t>
      </w:r>
      <w:proofErr w:type="gramEnd"/>
    </w:p>
    <w:p w:rsidR="00816B7A" w:rsidRPr="00717156" w:rsidRDefault="00816B7A" w:rsidP="00933C46">
      <w:pPr>
        <w:spacing w:after="0" w:line="360" w:lineRule="atLeast"/>
        <w:ind w:left="2410" w:hanging="1701"/>
        <w:rPr>
          <w:rFonts w:ascii="Times New Roman" w:eastAsia="Times New Roman" w:hAnsi="Times New Roman" w:cs="Times New Roman"/>
          <w:b/>
          <w:color w:val="000000" w:themeColor="text1"/>
          <w:sz w:val="28"/>
          <w:szCs w:val="28"/>
          <w:lang w:eastAsia="ru-RU"/>
        </w:rPr>
      </w:pPr>
      <w:bookmarkStart w:id="188" w:name="_Toc230169190"/>
      <w:r w:rsidRPr="00DA2D29">
        <w:rPr>
          <w:rFonts w:ascii="Times New Roman" w:eastAsiaTheme="majorEastAsia" w:hAnsi="Times New Roman" w:cs="Times New Roman"/>
          <w:color w:val="000000" w:themeColor="text1"/>
          <w:sz w:val="28"/>
          <w:szCs w:val="28"/>
          <w:lang w:eastAsia="ru-RU"/>
        </w:rPr>
        <w:t>Статья 49.</w:t>
      </w:r>
      <w:bookmarkEnd w:id="188"/>
      <w:r w:rsidR="00933C46"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 xml:space="preserve">Требования к органам управления и работникам организации, осуществляющей обмен цифровых валют, цифрового депозитария, оператора </w:t>
      </w:r>
    </w:p>
    <w:p w:rsidR="00816B7A" w:rsidRPr="00717156" w:rsidRDefault="00816B7A" w:rsidP="00816B7A">
      <w:pPr>
        <w:spacing w:after="0" w:line="360" w:lineRule="atLeast"/>
        <w:ind w:left="2268" w:hanging="1559"/>
        <w:jc w:val="both"/>
        <w:rPr>
          <w:rFonts w:ascii="Times New Roman" w:eastAsiaTheme="majorEastAsia" w:hAnsi="Times New Roman" w:cs="Times New Roman"/>
          <w:color w:val="000000" w:themeColor="text1"/>
          <w:sz w:val="28"/>
          <w:szCs w:val="28"/>
          <w:lang w:eastAsia="ru-RU"/>
        </w:rPr>
      </w:pP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1. </w:t>
      </w:r>
      <w:proofErr w:type="gramStart"/>
      <w:r w:rsidRPr="00C13098">
        <w:rPr>
          <w:rFonts w:ascii="Times New Roman" w:eastAsia="Times New Roman" w:hAnsi="Times New Roman" w:cs="Times New Roman"/>
          <w:color w:val="000000" w:themeColor="text1"/>
          <w:sz w:val="28"/>
          <w:szCs w:val="28"/>
          <w:lang w:eastAsia="ru-RU"/>
        </w:rPr>
        <w:t xml:space="preserve">Лицо, осуществляющее функции единоличного исполнительного органа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 xml:space="preserve">цифрового </w:t>
      </w:r>
      <w:r w:rsidRPr="00C13098">
        <w:rPr>
          <w:rFonts w:ascii="Times New Roman" w:eastAsia="Times New Roman" w:hAnsi="Times New Roman" w:cs="Times New Roman"/>
          <w:color w:val="000000" w:themeColor="text1"/>
          <w:sz w:val="28"/>
          <w:szCs w:val="28"/>
          <w:lang w:eastAsia="ru-RU"/>
        </w:rPr>
        <w:lastRenderedPageBreak/>
        <w:t>депозитария, оператора</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члены коллегиального исполнительного органа (при его наличии), члены </w:t>
      </w:r>
      <w:r w:rsidRPr="00C13098">
        <w:rPr>
          <w:rFonts w:ascii="Times New Roman" w:eastAsia="Times New Roman" w:hAnsi="Times New Roman" w:cs="Times New Roman"/>
          <w:bCs/>
          <w:color w:val="000000" w:themeColor="text1"/>
          <w:sz w:val="28"/>
          <w:szCs w:val="28"/>
          <w:lang w:eastAsia="ru-RU"/>
        </w:rPr>
        <w:t>совета директоров</w:t>
      </w:r>
      <w:r w:rsidRPr="00C13098">
        <w:rPr>
          <w:rFonts w:ascii="Times New Roman" w:eastAsia="Times New Roman" w:hAnsi="Times New Roman" w:cs="Times New Roman"/>
          <w:color w:val="000000" w:themeColor="text1"/>
          <w:sz w:val="28"/>
          <w:szCs w:val="28"/>
          <w:lang w:eastAsia="ru-RU"/>
        </w:rPr>
        <w:t xml:space="preserve"> (наблюдательного совета) (при его наличии) цифрового депозитария</w:t>
      </w:r>
      <w:r w:rsidRPr="00C13098">
        <w:rPr>
          <w:rFonts w:ascii="Times New Roman" w:eastAsia="Times New Roman" w:hAnsi="Times New Roman" w:cs="Times New Roman"/>
          <w:bCs/>
          <w:color w:val="000000" w:themeColor="text1"/>
          <w:sz w:val="28"/>
          <w:szCs w:val="28"/>
          <w:lang w:eastAsia="ru-RU"/>
        </w:rPr>
        <w:t>, оператора,</w:t>
      </w:r>
      <w:r w:rsidRPr="00C13098">
        <w:rPr>
          <w:rFonts w:ascii="Times New Roman" w:eastAsia="Times New Roman" w:hAnsi="Times New Roman" w:cs="Times New Roman"/>
          <w:color w:val="000000" w:themeColor="text1"/>
          <w:sz w:val="28"/>
          <w:szCs w:val="28"/>
          <w:lang w:eastAsia="ru-RU"/>
        </w:rPr>
        <w:t xml:space="preserve"> лицо, осуществляющее функции заместителя единоличного исполнительного органа цифрового депозитария, на которого возложены полномочия по обеспечению информационной безопасности, в том числе по обнаружению, предупреждению и ликвидации последствий компьютерных атак</w:t>
      </w:r>
      <w:proofErr w:type="gramEnd"/>
      <w:r w:rsidRPr="00C13098">
        <w:rPr>
          <w:rFonts w:ascii="Times New Roman" w:eastAsia="Times New Roman" w:hAnsi="Times New Roman" w:cs="Times New Roman"/>
          <w:color w:val="000000" w:themeColor="text1"/>
          <w:sz w:val="28"/>
          <w:szCs w:val="28"/>
          <w:lang w:eastAsia="ru-RU"/>
        </w:rPr>
        <w:t xml:space="preserve"> </w:t>
      </w:r>
      <w:proofErr w:type="gramStart"/>
      <w:r w:rsidRPr="00C13098">
        <w:rPr>
          <w:rFonts w:ascii="Times New Roman" w:eastAsia="Times New Roman" w:hAnsi="Times New Roman" w:cs="Times New Roman"/>
          <w:color w:val="000000" w:themeColor="text1"/>
          <w:sz w:val="28"/>
          <w:szCs w:val="28"/>
          <w:lang w:eastAsia="ru-RU"/>
        </w:rPr>
        <w:t>и реагированию на компьютерные инциденты (</w:t>
      </w:r>
      <w:r w:rsidRPr="00C13098">
        <w:rPr>
          <w:rFonts w:ascii="Times New Roman" w:eastAsia="Times New Roman" w:hAnsi="Times New Roman" w:cs="Times New Roman"/>
          <w:bCs/>
          <w:color w:val="000000" w:themeColor="text1"/>
          <w:sz w:val="28"/>
          <w:szCs w:val="28"/>
          <w:lang w:eastAsia="ru-RU"/>
        </w:rPr>
        <w:t xml:space="preserve">далее - заместитель единоличного исполнительного органа </w:t>
      </w:r>
      <w:r w:rsidRPr="00C13098">
        <w:rPr>
          <w:rFonts w:ascii="Times New Roman" w:eastAsia="Times New Roman" w:hAnsi="Times New Roman" w:cs="Times New Roman"/>
          <w:color w:val="000000" w:themeColor="text1"/>
          <w:sz w:val="28"/>
          <w:szCs w:val="28"/>
          <w:lang w:eastAsia="ru-RU"/>
        </w:rPr>
        <w:t xml:space="preserve">цифрового депозитария </w:t>
      </w:r>
      <w:r w:rsidRPr="00C13098">
        <w:rPr>
          <w:rFonts w:ascii="Times New Roman" w:eastAsia="Times New Roman" w:hAnsi="Times New Roman" w:cs="Times New Roman"/>
          <w:bCs/>
          <w:color w:val="000000" w:themeColor="text1"/>
          <w:sz w:val="28"/>
          <w:szCs w:val="28"/>
          <w:lang w:eastAsia="ru-RU"/>
        </w:rPr>
        <w:t>по информационной безопасности), лицо, осуществляющее функции</w:t>
      </w:r>
      <w:r w:rsidRPr="00C13098">
        <w:rPr>
          <w:rFonts w:ascii="Times New Roman" w:eastAsia="Times New Roman" w:hAnsi="Times New Roman" w:cs="Times New Roman"/>
          <w:color w:val="000000" w:themeColor="text1"/>
          <w:sz w:val="28"/>
          <w:szCs w:val="28"/>
          <w:lang w:eastAsia="ru-RU"/>
        </w:rPr>
        <w:t xml:space="preserve"> контролера (руководителя службы внутреннего контроля)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 лицо, осуществляющее функции должностного</w:t>
      </w:r>
      <w:r w:rsidRPr="00C13098">
        <w:rPr>
          <w:rFonts w:ascii="Times New Roman" w:eastAsia="Times New Roman" w:hAnsi="Times New Roman" w:cs="Times New Roman"/>
          <w:color w:val="000000" w:themeColor="text1"/>
          <w:sz w:val="28"/>
          <w:szCs w:val="28"/>
          <w:lang w:eastAsia="ru-RU"/>
        </w:rPr>
        <w:t xml:space="preserve"> лица, ответственного за организацию</w:t>
      </w:r>
      <w:r w:rsidRPr="00C13098">
        <w:rPr>
          <w:rFonts w:ascii="Times New Roman" w:eastAsia="Times New Roman" w:hAnsi="Times New Roman" w:cs="Times New Roman"/>
          <w:bCs/>
          <w:color w:val="000000" w:themeColor="text1"/>
          <w:sz w:val="28"/>
          <w:szCs w:val="28"/>
          <w:lang w:eastAsia="ru-RU"/>
        </w:rPr>
        <w:t xml:space="preserve"> системы</w:t>
      </w:r>
      <w:r w:rsidRPr="00C13098">
        <w:rPr>
          <w:rFonts w:ascii="Times New Roman" w:eastAsia="Times New Roman" w:hAnsi="Times New Roman" w:cs="Times New Roman"/>
          <w:color w:val="000000" w:themeColor="text1"/>
          <w:sz w:val="28"/>
          <w:szCs w:val="28"/>
          <w:lang w:eastAsia="ru-RU"/>
        </w:rPr>
        <w:t xml:space="preserve"> управления рисками (руководителя службы управления рисками)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 лицо, осуществляющее функции</w:t>
      </w:r>
      <w:r w:rsidRPr="00C13098">
        <w:rPr>
          <w:rFonts w:ascii="Times New Roman" w:eastAsia="Times New Roman" w:hAnsi="Times New Roman" w:cs="Times New Roman"/>
          <w:color w:val="000000" w:themeColor="text1"/>
          <w:sz w:val="28"/>
          <w:szCs w:val="28"/>
          <w:lang w:eastAsia="ru-RU"/>
        </w:rPr>
        <w:t xml:space="preserve"> внутреннего аудитора (руководителя</w:t>
      </w:r>
      <w:proofErr w:type="gramEnd"/>
      <w:r w:rsidRPr="00C13098">
        <w:rPr>
          <w:rFonts w:ascii="Times New Roman" w:eastAsia="Times New Roman" w:hAnsi="Times New Roman" w:cs="Times New Roman"/>
          <w:color w:val="000000" w:themeColor="text1"/>
          <w:sz w:val="28"/>
          <w:szCs w:val="28"/>
          <w:lang w:eastAsia="ru-RU"/>
        </w:rPr>
        <w:t xml:space="preserve"> </w:t>
      </w:r>
      <w:proofErr w:type="gramStart"/>
      <w:r w:rsidRPr="00C13098">
        <w:rPr>
          <w:rFonts w:ascii="Times New Roman" w:eastAsia="Times New Roman" w:hAnsi="Times New Roman" w:cs="Times New Roman"/>
          <w:color w:val="000000" w:themeColor="text1"/>
          <w:sz w:val="28"/>
          <w:szCs w:val="28"/>
          <w:lang w:eastAsia="ru-RU"/>
        </w:rPr>
        <w:t xml:space="preserve">службы внутреннего аудита) </w:t>
      </w:r>
      <w:r w:rsidRPr="00C13098">
        <w:rPr>
          <w:rFonts w:ascii="Times New Roman" w:eastAsia="Times New Roman" w:hAnsi="Times New Roman" w:cs="Times New Roman"/>
          <w:bCs/>
          <w:color w:val="000000" w:themeColor="text1"/>
          <w:sz w:val="28"/>
          <w:szCs w:val="28"/>
          <w:lang w:eastAsia="ru-RU"/>
        </w:rPr>
        <w:t xml:space="preserve">(при его наличии) </w:t>
      </w:r>
      <w:r w:rsidRPr="00C13098">
        <w:rPr>
          <w:rFonts w:ascii="Times New Roman" w:eastAsia="Times New Roman" w:hAnsi="Times New Roman" w:cs="Times New Roman"/>
          <w:color w:val="000000" w:themeColor="text1"/>
          <w:sz w:val="28"/>
          <w:szCs w:val="28"/>
          <w:lang w:eastAsia="ru-RU"/>
        </w:rPr>
        <w:t xml:space="preserve">цифрового депозитария, </w:t>
      </w:r>
      <w:r w:rsidRPr="00C13098">
        <w:rPr>
          <w:rFonts w:ascii="Times New Roman" w:eastAsia="Times New Roman" w:hAnsi="Times New Roman" w:cs="Times New Roman"/>
          <w:bCs/>
          <w:color w:val="000000" w:themeColor="text1"/>
          <w:sz w:val="28"/>
          <w:szCs w:val="28"/>
          <w:lang w:eastAsia="ru-RU"/>
        </w:rPr>
        <w:t xml:space="preserve">оператора, лицо, осуществляющее функции </w:t>
      </w:r>
      <w:r w:rsidRPr="00C13098">
        <w:rPr>
          <w:rFonts w:ascii="Times New Roman" w:eastAsia="Times New Roman" w:hAnsi="Times New Roman" w:cs="Times New Roman"/>
          <w:color w:val="000000" w:themeColor="text1"/>
          <w:sz w:val="28"/>
          <w:szCs w:val="28"/>
          <w:lang w:eastAsia="ru-RU"/>
        </w:rPr>
        <w:t xml:space="preserve">специального должностного лица, ответственного за реализацию правил внутреннего контроля в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lastRenderedPageBreak/>
        <w:t xml:space="preserve">цифровом депозитарии, </w:t>
      </w:r>
      <w:r w:rsidRPr="00C13098">
        <w:rPr>
          <w:rFonts w:ascii="Times New Roman" w:eastAsia="Times New Roman" w:hAnsi="Times New Roman" w:cs="Times New Roman"/>
          <w:bCs/>
          <w:color w:val="000000" w:themeColor="text1"/>
          <w:sz w:val="28"/>
          <w:szCs w:val="28"/>
          <w:lang w:eastAsia="ru-RU"/>
        </w:rPr>
        <w:t>операторе</w:t>
      </w:r>
      <w:r w:rsidRPr="00C13098">
        <w:rPr>
          <w:rFonts w:ascii="Times New Roman" w:eastAsia="Times New Roman" w:hAnsi="Times New Roman" w:cs="Times New Roman"/>
          <w:color w:val="000000" w:themeColor="text1"/>
          <w:sz w:val="28"/>
          <w:szCs w:val="28"/>
          <w:lang w:eastAsia="ru-RU"/>
        </w:rPr>
        <w:t xml:space="preserve">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должны соответствовать требованиям к деловой репутации</w:t>
      </w:r>
      <w:r w:rsidRPr="00C13098">
        <w:rPr>
          <w:rFonts w:ascii="Times New Roman" w:eastAsia="Times New Roman" w:hAnsi="Times New Roman" w:cs="Times New Roman"/>
          <w:bCs/>
          <w:color w:val="000000" w:themeColor="text1"/>
          <w:sz w:val="28"/>
          <w:szCs w:val="28"/>
          <w:lang w:eastAsia="ru-RU"/>
        </w:rPr>
        <w:t>, установленным пунктом 1 части первой</w:t>
      </w:r>
      <w:proofErr w:type="gramEnd"/>
      <w:r w:rsidRPr="00C13098">
        <w:rPr>
          <w:rFonts w:ascii="Times New Roman" w:eastAsia="Times New Roman" w:hAnsi="Times New Roman" w:cs="Times New Roman"/>
          <w:bCs/>
          <w:color w:val="000000" w:themeColor="text1"/>
          <w:sz w:val="28"/>
          <w:szCs w:val="28"/>
          <w:lang w:eastAsia="ru-RU"/>
        </w:rPr>
        <w:t xml:space="preserve"> статьи 16 Федерального закона «О банках и банковской деятельности».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2. Лица, указанные в части 1 настоящей статьи, </w:t>
      </w:r>
      <w:r w:rsidRPr="00C13098">
        <w:rPr>
          <w:rFonts w:ascii="Times New Roman" w:eastAsia="Times New Roman" w:hAnsi="Times New Roman" w:cs="Times New Roman"/>
          <w:color w:val="000000" w:themeColor="text1"/>
          <w:sz w:val="28"/>
          <w:szCs w:val="28"/>
          <w:lang w:eastAsia="ru-RU"/>
        </w:rPr>
        <w:t xml:space="preserve">при назначении (избрании) на должности, а также в течение всего периода осуществления функций по </w:t>
      </w:r>
      <w:r w:rsidRPr="00C13098">
        <w:rPr>
          <w:rFonts w:ascii="Times New Roman" w:eastAsia="Times New Roman" w:hAnsi="Times New Roman" w:cs="Times New Roman"/>
          <w:bCs/>
          <w:color w:val="000000" w:themeColor="text1"/>
          <w:sz w:val="28"/>
          <w:szCs w:val="28"/>
          <w:lang w:eastAsia="ru-RU"/>
        </w:rPr>
        <w:t>указанным должностям</w:t>
      </w:r>
      <w:r w:rsidRPr="00C13098">
        <w:rPr>
          <w:rFonts w:ascii="Times New Roman" w:eastAsia="Times New Roman" w:hAnsi="Times New Roman" w:cs="Times New Roman"/>
          <w:color w:val="000000" w:themeColor="text1"/>
          <w:sz w:val="28"/>
          <w:szCs w:val="28"/>
          <w:lang w:eastAsia="ru-RU"/>
        </w:rPr>
        <w:t xml:space="preserve">, включая временное исполнение </w:t>
      </w:r>
      <w:r w:rsidRPr="00C13098">
        <w:rPr>
          <w:rFonts w:ascii="Times New Roman" w:eastAsia="Times New Roman" w:hAnsi="Times New Roman" w:cs="Times New Roman"/>
          <w:bCs/>
          <w:color w:val="000000" w:themeColor="text1"/>
          <w:sz w:val="28"/>
          <w:szCs w:val="28"/>
          <w:lang w:eastAsia="ru-RU"/>
        </w:rPr>
        <w:t xml:space="preserve">должностных </w:t>
      </w:r>
      <w:r w:rsidRPr="00C13098">
        <w:rPr>
          <w:rFonts w:ascii="Times New Roman" w:eastAsia="Times New Roman" w:hAnsi="Times New Roman" w:cs="Times New Roman"/>
          <w:color w:val="000000" w:themeColor="text1"/>
          <w:sz w:val="28"/>
          <w:szCs w:val="28"/>
          <w:lang w:eastAsia="ru-RU"/>
        </w:rPr>
        <w:t xml:space="preserve">обязанностей, </w:t>
      </w:r>
      <w:r w:rsidRPr="00C13098">
        <w:rPr>
          <w:rFonts w:ascii="Times New Roman" w:eastAsia="Times New Roman" w:hAnsi="Times New Roman" w:cs="Times New Roman"/>
          <w:bCs/>
          <w:color w:val="000000" w:themeColor="text1"/>
          <w:sz w:val="28"/>
          <w:szCs w:val="28"/>
          <w:lang w:eastAsia="ru-RU"/>
        </w:rPr>
        <w:t>должны</w:t>
      </w:r>
      <w:r w:rsidRPr="00C13098">
        <w:rPr>
          <w:rFonts w:ascii="Times New Roman" w:eastAsia="Times New Roman" w:hAnsi="Times New Roman" w:cs="Times New Roman"/>
          <w:color w:val="000000" w:themeColor="text1"/>
          <w:sz w:val="28"/>
          <w:szCs w:val="28"/>
          <w:lang w:eastAsia="ru-RU"/>
        </w:rPr>
        <w:t xml:space="preserve"> соответствовать требованиям, установленным настоящей статьей.</w:t>
      </w:r>
    </w:p>
    <w:p w:rsidR="00816B7A" w:rsidRPr="00C13098" w:rsidRDefault="00816B7A" w:rsidP="00816B7A">
      <w:pPr>
        <w:autoSpaceDE w:val="0"/>
        <w:autoSpaceDN w:val="0"/>
        <w:adjustRightInd w:val="0"/>
        <w:spacing w:after="0" w:line="480" w:lineRule="auto"/>
        <w:ind w:firstLine="709"/>
        <w:jc w:val="both"/>
        <w:outlineLvl w:val="3"/>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3. </w:t>
      </w:r>
      <w:proofErr w:type="gramStart"/>
      <w:r w:rsidRPr="00C13098">
        <w:rPr>
          <w:rFonts w:ascii="Times New Roman" w:eastAsia="Times New Roman" w:hAnsi="Times New Roman" w:cs="Times New Roman"/>
          <w:color w:val="000000" w:themeColor="text1"/>
          <w:sz w:val="28"/>
          <w:szCs w:val="28"/>
          <w:lang w:eastAsia="ru-RU"/>
        </w:rPr>
        <w:t xml:space="preserve">Лицо, осуществляющее функции единоличного исполнительного органа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 xml:space="preserve">, член коллегиального исполнительного органа цифрового депозитария (за исключением заместителя единоличного исполнительного органа цифрового депозитария по информационной безопасности), член коллегиального исполнительного органа </w:t>
      </w:r>
      <w:r w:rsidRPr="00C13098">
        <w:rPr>
          <w:rFonts w:ascii="Times New Roman" w:eastAsia="Times New Roman" w:hAnsi="Times New Roman" w:cs="Times New Roman"/>
          <w:color w:val="000000" w:themeColor="text1"/>
          <w:sz w:val="28"/>
          <w:szCs w:val="28"/>
          <w:lang w:eastAsia="ru-RU"/>
        </w:rPr>
        <w:t>оператора</w:t>
      </w:r>
      <w:r w:rsidRPr="00C13098">
        <w:rPr>
          <w:rFonts w:ascii="Times New Roman" w:eastAsia="Times New Roman" w:hAnsi="Times New Roman" w:cs="Times New Roman"/>
          <w:bCs/>
          <w:color w:val="000000" w:themeColor="text1"/>
          <w:sz w:val="28"/>
          <w:szCs w:val="28"/>
          <w:lang w:eastAsia="ru-RU"/>
        </w:rPr>
        <w:t xml:space="preserve">, лицо, осуществляющее функции </w:t>
      </w:r>
      <w:r w:rsidRPr="00C13098">
        <w:rPr>
          <w:rFonts w:ascii="Times New Roman" w:eastAsia="Times New Roman" w:hAnsi="Times New Roman" w:cs="Times New Roman"/>
          <w:color w:val="000000" w:themeColor="text1"/>
          <w:sz w:val="28"/>
          <w:szCs w:val="28"/>
          <w:lang w:eastAsia="ru-RU"/>
        </w:rPr>
        <w:t xml:space="preserve">контролера (руководителя службы внутреннего контроля)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 xml:space="preserve">, должностного лица, ответственного </w:t>
      </w:r>
      <w:r w:rsidRPr="00C13098">
        <w:rPr>
          <w:rFonts w:ascii="Times New Roman" w:eastAsia="Times New Roman" w:hAnsi="Times New Roman" w:cs="Times New Roman"/>
          <w:color w:val="000000" w:themeColor="text1"/>
          <w:sz w:val="28"/>
          <w:szCs w:val="28"/>
          <w:lang w:eastAsia="ru-RU"/>
        </w:rPr>
        <w:t xml:space="preserve">за организацию </w:t>
      </w:r>
      <w:r w:rsidRPr="00C13098">
        <w:rPr>
          <w:rFonts w:ascii="Times New Roman" w:eastAsia="Times New Roman" w:hAnsi="Times New Roman" w:cs="Times New Roman"/>
          <w:bCs/>
          <w:color w:val="000000" w:themeColor="text1"/>
          <w:sz w:val="28"/>
          <w:szCs w:val="28"/>
          <w:lang w:eastAsia="ru-RU"/>
        </w:rPr>
        <w:t xml:space="preserve">системы </w:t>
      </w:r>
      <w:r w:rsidRPr="00C13098">
        <w:rPr>
          <w:rFonts w:ascii="Times New Roman" w:eastAsia="Times New Roman" w:hAnsi="Times New Roman" w:cs="Times New Roman"/>
          <w:color w:val="000000" w:themeColor="text1"/>
          <w:sz w:val="28"/>
          <w:szCs w:val="28"/>
          <w:lang w:eastAsia="ru-RU"/>
        </w:rPr>
        <w:t>управления рисками</w:t>
      </w:r>
      <w:proofErr w:type="gramEnd"/>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lastRenderedPageBreak/>
        <w:t>(</w:t>
      </w:r>
      <w:r w:rsidRPr="00C13098">
        <w:rPr>
          <w:rFonts w:ascii="Times New Roman" w:eastAsia="Times New Roman" w:hAnsi="Times New Roman" w:cs="Times New Roman"/>
          <w:bCs/>
          <w:color w:val="000000" w:themeColor="text1"/>
          <w:sz w:val="28"/>
          <w:szCs w:val="28"/>
          <w:lang w:eastAsia="ru-RU"/>
        </w:rPr>
        <w:t>руководителя</w:t>
      </w:r>
      <w:r w:rsidRPr="00C13098">
        <w:rPr>
          <w:rFonts w:ascii="Times New Roman" w:eastAsia="Times New Roman" w:hAnsi="Times New Roman" w:cs="Times New Roman"/>
          <w:color w:val="000000" w:themeColor="text1"/>
          <w:sz w:val="28"/>
          <w:szCs w:val="28"/>
          <w:lang w:eastAsia="ru-RU"/>
        </w:rPr>
        <w:t xml:space="preserve"> службы управления рисками)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 xml:space="preserve">цифрового депозитария, оператора, внутренний аудитор (руководитель службы внутреннего аудита) </w:t>
      </w:r>
      <w:r w:rsidRPr="00C13098">
        <w:rPr>
          <w:rFonts w:ascii="Times New Roman" w:eastAsia="Times New Roman" w:hAnsi="Times New Roman" w:cs="Times New Roman"/>
          <w:bCs/>
          <w:color w:val="000000" w:themeColor="text1"/>
          <w:sz w:val="28"/>
          <w:szCs w:val="28"/>
          <w:lang w:eastAsia="ru-RU"/>
        </w:rPr>
        <w:t xml:space="preserve">(при его наличии) </w:t>
      </w:r>
      <w:r w:rsidRPr="00C13098">
        <w:rPr>
          <w:rFonts w:ascii="Times New Roman" w:eastAsia="Times New Roman" w:hAnsi="Times New Roman" w:cs="Times New Roman"/>
          <w:color w:val="000000" w:themeColor="text1"/>
          <w:sz w:val="28"/>
          <w:szCs w:val="28"/>
          <w:lang w:eastAsia="ru-RU"/>
        </w:rPr>
        <w:t xml:space="preserve">цифрового депозитария, </w:t>
      </w:r>
      <w:r w:rsidRPr="00C13098">
        <w:rPr>
          <w:rFonts w:ascii="Times New Roman" w:eastAsia="Times New Roman" w:hAnsi="Times New Roman" w:cs="Times New Roman"/>
          <w:bCs/>
          <w:color w:val="000000" w:themeColor="text1"/>
          <w:sz w:val="28"/>
          <w:szCs w:val="28"/>
          <w:lang w:eastAsia="ru-RU"/>
        </w:rPr>
        <w:t xml:space="preserve">оператора </w:t>
      </w:r>
      <w:r w:rsidRPr="00C13098">
        <w:rPr>
          <w:rFonts w:ascii="Times New Roman" w:eastAsia="Times New Roman" w:hAnsi="Times New Roman" w:cs="Times New Roman"/>
          <w:color w:val="000000" w:themeColor="text1"/>
          <w:sz w:val="28"/>
          <w:szCs w:val="28"/>
          <w:lang w:eastAsia="ru-RU"/>
        </w:rPr>
        <w:t xml:space="preserve">должны соответствовать квалификационным требованиям, установленным </w:t>
      </w:r>
      <w:r w:rsidRPr="00C13098">
        <w:rPr>
          <w:rFonts w:ascii="Times New Roman" w:eastAsia="Times New Roman" w:hAnsi="Times New Roman" w:cs="Times New Roman"/>
          <w:bCs/>
          <w:color w:val="000000" w:themeColor="text1"/>
          <w:sz w:val="28"/>
          <w:szCs w:val="28"/>
          <w:lang w:eastAsia="ru-RU"/>
        </w:rPr>
        <w:t>Банком</w:t>
      </w:r>
      <w:r w:rsidRPr="00C13098">
        <w:rPr>
          <w:rFonts w:ascii="Times New Roman" w:eastAsia="Times New Roman" w:hAnsi="Times New Roman" w:cs="Times New Roman"/>
          <w:color w:val="000000" w:themeColor="text1"/>
          <w:sz w:val="28"/>
          <w:szCs w:val="28"/>
          <w:lang w:eastAsia="ru-RU"/>
        </w:rPr>
        <w:t xml:space="preserve"> России, в том числе к опыту работы.</w:t>
      </w:r>
    </w:p>
    <w:p w:rsidR="00816B7A" w:rsidRPr="00C13098" w:rsidRDefault="00816B7A" w:rsidP="00816B7A">
      <w:pPr>
        <w:autoSpaceDE w:val="0"/>
        <w:autoSpaceDN w:val="0"/>
        <w:adjustRightInd w:val="0"/>
        <w:spacing w:after="0" w:line="480" w:lineRule="auto"/>
        <w:ind w:firstLine="709"/>
        <w:jc w:val="both"/>
        <w:outlineLvl w:val="3"/>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 Лицом, осуществляющим</w:t>
      </w:r>
      <w:r w:rsidRPr="00C13098" w:rsidDel="00012AB0">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функции заместителя единоличного исполнительного органа цифрового депозитария по информационной безопасности, не может быть гражданин Российской Федерации, имеющий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иностранный гражданин или лицо без гражданства. Заместитель единоличного исполнительного органа цифрового депозитария по информационной безопасности должен являться лицом, входящим в состав коллегиального исполнительного органа цифрового депозитария, если уставом цифрового депозитария предусмотрено его образование. Лицо, осуществляющее функции заместителя единоличного исполнительного органа цифрового депозитария по информационной безопасности, должно соответствовать следующим квалификационным требованиям:</w:t>
      </w:r>
    </w:p>
    <w:p w:rsidR="00816B7A" w:rsidRPr="00C13098" w:rsidRDefault="0006744E" w:rsidP="00816B7A">
      <w:pPr>
        <w:autoSpaceDE w:val="0"/>
        <w:autoSpaceDN w:val="0"/>
        <w:adjustRightInd w:val="0"/>
        <w:spacing w:after="0" w:line="480" w:lineRule="auto"/>
        <w:ind w:firstLine="709"/>
        <w:jc w:val="both"/>
        <w:outlineLvl w:val="3"/>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lastRenderedPageBreak/>
        <w:t>1) </w:t>
      </w:r>
      <w:r w:rsidR="00816B7A" w:rsidRPr="00C13098">
        <w:rPr>
          <w:rFonts w:ascii="Times New Roman" w:eastAsia="Times New Roman" w:hAnsi="Times New Roman" w:cs="Times New Roman"/>
          <w:bCs/>
          <w:color w:val="000000" w:themeColor="text1"/>
          <w:sz w:val="28"/>
          <w:szCs w:val="28"/>
          <w:lang w:eastAsia="ru-RU"/>
        </w:rPr>
        <w:t xml:space="preserve">наличие высшего образования (не ниже уровня </w:t>
      </w:r>
      <w:proofErr w:type="spellStart"/>
      <w:r w:rsidR="00816B7A" w:rsidRPr="00C13098">
        <w:rPr>
          <w:rFonts w:ascii="Times New Roman" w:eastAsia="Times New Roman" w:hAnsi="Times New Roman" w:cs="Times New Roman"/>
          <w:bCs/>
          <w:color w:val="000000" w:themeColor="text1"/>
          <w:sz w:val="28"/>
          <w:szCs w:val="28"/>
          <w:lang w:eastAsia="ru-RU"/>
        </w:rPr>
        <w:t>специалитета</w:t>
      </w:r>
      <w:proofErr w:type="spellEnd"/>
      <w:r w:rsidR="00816B7A" w:rsidRPr="00C13098">
        <w:rPr>
          <w:rFonts w:ascii="Times New Roman" w:eastAsia="Times New Roman" w:hAnsi="Times New Roman" w:cs="Times New Roman"/>
          <w:bCs/>
          <w:color w:val="000000" w:themeColor="text1"/>
          <w:sz w:val="28"/>
          <w:szCs w:val="28"/>
          <w:lang w:eastAsia="ru-RU"/>
        </w:rPr>
        <w:t>, магистратуры) по направлению подготовки «Информационная безопасность» либо при наличии высшего образования по другому направлению - наличие профессиональной переподготовки по направлению «Информационная безопасность»;</w:t>
      </w:r>
    </w:p>
    <w:p w:rsidR="00816B7A" w:rsidRPr="00C13098" w:rsidRDefault="00816B7A" w:rsidP="00816B7A">
      <w:pPr>
        <w:autoSpaceDE w:val="0"/>
        <w:autoSpaceDN w:val="0"/>
        <w:adjustRightInd w:val="0"/>
        <w:spacing w:after="0" w:line="480" w:lineRule="auto"/>
        <w:ind w:firstLine="709"/>
        <w:jc w:val="both"/>
        <w:outlineLvl w:val="3"/>
        <w:rPr>
          <w:rFonts w:ascii="Times New Roman" w:eastAsia="Times New Roman" w:hAnsi="Times New Roman" w:cs="Times New Roman"/>
          <w:bCs/>
          <w:color w:val="000000" w:themeColor="text1"/>
          <w:sz w:val="28"/>
          <w:szCs w:val="28"/>
          <w:lang w:eastAsia="ru-RU"/>
        </w:rPr>
      </w:pPr>
      <w:proofErr w:type="gramStart"/>
      <w:r w:rsidRPr="00C13098">
        <w:rPr>
          <w:rFonts w:ascii="Times New Roman" w:eastAsia="Times New Roman" w:hAnsi="Times New Roman" w:cs="Times New Roman"/>
          <w:bCs/>
          <w:color w:val="000000" w:themeColor="text1"/>
          <w:sz w:val="28"/>
          <w:szCs w:val="28"/>
          <w:lang w:eastAsia="ru-RU"/>
        </w:rPr>
        <w:t xml:space="preserve">2) опыт работы не менее пяти лет в области информационной безопасности в кредитной организации, некредитной финансовой организации (далее при совместном упоминании - финансовая организация), иностранном банке, иностранной организации, осуществляющей в соответствии с ее личным законом виды деятельности, аналогичные виду деятельности, предусмотренному частью первой </w:t>
      </w:r>
      <w:r w:rsidR="0006744E">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статьи 76</w:t>
      </w:r>
      <w:r w:rsidRPr="00C13098">
        <w:rPr>
          <w:rFonts w:ascii="Times New Roman" w:eastAsia="Times New Roman" w:hAnsi="Times New Roman" w:cs="Times New Roman"/>
          <w:bCs/>
          <w:color w:val="000000" w:themeColor="text1"/>
          <w:sz w:val="28"/>
          <w:szCs w:val="28"/>
          <w:vertAlign w:val="superscript"/>
          <w:lang w:eastAsia="ru-RU"/>
        </w:rPr>
        <w:t>1</w:t>
      </w:r>
      <w:r w:rsidRPr="00C13098">
        <w:rPr>
          <w:rFonts w:ascii="Times New Roman" w:eastAsia="Times New Roman" w:hAnsi="Times New Roman" w:cs="Times New Roman"/>
          <w:bCs/>
          <w:color w:val="000000" w:themeColor="text1"/>
          <w:sz w:val="28"/>
          <w:szCs w:val="28"/>
          <w:lang w:eastAsia="ru-RU"/>
        </w:rPr>
        <w:t xml:space="preserve"> Федерального закона от 10 июля 2002 года</w:t>
      </w:r>
      <w:r w:rsidR="0006744E">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 xml:space="preserve">№ 86-ФЗ </w:t>
      </w:r>
      <w:r w:rsidR="0006744E">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«О Центральном банке Российской Федерации (Банке России)» (далее</w:t>
      </w:r>
      <w:proofErr w:type="gramEnd"/>
      <w:r w:rsidRPr="00C13098">
        <w:rPr>
          <w:rFonts w:ascii="Times New Roman" w:eastAsia="Times New Roman" w:hAnsi="Times New Roman" w:cs="Times New Roman"/>
          <w:bCs/>
          <w:color w:val="000000" w:themeColor="text1"/>
          <w:sz w:val="28"/>
          <w:szCs w:val="28"/>
          <w:lang w:eastAsia="ru-RU"/>
        </w:rPr>
        <w:t xml:space="preserve"> - </w:t>
      </w:r>
      <w:proofErr w:type="gramStart"/>
      <w:r w:rsidRPr="00C13098">
        <w:rPr>
          <w:rFonts w:ascii="Times New Roman" w:eastAsia="Times New Roman" w:hAnsi="Times New Roman" w:cs="Times New Roman"/>
          <w:bCs/>
          <w:color w:val="000000" w:themeColor="text1"/>
          <w:sz w:val="28"/>
          <w:szCs w:val="28"/>
          <w:lang w:eastAsia="ru-RU"/>
        </w:rPr>
        <w:t xml:space="preserve">иностранная финансовая организация), лице, оказывающем профессиональные услуги на финансовом рынке, иностранной организации, оказывающей профессиональные услуги на финансовом рынке, субъекте национальной платежной системы, организации, занимающейся лизинговой деятельностью, организации, основным видом деятельности которой является деятельность в области информационных технологий, федеральном органе государственной власти, органе государственной власти иностранного государства - члена Евразийского </w:t>
      </w:r>
      <w:r w:rsidRPr="00C13098">
        <w:rPr>
          <w:rFonts w:ascii="Times New Roman" w:eastAsia="Times New Roman" w:hAnsi="Times New Roman" w:cs="Times New Roman"/>
          <w:bCs/>
          <w:color w:val="000000" w:themeColor="text1"/>
          <w:sz w:val="28"/>
          <w:szCs w:val="28"/>
          <w:lang w:eastAsia="ru-RU"/>
        </w:rPr>
        <w:lastRenderedPageBreak/>
        <w:t>экономического союза, органе государственной власти субъекта Российской Федерации, Счетной палате Российской Федерации</w:t>
      </w:r>
      <w:proofErr w:type="gramEnd"/>
      <w:r w:rsidRPr="00C13098">
        <w:rPr>
          <w:rFonts w:ascii="Times New Roman" w:eastAsia="Times New Roman" w:hAnsi="Times New Roman" w:cs="Times New Roman"/>
          <w:bCs/>
          <w:color w:val="000000" w:themeColor="text1"/>
          <w:sz w:val="28"/>
          <w:szCs w:val="28"/>
          <w:lang w:eastAsia="ru-RU"/>
        </w:rPr>
        <w:t xml:space="preserve">, </w:t>
      </w:r>
      <w:proofErr w:type="gramStart"/>
      <w:r w:rsidRPr="00C13098">
        <w:rPr>
          <w:rFonts w:ascii="Times New Roman" w:eastAsia="Times New Roman" w:hAnsi="Times New Roman" w:cs="Times New Roman"/>
          <w:bCs/>
          <w:color w:val="000000" w:themeColor="text1"/>
          <w:sz w:val="28"/>
          <w:szCs w:val="28"/>
          <w:lang w:eastAsia="ru-RU"/>
        </w:rPr>
        <w:t xml:space="preserve">Банке России, государственной корпорации, государственной компании или публично-правовой компании, из них не менее двух лет </w:t>
      </w:r>
      <w:r w:rsidRPr="00C13098">
        <w:rPr>
          <w:rFonts w:ascii="Times New Roman" w:eastAsia="Calibri" w:hAnsi="Times New Roman" w:cs="Times New Roman"/>
          <w:bCs/>
          <w:color w:val="000000" w:themeColor="text1"/>
          <w:sz w:val="28"/>
          <w:szCs w:val="28"/>
          <w:lang w:eastAsia="ru-RU"/>
        </w:rPr>
        <w:t xml:space="preserve">осуществления функций </w:t>
      </w:r>
      <w:r w:rsidRPr="00C13098">
        <w:rPr>
          <w:rFonts w:ascii="Times New Roman" w:eastAsia="Times New Roman" w:hAnsi="Times New Roman" w:cs="Times New Roman"/>
          <w:bCs/>
          <w:color w:val="000000" w:themeColor="text1"/>
          <w:sz w:val="28"/>
          <w:szCs w:val="28"/>
          <w:lang w:eastAsia="ru-RU"/>
        </w:rPr>
        <w:t>заместителя единоличного исполнительного органа (заместителя руководителя) финансовой организации, иностранного банка, иностранной финансовой организации, лица, оказывающего профессиональные услуги на финансовом рынке, иностранной организации, оказывающей профессиональные услуги на финансовом рынке, субъекта национальной платежной системы, организации, занимающейся лизинговой деятельностью, организации, основным видом деятельности которой является деятельность</w:t>
      </w:r>
      <w:proofErr w:type="gramEnd"/>
      <w:r w:rsidRPr="00C13098">
        <w:rPr>
          <w:rFonts w:ascii="Times New Roman" w:eastAsia="Times New Roman" w:hAnsi="Times New Roman" w:cs="Times New Roman"/>
          <w:bCs/>
          <w:color w:val="000000" w:themeColor="text1"/>
          <w:sz w:val="28"/>
          <w:szCs w:val="28"/>
          <w:lang w:eastAsia="ru-RU"/>
        </w:rPr>
        <w:t xml:space="preserve"> </w:t>
      </w:r>
      <w:proofErr w:type="gramStart"/>
      <w:r w:rsidRPr="00C13098">
        <w:rPr>
          <w:rFonts w:ascii="Times New Roman" w:eastAsia="Times New Roman" w:hAnsi="Times New Roman" w:cs="Times New Roman"/>
          <w:bCs/>
          <w:color w:val="000000" w:themeColor="text1"/>
          <w:sz w:val="28"/>
          <w:szCs w:val="28"/>
          <w:lang w:eastAsia="ru-RU"/>
        </w:rPr>
        <w:t>в области информационных технологий, федерального органа государственной власти, органа государственной власти иностранного государства - члена Евразийского экономического союза, органа государственной власти субъекта Российской Федерации, Счетной палаты Российской Федерации, Банка России, государственной корпорации, государственной компании или публично-правовой компании, на которого возложены полномочия по обеспечению информационной безопасности, в том числе по обнаружению, предупреждению и ликвидации последствий компьютерных атак и реагированию на компьютерные инциденты</w:t>
      </w:r>
      <w:proofErr w:type="gramEnd"/>
      <w:r w:rsidRPr="00C13098">
        <w:rPr>
          <w:rFonts w:ascii="Times New Roman" w:eastAsia="Times New Roman" w:hAnsi="Times New Roman" w:cs="Times New Roman"/>
          <w:bCs/>
          <w:color w:val="000000" w:themeColor="text1"/>
          <w:sz w:val="28"/>
          <w:szCs w:val="28"/>
          <w:lang w:eastAsia="ru-RU"/>
        </w:rPr>
        <w:t xml:space="preserve">, </w:t>
      </w:r>
      <w:proofErr w:type="gramStart"/>
      <w:r w:rsidRPr="00C13098">
        <w:rPr>
          <w:rFonts w:ascii="Times New Roman" w:eastAsia="Times New Roman" w:hAnsi="Times New Roman" w:cs="Times New Roman"/>
          <w:bCs/>
          <w:color w:val="000000" w:themeColor="text1"/>
          <w:sz w:val="28"/>
          <w:szCs w:val="28"/>
          <w:lang w:eastAsia="ru-RU"/>
        </w:rPr>
        <w:t xml:space="preserve">руководителя (заместителя </w:t>
      </w:r>
      <w:r w:rsidRPr="00C13098">
        <w:rPr>
          <w:rFonts w:ascii="Times New Roman" w:eastAsia="Times New Roman" w:hAnsi="Times New Roman" w:cs="Times New Roman"/>
          <w:bCs/>
          <w:color w:val="000000" w:themeColor="text1"/>
          <w:sz w:val="28"/>
          <w:szCs w:val="28"/>
          <w:lang w:eastAsia="ru-RU"/>
        </w:rPr>
        <w:lastRenderedPageBreak/>
        <w:t>руководителя) структурного подразделения по информационной безопасности в финансовой организации, иностранном банке, иностранной финансовой организации, лице, оказывающем профессиональные услуги на финансовом рынке, иностранной организации, оказывающей профессиональные услуги на финансовом рынке, субъекте национальной платежной системы, организации, занимающейся лизинговой деятельностью, организации, основным видом деятельности которой является деятельность в области информационных технологий, федеральном органе государственной власти, органе государственной власти иностранного государства - члена</w:t>
      </w:r>
      <w:proofErr w:type="gramEnd"/>
      <w:r w:rsidRPr="00C13098">
        <w:rPr>
          <w:rFonts w:ascii="Times New Roman" w:eastAsia="Times New Roman" w:hAnsi="Times New Roman" w:cs="Times New Roman"/>
          <w:bCs/>
          <w:color w:val="000000" w:themeColor="text1"/>
          <w:sz w:val="28"/>
          <w:szCs w:val="28"/>
          <w:lang w:eastAsia="ru-RU"/>
        </w:rPr>
        <w:t xml:space="preserve"> </w:t>
      </w:r>
      <w:proofErr w:type="gramStart"/>
      <w:r w:rsidRPr="00C13098">
        <w:rPr>
          <w:rFonts w:ascii="Times New Roman" w:eastAsia="Times New Roman" w:hAnsi="Times New Roman" w:cs="Times New Roman"/>
          <w:bCs/>
          <w:color w:val="000000" w:themeColor="text1"/>
          <w:sz w:val="28"/>
          <w:szCs w:val="28"/>
          <w:lang w:eastAsia="ru-RU"/>
        </w:rPr>
        <w:t>Евразийского экономического союза, органе государственной власти субъекта Российской Федерации, Счетной палате Российской Федерации, Банке России, государственной корпорации, государственной компании или публично-правовой компании или руководителя (заместителя руководителя) иного подразделения Банка России по информационной безопасности.</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5. </w:t>
      </w:r>
      <w:proofErr w:type="gramStart"/>
      <w:r w:rsidRPr="00C13098">
        <w:rPr>
          <w:rFonts w:ascii="Times New Roman" w:eastAsia="Times New Roman" w:hAnsi="Times New Roman" w:cs="Times New Roman"/>
          <w:color w:val="000000" w:themeColor="text1"/>
          <w:sz w:val="28"/>
          <w:szCs w:val="28"/>
          <w:lang w:eastAsia="ru-RU"/>
        </w:rPr>
        <w:t xml:space="preserve">Лицо, осуществляющее функции специального должностного лица, </w:t>
      </w:r>
      <w:r w:rsidRPr="00C13098">
        <w:rPr>
          <w:rFonts w:ascii="Times New Roman" w:eastAsia="Times New Roman" w:hAnsi="Times New Roman" w:cs="Times New Roman"/>
          <w:bCs/>
          <w:color w:val="000000" w:themeColor="text1"/>
          <w:sz w:val="28"/>
          <w:szCs w:val="28"/>
          <w:lang w:eastAsia="ru-RU"/>
        </w:rPr>
        <w:t xml:space="preserve">ответственного за реализацию правил внутреннего контроля в организации, осуществляющей обмен цифровых валют, цифровом депозитарии, операторе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w:t>
      </w:r>
      <w:r w:rsidRPr="00C13098">
        <w:rPr>
          <w:rFonts w:ascii="Times New Roman" w:eastAsia="Times New Roman" w:hAnsi="Times New Roman" w:cs="Times New Roman"/>
          <w:bCs/>
          <w:color w:val="000000" w:themeColor="text1"/>
          <w:sz w:val="28"/>
          <w:szCs w:val="28"/>
          <w:lang w:eastAsia="ru-RU"/>
        </w:rPr>
        <w:lastRenderedPageBreak/>
        <w:t>распространения оружия массового уничтожения,</w:t>
      </w:r>
      <w:r w:rsidRPr="00C13098">
        <w:rPr>
          <w:rFonts w:ascii="Times New Roman" w:eastAsia="Times New Roman" w:hAnsi="Times New Roman" w:cs="Times New Roman"/>
          <w:color w:val="000000" w:themeColor="text1"/>
          <w:sz w:val="28"/>
          <w:szCs w:val="28"/>
          <w:lang w:eastAsia="ru-RU"/>
        </w:rPr>
        <w:t xml:space="preserve"> должно соответствовать квалификационным требованиям, установленным Банком России </w:t>
      </w:r>
      <w:r w:rsidR="00B63D4E">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 xml:space="preserve">в отношении некредитных финансовых организаций </w:t>
      </w:r>
      <w:r w:rsidRPr="00C13098">
        <w:rPr>
          <w:rFonts w:ascii="Times New Roman" w:eastAsia="Times New Roman" w:hAnsi="Times New Roman" w:cs="Times New Roman"/>
          <w:color w:val="000000" w:themeColor="text1"/>
          <w:sz w:val="28"/>
          <w:szCs w:val="28"/>
          <w:lang w:eastAsia="ru-RU"/>
        </w:rPr>
        <w:t xml:space="preserve">на основании </w:t>
      </w:r>
      <w:r w:rsidR="00B63D4E">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color w:val="000000" w:themeColor="text1"/>
          <w:sz w:val="28"/>
          <w:szCs w:val="28"/>
          <w:lang w:eastAsia="ru-RU"/>
        </w:rPr>
        <w:t>пункта 2 статьи 7 Федерального закона</w:t>
      </w:r>
      <w:proofErr w:type="gramEnd"/>
      <w:r w:rsidRPr="00C13098">
        <w:rPr>
          <w:rFonts w:ascii="Times New Roman" w:eastAsia="Times New Roman" w:hAnsi="Times New Roman" w:cs="Times New Roman"/>
          <w:color w:val="000000" w:themeColor="text1"/>
          <w:sz w:val="28"/>
          <w:szCs w:val="28"/>
          <w:lang w:eastAsia="ru-RU"/>
        </w:rPr>
        <w:t xml:space="preserve"> от 7 августа 2001 года №</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115-ФЗ </w:t>
      </w:r>
      <w:r w:rsidR="00B63D4E">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color w:val="000000" w:themeColor="text1"/>
          <w:sz w:val="28"/>
          <w:szCs w:val="28"/>
          <w:lang w:eastAsia="ru-RU"/>
        </w:rPr>
        <w:t xml:space="preserve">«О противодействии легализации (отмыванию) доходов, полученных преступным путем, и финансированию терроризма» по согласованию </w:t>
      </w:r>
      <w:r w:rsidR="00B63D4E">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color w:val="000000" w:themeColor="text1"/>
          <w:sz w:val="28"/>
          <w:szCs w:val="28"/>
          <w:lang w:eastAsia="ru-RU"/>
        </w:rPr>
        <w:t>с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816B7A" w:rsidRPr="00C13098" w:rsidRDefault="00816B7A" w:rsidP="007002EC">
      <w:pPr>
        <w:spacing w:after="0" w:line="468"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6. </w:t>
      </w:r>
      <w:proofErr w:type="gramStart"/>
      <w:r w:rsidRPr="00C13098">
        <w:rPr>
          <w:rFonts w:ascii="Times New Roman" w:eastAsia="Times New Roman" w:hAnsi="Times New Roman" w:cs="Times New Roman"/>
          <w:color w:val="000000" w:themeColor="text1"/>
          <w:sz w:val="28"/>
          <w:szCs w:val="28"/>
          <w:lang w:eastAsia="ru-RU"/>
        </w:rPr>
        <w:t xml:space="preserve">Организация, осуществляющая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 xml:space="preserve">цифровой депозитарий, оператор обязаны </w:t>
      </w:r>
      <w:r w:rsidRPr="00C13098">
        <w:rPr>
          <w:rFonts w:ascii="Times New Roman" w:eastAsia="Times New Roman" w:hAnsi="Times New Roman" w:cs="Times New Roman"/>
          <w:bCs/>
          <w:color w:val="000000" w:themeColor="text1"/>
          <w:sz w:val="28"/>
          <w:szCs w:val="28"/>
          <w:lang w:eastAsia="ru-RU"/>
        </w:rPr>
        <w:t xml:space="preserve">направлять в </w:t>
      </w:r>
      <w:r w:rsidRPr="00C13098">
        <w:rPr>
          <w:rFonts w:ascii="Times New Roman" w:eastAsia="Times New Roman" w:hAnsi="Times New Roman" w:cs="Times New Roman"/>
          <w:color w:val="000000" w:themeColor="text1"/>
          <w:sz w:val="28"/>
          <w:szCs w:val="28"/>
          <w:lang w:eastAsia="ru-RU"/>
        </w:rPr>
        <w:t xml:space="preserve">Банк России </w:t>
      </w:r>
      <w:r w:rsidRPr="00C13098">
        <w:rPr>
          <w:rFonts w:ascii="Times New Roman" w:eastAsia="Times New Roman" w:hAnsi="Times New Roman" w:cs="Times New Roman"/>
          <w:bCs/>
          <w:color w:val="000000" w:themeColor="text1"/>
          <w:sz w:val="28"/>
          <w:szCs w:val="28"/>
          <w:lang w:eastAsia="ru-RU"/>
        </w:rPr>
        <w:t xml:space="preserve">уведомления </w:t>
      </w:r>
      <w:r w:rsidR="00B63D4E">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color w:val="000000" w:themeColor="text1"/>
          <w:sz w:val="28"/>
          <w:szCs w:val="28"/>
          <w:lang w:eastAsia="ru-RU"/>
        </w:rPr>
        <w:t>о назначении (</w:t>
      </w:r>
      <w:r w:rsidRPr="00C13098">
        <w:rPr>
          <w:rFonts w:ascii="Times New Roman" w:eastAsia="Times New Roman" w:hAnsi="Times New Roman" w:cs="Times New Roman"/>
          <w:bCs/>
          <w:color w:val="000000" w:themeColor="text1"/>
          <w:sz w:val="28"/>
          <w:szCs w:val="28"/>
          <w:lang w:eastAsia="ru-RU"/>
        </w:rPr>
        <w:t xml:space="preserve">об </w:t>
      </w:r>
      <w:r w:rsidRPr="00C13098">
        <w:rPr>
          <w:rFonts w:ascii="Times New Roman" w:eastAsia="Times New Roman" w:hAnsi="Times New Roman" w:cs="Times New Roman"/>
          <w:color w:val="000000" w:themeColor="text1"/>
          <w:sz w:val="28"/>
          <w:szCs w:val="28"/>
          <w:lang w:eastAsia="ru-RU"/>
        </w:rPr>
        <w:t xml:space="preserve">избрании) на </w:t>
      </w:r>
      <w:r w:rsidRPr="00C13098">
        <w:rPr>
          <w:rFonts w:ascii="Times New Roman" w:eastAsia="Times New Roman" w:hAnsi="Times New Roman" w:cs="Times New Roman"/>
          <w:bCs/>
          <w:color w:val="000000" w:themeColor="text1"/>
          <w:sz w:val="28"/>
          <w:szCs w:val="28"/>
          <w:lang w:eastAsia="ru-RU"/>
        </w:rPr>
        <w:t>должности</w:t>
      </w:r>
      <w:r w:rsidRPr="00C13098">
        <w:rPr>
          <w:rFonts w:ascii="Times New Roman" w:eastAsia="Times New Roman" w:hAnsi="Times New Roman" w:cs="Times New Roman"/>
          <w:color w:val="000000" w:themeColor="text1"/>
          <w:sz w:val="28"/>
          <w:szCs w:val="28"/>
          <w:lang w:eastAsia="ru-RU"/>
        </w:rPr>
        <w:t xml:space="preserve"> (об освобождении </w:t>
      </w:r>
      <w:r w:rsidR="00B63D4E">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color w:val="000000" w:themeColor="text1"/>
          <w:sz w:val="28"/>
          <w:szCs w:val="28"/>
          <w:lang w:eastAsia="ru-RU"/>
        </w:rPr>
        <w:t>от должностей</w:t>
      </w:r>
      <w:r w:rsidRPr="00C13098">
        <w:rPr>
          <w:rFonts w:ascii="Times New Roman" w:eastAsia="Times New Roman" w:hAnsi="Times New Roman" w:cs="Times New Roman"/>
          <w:bCs/>
          <w:color w:val="000000" w:themeColor="text1"/>
          <w:sz w:val="28"/>
          <w:szCs w:val="28"/>
          <w:lang w:eastAsia="ru-RU"/>
        </w:rPr>
        <w:t>), указанные</w:t>
      </w:r>
      <w:r w:rsidRPr="00C13098">
        <w:rPr>
          <w:rFonts w:ascii="Times New Roman" w:eastAsia="Times New Roman" w:hAnsi="Times New Roman" w:cs="Times New Roman"/>
          <w:color w:val="000000" w:themeColor="text1"/>
          <w:sz w:val="28"/>
          <w:szCs w:val="28"/>
          <w:lang w:eastAsia="ru-RU"/>
        </w:rPr>
        <w:t xml:space="preserve"> в части 1 настоящей статьи, о временном исполнении обязанностей (о прекращении временного исполнения обязанностей) по должностям, указанным в части</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1 настоящей статьи, </w:t>
      </w:r>
      <w:r w:rsidR="00B63D4E">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color w:val="000000" w:themeColor="text1"/>
          <w:sz w:val="28"/>
          <w:szCs w:val="28"/>
          <w:lang w:eastAsia="ru-RU"/>
        </w:rPr>
        <w:t>а также об изменении сведений о лицах</w:t>
      </w:r>
      <w:r w:rsidR="007002EC">
        <w:rPr>
          <w:rFonts w:ascii="Times New Roman" w:eastAsia="Times New Roman" w:hAnsi="Times New Roman" w:cs="Times New Roman"/>
          <w:color w:val="000000" w:themeColor="text1"/>
          <w:sz w:val="28"/>
          <w:szCs w:val="28"/>
          <w:lang w:eastAsia="ru-RU"/>
        </w:rPr>
        <w:t>, указанных в настоящей части</w:t>
      </w:r>
      <w:r w:rsidRPr="00C13098">
        <w:rPr>
          <w:rFonts w:ascii="Times New Roman" w:eastAsia="Times New Roman" w:hAnsi="Times New Roman" w:cs="Times New Roman"/>
          <w:color w:val="000000" w:themeColor="text1"/>
          <w:sz w:val="28"/>
          <w:szCs w:val="28"/>
          <w:lang w:eastAsia="ru-RU"/>
        </w:rPr>
        <w:t>.</w:t>
      </w:r>
      <w:proofErr w:type="gramEnd"/>
      <w:r w:rsidRPr="00C13098">
        <w:rPr>
          <w:rFonts w:ascii="Times New Roman" w:eastAsia="Times New Roman" w:hAnsi="Times New Roman" w:cs="Times New Roman"/>
          <w:color w:val="000000" w:themeColor="text1"/>
          <w:sz w:val="28"/>
          <w:szCs w:val="28"/>
          <w:lang w:eastAsia="ru-RU"/>
        </w:rPr>
        <w:t xml:space="preserve"> Порядок и сроки направления </w:t>
      </w:r>
      <w:r w:rsidRPr="00C13098">
        <w:rPr>
          <w:rFonts w:ascii="Times New Roman" w:eastAsia="Times New Roman" w:hAnsi="Times New Roman" w:cs="Times New Roman"/>
          <w:bCs/>
          <w:color w:val="000000" w:themeColor="text1"/>
          <w:sz w:val="28"/>
          <w:szCs w:val="28"/>
          <w:lang w:eastAsia="ru-RU"/>
        </w:rPr>
        <w:t>указанных уведомлений</w:t>
      </w:r>
      <w:r w:rsidRPr="00C13098">
        <w:rPr>
          <w:rFonts w:ascii="Times New Roman" w:eastAsia="Times New Roman" w:hAnsi="Times New Roman" w:cs="Times New Roman"/>
          <w:color w:val="000000" w:themeColor="text1"/>
          <w:sz w:val="28"/>
          <w:szCs w:val="28"/>
          <w:lang w:eastAsia="ru-RU"/>
        </w:rPr>
        <w:t xml:space="preserve"> в Банк России, </w:t>
      </w:r>
      <w:r w:rsidRPr="00C13098">
        <w:rPr>
          <w:rFonts w:ascii="Times New Roman" w:eastAsia="Times New Roman" w:hAnsi="Times New Roman" w:cs="Times New Roman"/>
          <w:bCs/>
          <w:color w:val="000000" w:themeColor="text1"/>
          <w:sz w:val="28"/>
          <w:szCs w:val="28"/>
          <w:lang w:eastAsia="ru-RU"/>
        </w:rPr>
        <w:t>их формы</w:t>
      </w:r>
      <w:r w:rsidRPr="00C13098">
        <w:rPr>
          <w:rFonts w:ascii="Times New Roman" w:eastAsia="Times New Roman" w:hAnsi="Times New Roman" w:cs="Times New Roman"/>
          <w:color w:val="000000" w:themeColor="text1"/>
          <w:sz w:val="28"/>
          <w:szCs w:val="28"/>
          <w:lang w:eastAsia="ru-RU"/>
        </w:rPr>
        <w:t>, перечень прилагаемых к уведомлениям документов, формы таких документов и</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(или) требования, которым они должны соответствовать, устанавливаются </w:t>
      </w:r>
      <w:r w:rsidRPr="00C13098">
        <w:rPr>
          <w:rFonts w:ascii="Times New Roman" w:eastAsia="Times New Roman" w:hAnsi="Times New Roman" w:cs="Times New Roman"/>
          <w:bCs/>
          <w:color w:val="000000" w:themeColor="text1"/>
          <w:sz w:val="28"/>
          <w:szCs w:val="28"/>
          <w:lang w:eastAsia="ru-RU"/>
        </w:rPr>
        <w:t>Банком</w:t>
      </w:r>
      <w:r w:rsidRPr="00C13098">
        <w:rPr>
          <w:rFonts w:ascii="Times New Roman" w:eastAsia="Times New Roman" w:hAnsi="Times New Roman" w:cs="Times New Roman"/>
          <w:color w:val="000000" w:themeColor="text1"/>
          <w:sz w:val="28"/>
          <w:szCs w:val="28"/>
          <w:lang w:eastAsia="ru-RU"/>
        </w:rPr>
        <w:t xml:space="preserve"> России.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7. </w:t>
      </w:r>
      <w:r w:rsidRPr="00C13098">
        <w:rPr>
          <w:rFonts w:ascii="Times New Roman" w:eastAsia="Times New Roman" w:hAnsi="Times New Roman" w:cs="Times New Roman"/>
          <w:color w:val="000000" w:themeColor="text1"/>
          <w:sz w:val="28"/>
          <w:szCs w:val="28"/>
          <w:lang w:eastAsia="ru-RU"/>
        </w:rPr>
        <w:t>В случае</w:t>
      </w:r>
      <w:proofErr w:type="gramStart"/>
      <w:r w:rsidRPr="00C13098">
        <w:rPr>
          <w:rFonts w:ascii="Times New Roman" w:eastAsia="Times New Roman" w:hAnsi="Times New Roman" w:cs="Times New Roman"/>
          <w:color w:val="000000" w:themeColor="text1"/>
          <w:sz w:val="28"/>
          <w:szCs w:val="28"/>
          <w:lang w:eastAsia="ru-RU"/>
        </w:rPr>
        <w:t>,</w:t>
      </w:r>
      <w:proofErr w:type="gramEnd"/>
      <w:r w:rsidRPr="00C13098">
        <w:rPr>
          <w:rFonts w:ascii="Times New Roman" w:eastAsia="Times New Roman" w:hAnsi="Times New Roman" w:cs="Times New Roman"/>
          <w:color w:val="000000" w:themeColor="text1"/>
          <w:sz w:val="28"/>
          <w:szCs w:val="28"/>
          <w:lang w:eastAsia="ru-RU"/>
        </w:rPr>
        <w:t xml:space="preserve"> если после назначения (избрания) лица на должность, указанную в части 1 настоящей статьи</w:t>
      </w:r>
      <w:r w:rsidRPr="00C13098">
        <w:rPr>
          <w:rFonts w:ascii="Times New Roman" w:eastAsia="Times New Roman" w:hAnsi="Times New Roman" w:cs="Times New Roman"/>
          <w:bCs/>
          <w:color w:val="000000" w:themeColor="text1"/>
          <w:sz w:val="28"/>
          <w:szCs w:val="28"/>
          <w:lang w:eastAsia="ru-RU"/>
        </w:rPr>
        <w:t xml:space="preserve"> (возложения на лицо или</w:t>
      </w:r>
      <w:r w:rsidRPr="00C13098">
        <w:rPr>
          <w:rFonts w:ascii="Times New Roman" w:eastAsia="Times New Roman" w:hAnsi="Times New Roman" w:cs="Times New Roman"/>
          <w:color w:val="000000" w:themeColor="text1"/>
          <w:sz w:val="28"/>
          <w:szCs w:val="28"/>
          <w:lang w:eastAsia="ru-RU"/>
        </w:rPr>
        <w:t xml:space="preserve"> начала </w:t>
      </w:r>
      <w:r w:rsidRPr="00C13098">
        <w:rPr>
          <w:rFonts w:ascii="Times New Roman" w:eastAsia="Times New Roman" w:hAnsi="Times New Roman" w:cs="Times New Roman"/>
          <w:bCs/>
          <w:color w:val="000000" w:themeColor="text1"/>
          <w:sz w:val="28"/>
          <w:szCs w:val="28"/>
          <w:lang w:eastAsia="ru-RU"/>
        </w:rPr>
        <w:t xml:space="preserve">осуществления лицом </w:t>
      </w:r>
      <w:r w:rsidRPr="00C13098">
        <w:rPr>
          <w:rFonts w:ascii="Times New Roman" w:eastAsia="Times New Roman" w:hAnsi="Times New Roman" w:cs="Times New Roman"/>
          <w:color w:val="000000" w:themeColor="text1"/>
          <w:sz w:val="28"/>
          <w:szCs w:val="28"/>
          <w:lang w:eastAsia="ru-RU"/>
        </w:rPr>
        <w:t>временного исполнения обязанностей по такой должности</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организацией,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 xml:space="preserve">цифровым депозитарием, оператором выявлен факт несоответствия </w:t>
      </w:r>
      <w:r w:rsidRPr="00C13098">
        <w:rPr>
          <w:rFonts w:ascii="Times New Roman" w:eastAsia="Times New Roman" w:hAnsi="Times New Roman" w:cs="Times New Roman"/>
          <w:bCs/>
          <w:color w:val="000000" w:themeColor="text1"/>
          <w:sz w:val="28"/>
          <w:szCs w:val="28"/>
          <w:lang w:eastAsia="ru-RU"/>
        </w:rPr>
        <w:t xml:space="preserve">лица </w:t>
      </w:r>
      <w:r w:rsidRPr="00C13098">
        <w:rPr>
          <w:rFonts w:ascii="Times New Roman" w:eastAsia="Times New Roman" w:hAnsi="Times New Roman" w:cs="Times New Roman"/>
          <w:color w:val="000000" w:themeColor="text1"/>
          <w:sz w:val="28"/>
          <w:szCs w:val="28"/>
          <w:lang w:eastAsia="ru-RU"/>
        </w:rPr>
        <w:t>квалификационным требованиям, и</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(или) требованиям к деловой репутации,</w:t>
      </w:r>
      <w:r w:rsidRPr="00C13098">
        <w:rPr>
          <w:rFonts w:ascii="Times New Roman" w:eastAsia="Times New Roman" w:hAnsi="Times New Roman" w:cs="Times New Roman"/>
          <w:bCs/>
          <w:color w:val="000000" w:themeColor="text1"/>
          <w:sz w:val="28"/>
          <w:szCs w:val="28"/>
          <w:lang w:eastAsia="ru-RU"/>
        </w:rPr>
        <w:t xml:space="preserve"> и (или) иным требованиям</w:t>
      </w:r>
      <w:r w:rsidRPr="00C13098">
        <w:rPr>
          <w:rFonts w:ascii="Times New Roman" w:eastAsia="Times New Roman" w:hAnsi="Times New Roman" w:cs="Times New Roman"/>
          <w:color w:val="000000" w:themeColor="text1"/>
          <w:sz w:val="28"/>
          <w:szCs w:val="28"/>
          <w:lang w:eastAsia="ru-RU"/>
        </w:rPr>
        <w:t xml:space="preserve">, установленным </w:t>
      </w:r>
      <w:r w:rsidRPr="00C13098">
        <w:rPr>
          <w:rFonts w:ascii="Times New Roman" w:eastAsia="Times New Roman" w:hAnsi="Times New Roman" w:cs="Times New Roman"/>
          <w:bCs/>
          <w:color w:val="000000" w:themeColor="text1"/>
          <w:sz w:val="28"/>
          <w:szCs w:val="28"/>
          <w:lang w:eastAsia="ru-RU"/>
        </w:rPr>
        <w:t xml:space="preserve">в соответствии с </w:t>
      </w:r>
      <w:r w:rsidRPr="00C13098">
        <w:rPr>
          <w:rFonts w:ascii="Times New Roman" w:eastAsia="Times New Roman" w:hAnsi="Times New Roman" w:cs="Times New Roman"/>
          <w:color w:val="000000" w:themeColor="text1"/>
          <w:sz w:val="28"/>
          <w:szCs w:val="28"/>
          <w:lang w:eastAsia="ru-RU"/>
        </w:rPr>
        <w:t xml:space="preserve">настоящей </w:t>
      </w:r>
      <w:r w:rsidRPr="00C13098">
        <w:rPr>
          <w:rFonts w:ascii="Times New Roman" w:eastAsia="Times New Roman" w:hAnsi="Times New Roman" w:cs="Times New Roman"/>
          <w:bCs/>
          <w:color w:val="000000" w:themeColor="text1"/>
          <w:sz w:val="28"/>
          <w:szCs w:val="28"/>
          <w:lang w:eastAsia="ru-RU"/>
        </w:rPr>
        <w:t>статьей</w:t>
      </w:r>
      <w:r w:rsidRPr="00C13098">
        <w:rPr>
          <w:rFonts w:ascii="Times New Roman" w:eastAsia="Times New Roman" w:hAnsi="Times New Roman" w:cs="Times New Roman"/>
          <w:color w:val="000000" w:themeColor="text1"/>
          <w:sz w:val="28"/>
          <w:szCs w:val="28"/>
          <w:lang w:eastAsia="ru-RU"/>
        </w:rPr>
        <w:t xml:space="preserve">, организация, осуществляющая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 xml:space="preserve">цифровой депозитарий, оператор </w:t>
      </w:r>
      <w:proofErr w:type="gramStart"/>
      <w:r w:rsidRPr="00C13098">
        <w:rPr>
          <w:rFonts w:ascii="Times New Roman" w:eastAsia="Times New Roman" w:hAnsi="Times New Roman" w:cs="Times New Roman"/>
          <w:color w:val="000000" w:themeColor="text1"/>
          <w:sz w:val="28"/>
          <w:szCs w:val="28"/>
          <w:lang w:eastAsia="ru-RU"/>
        </w:rPr>
        <w:t>обязаны</w:t>
      </w:r>
      <w:proofErr w:type="gramEnd"/>
      <w:r w:rsidRPr="00C13098">
        <w:rPr>
          <w:rFonts w:ascii="Times New Roman" w:eastAsia="Times New Roman" w:hAnsi="Times New Roman" w:cs="Times New Roman"/>
          <w:bCs/>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1) не позднее трех рабочих дней, следующих за днем выявления </w:t>
      </w:r>
      <w:r w:rsidRPr="00C13098">
        <w:rPr>
          <w:rFonts w:ascii="Times New Roman" w:eastAsia="Times New Roman" w:hAnsi="Times New Roman" w:cs="Times New Roman"/>
          <w:bCs/>
          <w:color w:val="000000" w:themeColor="text1"/>
          <w:sz w:val="28"/>
          <w:szCs w:val="28"/>
          <w:lang w:eastAsia="ru-RU"/>
        </w:rPr>
        <w:t xml:space="preserve">такого </w:t>
      </w:r>
      <w:r w:rsidRPr="00C13098">
        <w:rPr>
          <w:rFonts w:ascii="Times New Roman" w:eastAsia="Times New Roman" w:hAnsi="Times New Roman" w:cs="Times New Roman"/>
          <w:color w:val="000000" w:themeColor="text1"/>
          <w:sz w:val="28"/>
          <w:szCs w:val="28"/>
          <w:lang w:eastAsia="ru-RU"/>
        </w:rPr>
        <w:t>факта, уведомить об этом Банк России в установленном им порядке с указанием такого факта</w:t>
      </w:r>
      <w:r w:rsidRPr="00C13098">
        <w:rPr>
          <w:rFonts w:ascii="Times New Roman" w:eastAsia="Times New Roman" w:hAnsi="Times New Roman" w:cs="Times New Roman"/>
          <w:bCs/>
          <w:color w:val="000000" w:themeColor="text1"/>
          <w:sz w:val="28"/>
          <w:szCs w:val="28"/>
          <w:lang w:eastAsia="ru-RU"/>
        </w:rPr>
        <w:t xml:space="preserve"> и приложением документов, подтверждающих наличие такого факта (при их наличии);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2) не позднее одного месяца со дня выявления </w:t>
      </w:r>
      <w:r w:rsidRPr="00C13098">
        <w:rPr>
          <w:rFonts w:ascii="Times New Roman" w:eastAsia="Times New Roman" w:hAnsi="Times New Roman" w:cs="Times New Roman"/>
          <w:bCs/>
          <w:color w:val="000000" w:themeColor="text1"/>
          <w:sz w:val="28"/>
          <w:szCs w:val="28"/>
          <w:lang w:eastAsia="ru-RU"/>
        </w:rPr>
        <w:t>такого факта в порядке, предусмотренном трудовым законодательством,</w:t>
      </w:r>
      <w:r w:rsidRPr="00C13098">
        <w:rPr>
          <w:rFonts w:ascii="Times New Roman" w:eastAsia="Times New Roman" w:hAnsi="Times New Roman" w:cs="Times New Roman"/>
          <w:color w:val="000000" w:themeColor="text1"/>
          <w:sz w:val="28"/>
          <w:szCs w:val="28"/>
          <w:lang w:eastAsia="ru-RU"/>
        </w:rPr>
        <w:t xml:space="preserve"> освободить лицо от занимаемой должности (прекратить временное исполнение лицом обязанностей по </w:t>
      </w:r>
      <w:r w:rsidRPr="00C13098">
        <w:rPr>
          <w:rFonts w:ascii="Times New Roman" w:eastAsia="Times New Roman" w:hAnsi="Times New Roman" w:cs="Times New Roman"/>
          <w:bCs/>
          <w:color w:val="000000" w:themeColor="text1"/>
          <w:sz w:val="28"/>
          <w:szCs w:val="28"/>
          <w:lang w:eastAsia="ru-RU"/>
        </w:rPr>
        <w:t xml:space="preserve">соответствующей </w:t>
      </w:r>
      <w:r w:rsidRPr="00C13098">
        <w:rPr>
          <w:rFonts w:ascii="Times New Roman" w:eastAsia="Times New Roman" w:hAnsi="Times New Roman" w:cs="Times New Roman"/>
          <w:color w:val="000000" w:themeColor="text1"/>
          <w:sz w:val="28"/>
          <w:szCs w:val="28"/>
          <w:lang w:eastAsia="ru-RU"/>
        </w:rPr>
        <w:t>должности);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3)</w:t>
      </w:r>
      <w:r w:rsidR="00933C46" w:rsidRPr="00C13098">
        <w:rPr>
          <w:rFonts w:ascii="Times New Roman" w:eastAsia="Times New Roman" w:hAnsi="Times New Roman" w:cs="Times New Roman"/>
          <w:bCs/>
          <w:color w:val="000000" w:themeColor="text1"/>
          <w:sz w:val="28"/>
          <w:szCs w:val="28"/>
          <w:lang w:eastAsia="ru-RU"/>
        </w:rPr>
        <w:t> </w:t>
      </w:r>
      <w:r w:rsidRPr="00C13098">
        <w:rPr>
          <w:rFonts w:ascii="Times New Roman" w:eastAsia="Times New Roman" w:hAnsi="Times New Roman" w:cs="Times New Roman"/>
          <w:color w:val="000000" w:themeColor="text1"/>
          <w:sz w:val="28"/>
          <w:szCs w:val="28"/>
          <w:lang w:eastAsia="ru-RU"/>
        </w:rPr>
        <w:t xml:space="preserve">направить в Банк России уведомление об освобождении лица </w:t>
      </w:r>
      <w:r w:rsidRPr="00C13098">
        <w:rPr>
          <w:rFonts w:ascii="Times New Roman" w:eastAsia="Times New Roman" w:hAnsi="Times New Roman" w:cs="Times New Roman"/>
          <w:color w:val="000000" w:themeColor="text1"/>
          <w:sz w:val="28"/>
          <w:szCs w:val="28"/>
          <w:lang w:eastAsia="ru-RU"/>
        </w:rPr>
        <w:br/>
        <w:t xml:space="preserve">от занимаемой должности (о прекращении лицом временного исполнения обязанностей по </w:t>
      </w:r>
      <w:r w:rsidRPr="00C13098">
        <w:rPr>
          <w:rFonts w:ascii="Times New Roman" w:eastAsia="Times New Roman" w:hAnsi="Times New Roman" w:cs="Times New Roman"/>
          <w:bCs/>
          <w:color w:val="000000" w:themeColor="text1"/>
          <w:sz w:val="28"/>
          <w:szCs w:val="28"/>
          <w:lang w:eastAsia="ru-RU"/>
        </w:rPr>
        <w:t xml:space="preserve">соответствующей </w:t>
      </w:r>
      <w:r w:rsidRPr="00C13098">
        <w:rPr>
          <w:rFonts w:ascii="Times New Roman" w:eastAsia="Times New Roman" w:hAnsi="Times New Roman" w:cs="Times New Roman"/>
          <w:color w:val="000000" w:themeColor="text1"/>
          <w:sz w:val="28"/>
          <w:szCs w:val="28"/>
          <w:lang w:eastAsia="ru-RU"/>
        </w:rPr>
        <w:t xml:space="preserve">должности) в соответствии с частью </w:t>
      </w:r>
      <w:r w:rsidRPr="00C13098">
        <w:rPr>
          <w:rFonts w:ascii="Times New Roman" w:eastAsia="Times New Roman" w:hAnsi="Times New Roman" w:cs="Times New Roman"/>
          <w:bCs/>
          <w:color w:val="000000" w:themeColor="text1"/>
          <w:sz w:val="28"/>
          <w:szCs w:val="28"/>
          <w:lang w:eastAsia="ru-RU"/>
        </w:rPr>
        <w:t>6</w:t>
      </w:r>
      <w:r w:rsidRPr="00C13098">
        <w:rPr>
          <w:rFonts w:ascii="Times New Roman" w:eastAsia="Times New Roman" w:hAnsi="Times New Roman" w:cs="Times New Roman"/>
          <w:color w:val="000000" w:themeColor="text1"/>
          <w:sz w:val="28"/>
          <w:szCs w:val="28"/>
          <w:lang w:eastAsia="ru-RU"/>
        </w:rPr>
        <w:t xml:space="preserve"> настоящей статьи.</w:t>
      </w:r>
    </w:p>
    <w:p w:rsidR="00816B7A" w:rsidRPr="00C13098" w:rsidRDefault="00933C46"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8. </w:t>
      </w:r>
      <w:proofErr w:type="gramStart"/>
      <w:r w:rsidR="00816B7A" w:rsidRPr="00C13098">
        <w:rPr>
          <w:rFonts w:ascii="Times New Roman" w:eastAsia="Times New Roman" w:hAnsi="Times New Roman" w:cs="Times New Roman"/>
          <w:color w:val="000000" w:themeColor="text1"/>
          <w:sz w:val="28"/>
          <w:szCs w:val="28"/>
          <w:lang w:eastAsia="ru-RU"/>
        </w:rPr>
        <w:t xml:space="preserve">В случае неисполнения организацией, осуществляющей обмен </w:t>
      </w:r>
      <w:r w:rsidR="00816B7A" w:rsidRPr="00C13098">
        <w:rPr>
          <w:rFonts w:ascii="Times New Roman" w:eastAsia="Times New Roman" w:hAnsi="Times New Roman" w:cs="Times New Roman"/>
          <w:bCs/>
          <w:color w:val="000000" w:themeColor="text1"/>
          <w:sz w:val="28"/>
          <w:szCs w:val="28"/>
          <w:lang w:eastAsia="ru-RU"/>
        </w:rPr>
        <w:t xml:space="preserve">цифровых валют, </w:t>
      </w:r>
      <w:r w:rsidR="00816B7A" w:rsidRPr="00C13098">
        <w:rPr>
          <w:rFonts w:ascii="Times New Roman" w:eastAsia="Times New Roman" w:hAnsi="Times New Roman" w:cs="Times New Roman"/>
          <w:color w:val="000000" w:themeColor="text1"/>
          <w:sz w:val="28"/>
          <w:szCs w:val="28"/>
          <w:lang w:eastAsia="ru-RU"/>
        </w:rPr>
        <w:t xml:space="preserve">цифровым депозитарием, оператором обязанностей, предусмотренных частью </w:t>
      </w:r>
      <w:r w:rsidR="00816B7A" w:rsidRPr="00C13098">
        <w:rPr>
          <w:rFonts w:ascii="Times New Roman" w:eastAsia="Times New Roman" w:hAnsi="Times New Roman" w:cs="Times New Roman"/>
          <w:bCs/>
          <w:color w:val="000000" w:themeColor="text1"/>
          <w:sz w:val="28"/>
          <w:szCs w:val="28"/>
          <w:lang w:eastAsia="ru-RU"/>
        </w:rPr>
        <w:t>7</w:t>
      </w:r>
      <w:r w:rsidR="00816B7A" w:rsidRPr="00C13098">
        <w:rPr>
          <w:rFonts w:ascii="Times New Roman" w:eastAsia="Times New Roman" w:hAnsi="Times New Roman" w:cs="Times New Roman"/>
          <w:color w:val="000000" w:themeColor="text1"/>
          <w:sz w:val="28"/>
          <w:szCs w:val="28"/>
          <w:lang w:eastAsia="ru-RU"/>
        </w:rPr>
        <w:t xml:space="preserve"> настоящей статьи, либо в случае выявления Банком России факта несоответствия лица, указанного в части 1 настоящей статьи, установленным </w:t>
      </w:r>
      <w:r w:rsidR="00816B7A" w:rsidRPr="00C13098">
        <w:rPr>
          <w:rFonts w:ascii="Times New Roman" w:eastAsia="Times New Roman" w:hAnsi="Times New Roman" w:cs="Times New Roman"/>
          <w:bCs/>
          <w:color w:val="000000" w:themeColor="text1"/>
          <w:sz w:val="28"/>
          <w:szCs w:val="28"/>
          <w:lang w:eastAsia="ru-RU"/>
        </w:rPr>
        <w:t>в соответствии с</w:t>
      </w:r>
      <w:r w:rsidR="00816B7A" w:rsidRPr="00C13098">
        <w:rPr>
          <w:rFonts w:ascii="Times New Roman" w:eastAsia="Times New Roman" w:hAnsi="Times New Roman" w:cs="Times New Roman"/>
          <w:color w:val="000000" w:themeColor="text1"/>
          <w:sz w:val="28"/>
          <w:szCs w:val="28"/>
          <w:lang w:eastAsia="ru-RU"/>
        </w:rPr>
        <w:t xml:space="preserve"> настоящей </w:t>
      </w:r>
      <w:r w:rsidR="00816B7A" w:rsidRPr="00C13098">
        <w:rPr>
          <w:rFonts w:ascii="Times New Roman" w:eastAsia="Times New Roman" w:hAnsi="Times New Roman" w:cs="Times New Roman"/>
          <w:bCs/>
          <w:color w:val="000000" w:themeColor="text1"/>
          <w:sz w:val="28"/>
          <w:szCs w:val="28"/>
          <w:lang w:eastAsia="ru-RU"/>
        </w:rPr>
        <w:t>статьей</w:t>
      </w:r>
      <w:r w:rsidR="00816B7A" w:rsidRPr="00C13098">
        <w:rPr>
          <w:rFonts w:ascii="Times New Roman" w:eastAsia="Times New Roman" w:hAnsi="Times New Roman" w:cs="Times New Roman"/>
          <w:color w:val="000000" w:themeColor="text1"/>
          <w:sz w:val="28"/>
          <w:szCs w:val="28"/>
          <w:lang w:eastAsia="ru-RU"/>
        </w:rPr>
        <w:t xml:space="preserve"> квалификационным требованиям, и</w:t>
      </w:r>
      <w:r w:rsidR="00816B7A" w:rsidRPr="00C13098">
        <w:rPr>
          <w:rFonts w:ascii="Times New Roman" w:eastAsia="Times New Roman" w:hAnsi="Times New Roman" w:cs="Times New Roman"/>
          <w:bCs/>
          <w:color w:val="000000" w:themeColor="text1"/>
          <w:sz w:val="28"/>
          <w:szCs w:val="28"/>
          <w:lang w:eastAsia="ru-RU"/>
        </w:rPr>
        <w:t xml:space="preserve"> </w:t>
      </w:r>
      <w:r w:rsidR="00816B7A" w:rsidRPr="00C13098">
        <w:rPr>
          <w:rFonts w:ascii="Times New Roman" w:eastAsia="Times New Roman" w:hAnsi="Times New Roman" w:cs="Times New Roman"/>
          <w:color w:val="000000" w:themeColor="text1"/>
          <w:sz w:val="28"/>
          <w:szCs w:val="28"/>
          <w:lang w:eastAsia="ru-RU"/>
        </w:rPr>
        <w:t>(или) требованиям к деловой репутации,</w:t>
      </w:r>
      <w:r w:rsidR="00816B7A" w:rsidRPr="00C13098">
        <w:rPr>
          <w:rFonts w:ascii="Times New Roman" w:eastAsia="Times New Roman" w:hAnsi="Times New Roman" w:cs="Times New Roman"/>
          <w:bCs/>
          <w:color w:val="000000" w:themeColor="text1"/>
          <w:sz w:val="28"/>
          <w:szCs w:val="28"/>
          <w:lang w:eastAsia="ru-RU"/>
        </w:rPr>
        <w:t xml:space="preserve"> и (или) иным требованиям</w:t>
      </w:r>
      <w:r w:rsidR="00816B7A" w:rsidRPr="00C13098">
        <w:rPr>
          <w:rFonts w:ascii="Times New Roman" w:eastAsia="Times New Roman" w:hAnsi="Times New Roman" w:cs="Times New Roman"/>
          <w:color w:val="000000" w:themeColor="text1"/>
          <w:sz w:val="28"/>
          <w:szCs w:val="28"/>
          <w:lang w:eastAsia="ru-RU"/>
        </w:rPr>
        <w:t>, установленным в соответствии с настоящей статьей, Банк России направляет организации</w:t>
      </w:r>
      <w:proofErr w:type="gramEnd"/>
      <w:r w:rsidR="00816B7A" w:rsidRPr="00C13098">
        <w:rPr>
          <w:rFonts w:ascii="Times New Roman" w:eastAsia="Times New Roman" w:hAnsi="Times New Roman" w:cs="Times New Roman"/>
          <w:color w:val="000000" w:themeColor="text1"/>
          <w:sz w:val="28"/>
          <w:szCs w:val="28"/>
          <w:lang w:eastAsia="ru-RU"/>
        </w:rPr>
        <w:t xml:space="preserve">, </w:t>
      </w:r>
      <w:proofErr w:type="gramStart"/>
      <w:r w:rsidR="00816B7A" w:rsidRPr="00C13098">
        <w:rPr>
          <w:rFonts w:ascii="Times New Roman" w:eastAsia="Times New Roman" w:hAnsi="Times New Roman" w:cs="Times New Roman"/>
          <w:color w:val="000000" w:themeColor="text1"/>
          <w:sz w:val="28"/>
          <w:szCs w:val="28"/>
          <w:lang w:eastAsia="ru-RU"/>
        </w:rPr>
        <w:t xml:space="preserve">осуществляющей обмен </w:t>
      </w:r>
      <w:r w:rsidR="00816B7A" w:rsidRPr="00C13098">
        <w:rPr>
          <w:rFonts w:ascii="Times New Roman" w:eastAsia="Times New Roman" w:hAnsi="Times New Roman" w:cs="Times New Roman"/>
          <w:bCs/>
          <w:color w:val="000000" w:themeColor="text1"/>
          <w:sz w:val="28"/>
          <w:szCs w:val="28"/>
          <w:lang w:eastAsia="ru-RU"/>
        </w:rPr>
        <w:t xml:space="preserve">цифровых валют, </w:t>
      </w:r>
      <w:r w:rsidR="00816B7A" w:rsidRPr="00C13098">
        <w:rPr>
          <w:rFonts w:ascii="Times New Roman" w:eastAsia="Times New Roman" w:hAnsi="Times New Roman" w:cs="Times New Roman"/>
          <w:color w:val="000000" w:themeColor="text1"/>
          <w:sz w:val="28"/>
          <w:szCs w:val="28"/>
          <w:lang w:eastAsia="ru-RU"/>
        </w:rPr>
        <w:t>цифровому депозитарию, оператору предписание с требованием о замене указанного лица.</w:t>
      </w:r>
      <w:proofErr w:type="gramEnd"/>
      <w:r w:rsidR="00816B7A" w:rsidRPr="00C13098">
        <w:rPr>
          <w:rFonts w:ascii="Times New Roman" w:eastAsia="Times New Roman" w:hAnsi="Times New Roman" w:cs="Times New Roman"/>
          <w:color w:val="000000" w:themeColor="text1"/>
          <w:sz w:val="28"/>
          <w:szCs w:val="28"/>
          <w:lang w:eastAsia="ru-RU"/>
        </w:rPr>
        <w:t xml:space="preserve"> Порядок и сроки направления </w:t>
      </w:r>
      <w:r w:rsidR="00816B7A" w:rsidRPr="00C13098">
        <w:rPr>
          <w:rFonts w:ascii="Times New Roman" w:eastAsia="Times New Roman" w:hAnsi="Times New Roman" w:cs="Times New Roman"/>
          <w:bCs/>
          <w:color w:val="000000" w:themeColor="text1"/>
          <w:sz w:val="28"/>
          <w:szCs w:val="28"/>
          <w:lang w:eastAsia="ru-RU"/>
        </w:rPr>
        <w:t>такого</w:t>
      </w:r>
      <w:r w:rsidR="00816B7A" w:rsidRPr="00C13098">
        <w:rPr>
          <w:rFonts w:ascii="Times New Roman" w:eastAsia="Times New Roman" w:hAnsi="Times New Roman" w:cs="Times New Roman"/>
          <w:color w:val="000000" w:themeColor="text1"/>
          <w:sz w:val="28"/>
          <w:szCs w:val="28"/>
          <w:lang w:eastAsia="ru-RU"/>
        </w:rPr>
        <w:t xml:space="preserve"> предписания, его форма устанавливаются Банком России. Датой получения предусмотренного </w:t>
      </w:r>
      <w:r w:rsidR="00816B7A" w:rsidRPr="00C13098">
        <w:rPr>
          <w:rFonts w:ascii="Times New Roman" w:eastAsia="Times New Roman" w:hAnsi="Times New Roman" w:cs="Times New Roman"/>
          <w:bCs/>
          <w:color w:val="000000" w:themeColor="text1"/>
          <w:sz w:val="28"/>
          <w:szCs w:val="28"/>
          <w:lang w:eastAsia="ru-RU"/>
        </w:rPr>
        <w:t xml:space="preserve">настоящей </w:t>
      </w:r>
      <w:r w:rsidR="00816B7A" w:rsidRPr="00C13098">
        <w:rPr>
          <w:rFonts w:ascii="Times New Roman" w:eastAsia="Times New Roman" w:hAnsi="Times New Roman" w:cs="Times New Roman"/>
          <w:color w:val="000000" w:themeColor="text1"/>
          <w:sz w:val="28"/>
          <w:szCs w:val="28"/>
          <w:lang w:eastAsia="ru-RU"/>
        </w:rPr>
        <w:t xml:space="preserve">частью предписания лицом, которому оно направлено, считается день получения соответствующего электронного документа через личный кабинет в соответствии с порядком, установленным на основании частей первой, третьей, шестой и восьмой статьи </w:t>
      </w:r>
      <w:r w:rsidR="00816B7A" w:rsidRPr="00C13098">
        <w:rPr>
          <w:rFonts w:ascii="Times New Roman" w:eastAsia="Times New Roman" w:hAnsi="Times New Roman" w:cs="Times New Roman"/>
          <w:bCs/>
          <w:color w:val="000000" w:themeColor="text1"/>
          <w:sz w:val="28"/>
          <w:szCs w:val="28"/>
          <w:lang w:eastAsia="ru-RU"/>
        </w:rPr>
        <w:t>76</w:t>
      </w:r>
      <w:r w:rsidR="00816B7A" w:rsidRPr="00C13098">
        <w:rPr>
          <w:rFonts w:ascii="Times New Roman" w:eastAsia="Times New Roman" w:hAnsi="Times New Roman" w:cs="Times New Roman"/>
          <w:bCs/>
          <w:color w:val="000000" w:themeColor="text1"/>
          <w:sz w:val="28"/>
          <w:szCs w:val="28"/>
          <w:vertAlign w:val="superscript"/>
          <w:lang w:eastAsia="ru-RU"/>
        </w:rPr>
        <w:t>9</w:t>
      </w:r>
      <w:r w:rsidR="00816B7A" w:rsidRPr="00C13098">
        <w:rPr>
          <w:rFonts w:ascii="Times New Roman" w:eastAsia="Times New Roman" w:hAnsi="Times New Roman" w:cs="Times New Roman"/>
          <w:color w:val="000000" w:themeColor="text1"/>
          <w:sz w:val="28"/>
          <w:szCs w:val="28"/>
          <w:vertAlign w:val="superscript"/>
          <w:lang w:eastAsia="ru-RU"/>
        </w:rPr>
        <w:t xml:space="preserve"> </w:t>
      </w:r>
      <w:r w:rsidR="00816B7A" w:rsidRPr="00C13098">
        <w:rPr>
          <w:rFonts w:ascii="Times New Roman" w:eastAsia="Times New Roman" w:hAnsi="Times New Roman" w:cs="Times New Roman"/>
          <w:color w:val="000000" w:themeColor="text1"/>
          <w:sz w:val="28"/>
          <w:szCs w:val="28"/>
          <w:lang w:eastAsia="ru-RU"/>
        </w:rPr>
        <w:t>Федерального закона от 10 июля 2002 года №</w:t>
      </w:r>
      <w:r w:rsidR="00816B7A" w:rsidRPr="00C13098">
        <w:rPr>
          <w:rFonts w:ascii="Times New Roman" w:eastAsia="Times New Roman" w:hAnsi="Times New Roman" w:cs="Times New Roman"/>
          <w:bCs/>
          <w:color w:val="000000" w:themeColor="text1"/>
          <w:sz w:val="28"/>
          <w:szCs w:val="28"/>
          <w:lang w:eastAsia="ru-RU"/>
        </w:rPr>
        <w:t xml:space="preserve"> </w:t>
      </w:r>
      <w:r w:rsidR="00816B7A" w:rsidRPr="00C13098">
        <w:rPr>
          <w:rFonts w:ascii="Times New Roman" w:eastAsia="Times New Roman" w:hAnsi="Times New Roman" w:cs="Times New Roman"/>
          <w:color w:val="000000" w:themeColor="text1"/>
          <w:sz w:val="28"/>
          <w:szCs w:val="28"/>
          <w:lang w:eastAsia="ru-RU"/>
        </w:rPr>
        <w:t>86-ФЗ «О Центральном банке Российской Федерации (Банке России)».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9.</w:t>
      </w:r>
      <w:r w:rsidR="00933C46" w:rsidRPr="00C13098">
        <w:rPr>
          <w:rFonts w:ascii="Times New Roman" w:eastAsia="Times New Roman" w:hAnsi="Times New Roman" w:cs="Times New Roman"/>
          <w:bCs/>
          <w:color w:val="000000" w:themeColor="text1"/>
          <w:sz w:val="28"/>
          <w:szCs w:val="28"/>
          <w:lang w:eastAsia="ru-RU"/>
        </w:rPr>
        <w:t> </w:t>
      </w:r>
      <w:r w:rsidRPr="00C13098">
        <w:rPr>
          <w:rFonts w:ascii="Times New Roman" w:eastAsia="Times New Roman" w:hAnsi="Times New Roman" w:cs="Times New Roman"/>
          <w:color w:val="000000" w:themeColor="text1"/>
          <w:sz w:val="28"/>
          <w:szCs w:val="28"/>
          <w:lang w:eastAsia="ru-RU"/>
        </w:rPr>
        <w:t>Оценка соответствия лица, указанного в части</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1 настоящей статьи, квалификационным требованиям, и</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(или) требованиям к деловой репутации,</w:t>
      </w:r>
      <w:r w:rsidRPr="00C13098">
        <w:rPr>
          <w:rFonts w:ascii="Times New Roman" w:eastAsia="Times New Roman" w:hAnsi="Times New Roman" w:cs="Times New Roman"/>
          <w:bCs/>
          <w:color w:val="000000" w:themeColor="text1"/>
          <w:sz w:val="28"/>
          <w:szCs w:val="28"/>
          <w:lang w:eastAsia="ru-RU"/>
        </w:rPr>
        <w:t xml:space="preserve"> и (или) иным требованиям</w:t>
      </w:r>
      <w:r w:rsidRPr="00C13098">
        <w:rPr>
          <w:rFonts w:ascii="Times New Roman" w:eastAsia="Times New Roman" w:hAnsi="Times New Roman" w:cs="Times New Roman"/>
          <w:color w:val="000000" w:themeColor="text1"/>
          <w:sz w:val="28"/>
          <w:szCs w:val="28"/>
          <w:lang w:eastAsia="ru-RU"/>
        </w:rPr>
        <w:t xml:space="preserve">, установленным </w:t>
      </w:r>
      <w:r w:rsidRPr="00C13098">
        <w:rPr>
          <w:rFonts w:ascii="Times New Roman" w:eastAsia="Times New Roman" w:hAnsi="Times New Roman" w:cs="Times New Roman"/>
          <w:bCs/>
          <w:color w:val="000000" w:themeColor="text1"/>
          <w:sz w:val="28"/>
          <w:szCs w:val="28"/>
          <w:lang w:eastAsia="ru-RU"/>
        </w:rPr>
        <w:t>в соответствии с</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lastRenderedPageBreak/>
        <w:t xml:space="preserve">настоящей </w:t>
      </w:r>
      <w:r w:rsidRPr="00C13098">
        <w:rPr>
          <w:rFonts w:ascii="Times New Roman" w:eastAsia="Times New Roman" w:hAnsi="Times New Roman" w:cs="Times New Roman"/>
          <w:bCs/>
          <w:color w:val="000000" w:themeColor="text1"/>
          <w:sz w:val="28"/>
          <w:szCs w:val="28"/>
          <w:lang w:eastAsia="ru-RU"/>
        </w:rPr>
        <w:t>статьей</w:t>
      </w:r>
      <w:r w:rsidRPr="00C13098">
        <w:rPr>
          <w:rFonts w:ascii="Times New Roman" w:eastAsia="Times New Roman" w:hAnsi="Times New Roman" w:cs="Times New Roman"/>
          <w:color w:val="000000" w:themeColor="text1"/>
          <w:sz w:val="28"/>
          <w:szCs w:val="28"/>
          <w:lang w:eastAsia="ru-RU"/>
        </w:rPr>
        <w:t xml:space="preserve">, осуществляется Банком России в установленном им порядке. </w:t>
      </w:r>
      <w:proofErr w:type="gramStart"/>
      <w:r w:rsidRPr="00C13098">
        <w:rPr>
          <w:rFonts w:ascii="Times New Roman" w:eastAsia="Times New Roman" w:hAnsi="Times New Roman" w:cs="Times New Roman"/>
          <w:bCs/>
          <w:color w:val="000000" w:themeColor="text1"/>
          <w:sz w:val="28"/>
          <w:szCs w:val="28"/>
          <w:lang w:eastAsia="ru-RU"/>
        </w:rPr>
        <w:t>При проведении такой оценки исчисление сроков, содержащихся в указанных требованиях (при наличии сроков),</w:t>
      </w:r>
      <w:r w:rsidRPr="00C13098">
        <w:rPr>
          <w:rFonts w:ascii="Times New Roman" w:eastAsia="Times New Roman" w:hAnsi="Times New Roman" w:cs="Times New Roman"/>
          <w:color w:val="000000" w:themeColor="text1"/>
          <w:sz w:val="28"/>
          <w:szCs w:val="28"/>
          <w:lang w:eastAsia="ru-RU"/>
        </w:rPr>
        <w:t xml:space="preserve"> осуществляется </w:t>
      </w:r>
      <w:r w:rsidRPr="00C13098">
        <w:rPr>
          <w:rFonts w:ascii="Times New Roman" w:eastAsia="Times New Roman" w:hAnsi="Times New Roman" w:cs="Times New Roman"/>
          <w:bCs/>
          <w:color w:val="000000" w:themeColor="text1"/>
          <w:sz w:val="28"/>
          <w:szCs w:val="28"/>
          <w:lang w:eastAsia="ru-RU"/>
        </w:rPr>
        <w:t>по отношению ко дню, предшествующему дню направления</w:t>
      </w:r>
      <w:r w:rsidRPr="00C13098">
        <w:rPr>
          <w:rFonts w:ascii="Times New Roman" w:eastAsia="Times New Roman" w:hAnsi="Times New Roman" w:cs="Times New Roman"/>
          <w:color w:val="000000" w:themeColor="text1"/>
          <w:sz w:val="28"/>
          <w:szCs w:val="28"/>
          <w:lang w:eastAsia="ru-RU"/>
        </w:rPr>
        <w:t xml:space="preserve"> в </w:t>
      </w:r>
      <w:r w:rsidRPr="00C13098">
        <w:rPr>
          <w:rFonts w:ascii="Times New Roman" w:eastAsia="Times New Roman" w:hAnsi="Times New Roman" w:cs="Times New Roman"/>
          <w:bCs/>
          <w:color w:val="000000" w:themeColor="text1"/>
          <w:sz w:val="28"/>
          <w:szCs w:val="28"/>
          <w:lang w:eastAsia="ru-RU"/>
        </w:rPr>
        <w:t>Банк России документов</w:t>
      </w:r>
      <w:r w:rsidRPr="00C13098">
        <w:rPr>
          <w:rFonts w:ascii="Times New Roman" w:eastAsia="Times New Roman" w:hAnsi="Times New Roman" w:cs="Times New Roman"/>
          <w:color w:val="000000" w:themeColor="text1"/>
          <w:sz w:val="28"/>
          <w:szCs w:val="28"/>
          <w:lang w:eastAsia="ru-RU"/>
        </w:rPr>
        <w:t xml:space="preserve"> в </w:t>
      </w:r>
      <w:r w:rsidRPr="00C13098">
        <w:rPr>
          <w:rFonts w:ascii="Times New Roman" w:eastAsia="Times New Roman" w:hAnsi="Times New Roman" w:cs="Times New Roman"/>
          <w:bCs/>
          <w:color w:val="000000" w:themeColor="text1"/>
          <w:sz w:val="28"/>
          <w:szCs w:val="28"/>
          <w:lang w:eastAsia="ru-RU"/>
        </w:rPr>
        <w:t>соответствии с</w:t>
      </w:r>
      <w:r w:rsidRPr="00C13098">
        <w:rPr>
          <w:rFonts w:ascii="Times New Roman" w:eastAsia="Times New Roman" w:hAnsi="Times New Roman" w:cs="Times New Roman"/>
          <w:color w:val="000000" w:themeColor="text1"/>
          <w:sz w:val="28"/>
          <w:szCs w:val="28"/>
          <w:lang w:eastAsia="ru-RU"/>
        </w:rPr>
        <w:t xml:space="preserve"> частью </w:t>
      </w:r>
      <w:r w:rsidRPr="00C13098">
        <w:rPr>
          <w:rFonts w:ascii="Times New Roman" w:eastAsia="Times New Roman" w:hAnsi="Times New Roman" w:cs="Times New Roman"/>
          <w:bCs/>
          <w:color w:val="000000" w:themeColor="text1"/>
          <w:sz w:val="28"/>
          <w:szCs w:val="28"/>
          <w:lang w:eastAsia="ru-RU"/>
        </w:rPr>
        <w:t>4</w:t>
      </w:r>
      <w:r w:rsidRPr="00C13098">
        <w:rPr>
          <w:rFonts w:ascii="Times New Roman" w:eastAsia="Times New Roman" w:hAnsi="Times New Roman" w:cs="Times New Roman"/>
          <w:color w:val="000000" w:themeColor="text1"/>
          <w:sz w:val="28"/>
          <w:szCs w:val="28"/>
          <w:lang w:eastAsia="ru-RU"/>
        </w:rPr>
        <w:t xml:space="preserve"> статьи</w:t>
      </w:r>
      <w:r w:rsidRPr="00C13098">
        <w:rPr>
          <w:rFonts w:ascii="Times New Roman" w:eastAsia="Times New Roman" w:hAnsi="Times New Roman" w:cs="Times New Roman"/>
          <w:bCs/>
          <w:color w:val="000000" w:themeColor="text1"/>
          <w:sz w:val="28"/>
          <w:szCs w:val="28"/>
          <w:lang w:eastAsia="ru-RU"/>
        </w:rPr>
        <w:t xml:space="preserve"> 52 настоящего Федерального закона, либо</w:t>
      </w:r>
      <w:r w:rsidRPr="00C13098">
        <w:rPr>
          <w:rFonts w:ascii="Times New Roman" w:eastAsia="Times New Roman" w:hAnsi="Times New Roman" w:cs="Times New Roman"/>
          <w:color w:val="000000" w:themeColor="text1"/>
          <w:sz w:val="28"/>
          <w:szCs w:val="28"/>
          <w:lang w:eastAsia="ru-RU"/>
        </w:rPr>
        <w:t xml:space="preserve"> по отношению ко дню, предшествующему дню </w:t>
      </w:r>
      <w:r w:rsidRPr="00C13098">
        <w:rPr>
          <w:rFonts w:ascii="Times New Roman" w:eastAsia="Times New Roman" w:hAnsi="Times New Roman" w:cs="Times New Roman"/>
          <w:bCs/>
          <w:color w:val="000000" w:themeColor="text1"/>
          <w:sz w:val="28"/>
          <w:szCs w:val="28"/>
          <w:lang w:eastAsia="ru-RU"/>
        </w:rPr>
        <w:t>направления</w:t>
      </w:r>
      <w:r w:rsidRPr="00C13098">
        <w:rPr>
          <w:rFonts w:ascii="Times New Roman" w:eastAsia="Times New Roman" w:hAnsi="Times New Roman" w:cs="Times New Roman"/>
          <w:color w:val="000000" w:themeColor="text1"/>
          <w:sz w:val="28"/>
          <w:szCs w:val="28"/>
          <w:lang w:eastAsia="ru-RU"/>
        </w:rPr>
        <w:t xml:space="preserve"> в Банк России документов </w:t>
      </w:r>
      <w:r w:rsidRPr="00C13098">
        <w:rPr>
          <w:rFonts w:ascii="Times New Roman" w:eastAsia="Times New Roman" w:hAnsi="Times New Roman" w:cs="Times New Roman"/>
          <w:bCs/>
          <w:color w:val="000000" w:themeColor="text1"/>
          <w:sz w:val="28"/>
          <w:szCs w:val="28"/>
          <w:lang w:eastAsia="ru-RU"/>
        </w:rPr>
        <w:t>для проведения оценки лица установленным требованиям, либо по отношению ко дню назначения (избрания</w:t>
      </w:r>
      <w:proofErr w:type="gramEnd"/>
      <w:r w:rsidRPr="00C13098">
        <w:rPr>
          <w:rFonts w:ascii="Times New Roman" w:eastAsia="Times New Roman" w:hAnsi="Times New Roman" w:cs="Times New Roman"/>
          <w:bCs/>
          <w:color w:val="000000" w:themeColor="text1"/>
          <w:sz w:val="28"/>
          <w:szCs w:val="28"/>
          <w:lang w:eastAsia="ru-RU"/>
        </w:rPr>
        <w:t>) лица на должности, указанные в части 1 настоящей статьи (включая временное исполнение обязанностей по этим должностям).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10.</w:t>
      </w:r>
      <w:r w:rsidR="00933C46" w:rsidRPr="00C13098">
        <w:rPr>
          <w:rFonts w:ascii="Times New Roman" w:eastAsia="Times New Roman" w:hAnsi="Times New Roman" w:cs="Times New Roman"/>
          <w:bCs/>
          <w:color w:val="000000" w:themeColor="text1"/>
          <w:sz w:val="28"/>
          <w:szCs w:val="28"/>
          <w:lang w:eastAsia="ru-RU"/>
        </w:rPr>
        <w:t> </w:t>
      </w:r>
      <w:proofErr w:type="gramStart"/>
      <w:r w:rsidRPr="00C13098">
        <w:rPr>
          <w:rFonts w:ascii="Times New Roman" w:eastAsia="Times New Roman" w:hAnsi="Times New Roman" w:cs="Times New Roman"/>
          <w:color w:val="000000" w:themeColor="text1"/>
          <w:sz w:val="28"/>
          <w:szCs w:val="28"/>
          <w:lang w:eastAsia="ru-RU"/>
        </w:rPr>
        <w:t xml:space="preserve">Лицо, указанное в части 1 настоящей статьи, в случае </w:t>
      </w:r>
      <w:r w:rsidRPr="00C13098">
        <w:rPr>
          <w:rFonts w:ascii="Times New Roman" w:eastAsia="Times New Roman" w:hAnsi="Times New Roman" w:cs="Times New Roman"/>
          <w:bCs/>
          <w:color w:val="000000" w:themeColor="text1"/>
          <w:sz w:val="28"/>
          <w:szCs w:val="28"/>
          <w:lang w:eastAsia="ru-RU"/>
        </w:rPr>
        <w:t>признания его</w:t>
      </w:r>
      <w:r w:rsidRPr="00C13098">
        <w:rPr>
          <w:rFonts w:ascii="Times New Roman" w:eastAsia="Times New Roman" w:hAnsi="Times New Roman" w:cs="Times New Roman"/>
          <w:color w:val="000000" w:themeColor="text1"/>
          <w:sz w:val="28"/>
          <w:szCs w:val="28"/>
          <w:lang w:eastAsia="ru-RU"/>
        </w:rPr>
        <w:t xml:space="preserve"> Банком России не соответствующим квалификационным требованиям и</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(или) требованиям к деловой репутации, установленным частями 1 - </w:t>
      </w:r>
      <w:r w:rsidRPr="00C13098">
        <w:rPr>
          <w:rFonts w:ascii="Times New Roman" w:eastAsia="Times New Roman" w:hAnsi="Times New Roman" w:cs="Times New Roman"/>
          <w:bCs/>
          <w:color w:val="000000" w:themeColor="text1"/>
          <w:sz w:val="28"/>
          <w:szCs w:val="28"/>
          <w:lang w:eastAsia="ru-RU"/>
        </w:rPr>
        <w:t>5</w:t>
      </w:r>
      <w:r w:rsidRPr="00C13098">
        <w:rPr>
          <w:rFonts w:ascii="Times New Roman" w:eastAsia="Times New Roman" w:hAnsi="Times New Roman" w:cs="Times New Roman"/>
          <w:color w:val="000000" w:themeColor="text1"/>
          <w:sz w:val="28"/>
          <w:szCs w:val="28"/>
          <w:lang w:eastAsia="ru-RU"/>
        </w:rPr>
        <w:t xml:space="preserve"> настоящей статьи, вправе направить жалобу </w:t>
      </w:r>
      <w:r w:rsidRPr="00C13098">
        <w:rPr>
          <w:rFonts w:ascii="Times New Roman" w:eastAsia="Times New Roman" w:hAnsi="Times New Roman" w:cs="Times New Roman"/>
          <w:bCs/>
          <w:color w:val="000000" w:themeColor="text1"/>
          <w:sz w:val="28"/>
          <w:szCs w:val="28"/>
          <w:lang w:eastAsia="ru-RU"/>
        </w:rPr>
        <w:t>о признании его не соответствующим квалификационным требованиям и (или) требованиям к деловой репутации</w:t>
      </w:r>
      <w:r w:rsidRPr="00C13098">
        <w:rPr>
          <w:rFonts w:ascii="Times New Roman" w:eastAsia="Times New Roman" w:hAnsi="Times New Roman" w:cs="Times New Roman"/>
          <w:color w:val="000000" w:themeColor="text1"/>
          <w:sz w:val="28"/>
          <w:szCs w:val="28"/>
          <w:lang w:eastAsia="ru-RU"/>
        </w:rPr>
        <w:t xml:space="preserve"> в комиссию по рассмотрению жалоб </w:t>
      </w:r>
      <w:r w:rsidRPr="00C13098">
        <w:rPr>
          <w:rFonts w:ascii="Times New Roman" w:eastAsia="Times New Roman" w:hAnsi="Times New Roman" w:cs="Times New Roman"/>
          <w:bCs/>
          <w:color w:val="000000" w:themeColor="text1"/>
          <w:sz w:val="28"/>
          <w:szCs w:val="28"/>
          <w:lang w:eastAsia="ru-RU"/>
        </w:rPr>
        <w:t xml:space="preserve">Банка России </w:t>
      </w:r>
      <w:r w:rsidRPr="00C13098">
        <w:rPr>
          <w:rFonts w:ascii="Times New Roman" w:eastAsia="Times New Roman" w:hAnsi="Times New Roman" w:cs="Times New Roman"/>
          <w:color w:val="000000" w:themeColor="text1"/>
          <w:sz w:val="28"/>
          <w:szCs w:val="28"/>
          <w:lang w:eastAsia="ru-RU"/>
        </w:rPr>
        <w:t>(далее - комиссия) в соответствии со статьей 60</w:t>
      </w:r>
      <w:r w:rsidRPr="00C13098">
        <w:rPr>
          <w:rFonts w:ascii="Times New Roman" w:eastAsia="Times New Roman" w:hAnsi="Times New Roman" w:cs="Times New Roman"/>
          <w:color w:val="000000" w:themeColor="text1"/>
          <w:sz w:val="28"/>
          <w:szCs w:val="28"/>
          <w:vertAlign w:val="superscript"/>
          <w:lang w:eastAsia="ru-RU"/>
        </w:rPr>
        <w:t>1</w:t>
      </w:r>
      <w:r w:rsidRPr="00C13098">
        <w:rPr>
          <w:rFonts w:ascii="Times New Roman" w:eastAsia="Times New Roman" w:hAnsi="Times New Roman" w:cs="Times New Roman"/>
          <w:color w:val="000000" w:themeColor="text1"/>
          <w:sz w:val="28"/>
          <w:szCs w:val="28"/>
          <w:lang w:eastAsia="ru-RU"/>
        </w:rPr>
        <w:t xml:space="preserve"> Федерального</w:t>
      </w:r>
      <w:proofErr w:type="gramEnd"/>
      <w:r w:rsidRPr="00C13098">
        <w:rPr>
          <w:rFonts w:ascii="Times New Roman" w:eastAsia="Times New Roman" w:hAnsi="Times New Roman" w:cs="Times New Roman"/>
          <w:color w:val="000000" w:themeColor="text1"/>
          <w:sz w:val="28"/>
          <w:szCs w:val="28"/>
          <w:lang w:eastAsia="ru-RU"/>
        </w:rPr>
        <w:t xml:space="preserve"> закона от 10 июля 2002 года №</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86-ФЗ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О Центральном банке Российской Федерации (Банке России</w:t>
      </w:r>
      <w:r w:rsidRPr="00C13098">
        <w:rPr>
          <w:rFonts w:ascii="Times New Roman" w:eastAsia="Times New Roman" w:hAnsi="Times New Roman" w:cs="Times New Roman"/>
          <w:bCs/>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11.</w:t>
      </w:r>
      <w:r w:rsidR="00933C46" w:rsidRPr="00C13098">
        <w:rPr>
          <w:rFonts w:ascii="Times New Roman" w:eastAsia="Times New Roman" w:hAnsi="Times New Roman" w:cs="Times New Roman"/>
          <w:bCs/>
          <w:color w:val="000000" w:themeColor="text1"/>
          <w:sz w:val="28"/>
          <w:szCs w:val="28"/>
          <w:lang w:eastAsia="ru-RU"/>
        </w:rPr>
        <w:t> </w:t>
      </w:r>
      <w:proofErr w:type="gramStart"/>
      <w:r w:rsidRPr="00C13098">
        <w:rPr>
          <w:rFonts w:ascii="Times New Roman" w:eastAsia="Times New Roman" w:hAnsi="Times New Roman" w:cs="Times New Roman"/>
          <w:color w:val="000000" w:themeColor="text1"/>
          <w:sz w:val="28"/>
          <w:szCs w:val="28"/>
          <w:lang w:eastAsia="ru-RU"/>
        </w:rPr>
        <w:t>В течение пяти рабочих дней со дня принятия комиссией</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решения об удовлетворении указанной в части 10 настоящей статьи </w:t>
      </w:r>
      <w:r w:rsidRPr="00C13098">
        <w:rPr>
          <w:rFonts w:ascii="Times New Roman" w:eastAsia="Times New Roman" w:hAnsi="Times New Roman" w:cs="Times New Roman"/>
          <w:color w:val="000000" w:themeColor="text1"/>
          <w:sz w:val="28"/>
          <w:szCs w:val="28"/>
          <w:lang w:eastAsia="ru-RU"/>
        </w:rPr>
        <w:lastRenderedPageBreak/>
        <w:t xml:space="preserve">жалобы Банк России принимает решение об отмене предписания, указанного в части </w:t>
      </w:r>
      <w:r w:rsidRPr="00C13098">
        <w:rPr>
          <w:rFonts w:ascii="Times New Roman" w:eastAsia="Times New Roman" w:hAnsi="Times New Roman" w:cs="Times New Roman"/>
          <w:bCs/>
          <w:color w:val="000000" w:themeColor="text1"/>
          <w:sz w:val="28"/>
          <w:szCs w:val="28"/>
          <w:lang w:eastAsia="ru-RU"/>
        </w:rPr>
        <w:t>8</w:t>
      </w:r>
      <w:r w:rsidRPr="00C13098">
        <w:rPr>
          <w:rFonts w:ascii="Times New Roman" w:eastAsia="Times New Roman" w:hAnsi="Times New Roman" w:cs="Times New Roman"/>
          <w:color w:val="000000" w:themeColor="text1"/>
          <w:sz w:val="28"/>
          <w:szCs w:val="28"/>
          <w:lang w:eastAsia="ru-RU"/>
        </w:rPr>
        <w:t xml:space="preserve"> настоящей статьи, в случае, если такое предписание основано исключительно на признании лица не соответствующим квалификационным требованиям и</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(или) требованиям к деловой репутации.</w:t>
      </w:r>
      <w:proofErr w:type="gramEnd"/>
      <w:r w:rsidRPr="00C13098">
        <w:rPr>
          <w:rFonts w:ascii="Times New Roman" w:eastAsia="Times New Roman" w:hAnsi="Times New Roman" w:cs="Times New Roman"/>
          <w:color w:val="000000" w:themeColor="text1"/>
          <w:sz w:val="28"/>
          <w:szCs w:val="28"/>
          <w:lang w:eastAsia="ru-RU"/>
        </w:rPr>
        <w:t xml:space="preserve"> О принятом в соответствии с настоящей частью решении об отмене предписания Банк России не позднее одного рабочего дня, следующего за днем принятия этого решения, направляет письменные сообщения указанному лицу и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цифровому депозитарию, оператору</w:t>
      </w:r>
      <w:r w:rsidRPr="00C13098">
        <w:rPr>
          <w:rFonts w:ascii="Times New Roman" w:eastAsia="Times New Roman" w:hAnsi="Times New Roman" w:cs="Times New Roman"/>
          <w:bCs/>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12.</w:t>
      </w:r>
      <w:r w:rsidR="00933C46" w:rsidRPr="00C13098">
        <w:rPr>
          <w:rFonts w:ascii="Times New Roman" w:eastAsia="Times New Roman" w:hAnsi="Times New Roman" w:cs="Times New Roman"/>
          <w:bCs/>
          <w:color w:val="000000" w:themeColor="text1"/>
          <w:sz w:val="28"/>
          <w:szCs w:val="28"/>
          <w:lang w:eastAsia="ru-RU"/>
        </w:rPr>
        <w:t> </w:t>
      </w:r>
      <w:proofErr w:type="gramStart"/>
      <w:r w:rsidRPr="00C13098">
        <w:rPr>
          <w:rFonts w:ascii="Times New Roman" w:eastAsia="Times New Roman" w:hAnsi="Times New Roman" w:cs="Times New Roman"/>
          <w:color w:val="000000" w:themeColor="text1"/>
          <w:sz w:val="28"/>
          <w:szCs w:val="28"/>
          <w:lang w:eastAsia="ru-RU"/>
        </w:rPr>
        <w:t xml:space="preserve">Лицо, указанное в части 1 настоящей статьи, в случае </w:t>
      </w:r>
      <w:r w:rsidRPr="00C13098">
        <w:rPr>
          <w:rFonts w:ascii="Times New Roman" w:eastAsia="Times New Roman" w:hAnsi="Times New Roman" w:cs="Times New Roman"/>
          <w:bCs/>
          <w:color w:val="000000" w:themeColor="text1"/>
          <w:sz w:val="28"/>
          <w:szCs w:val="28"/>
          <w:lang w:eastAsia="ru-RU"/>
        </w:rPr>
        <w:t>признания его</w:t>
      </w:r>
      <w:r w:rsidRPr="00C13098">
        <w:rPr>
          <w:rFonts w:ascii="Times New Roman" w:eastAsia="Times New Roman" w:hAnsi="Times New Roman" w:cs="Times New Roman"/>
          <w:color w:val="000000" w:themeColor="text1"/>
          <w:sz w:val="28"/>
          <w:szCs w:val="28"/>
          <w:lang w:eastAsia="ru-RU"/>
        </w:rPr>
        <w:t xml:space="preserve"> Банком России не соответствующим квалификационным требованиям и</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(или) требованиям к деловой репутации, установленным настоящей </w:t>
      </w:r>
      <w:r w:rsidRPr="00C13098">
        <w:rPr>
          <w:rFonts w:ascii="Times New Roman" w:eastAsia="Times New Roman" w:hAnsi="Times New Roman" w:cs="Times New Roman"/>
          <w:bCs/>
          <w:color w:val="000000" w:themeColor="text1"/>
          <w:sz w:val="28"/>
          <w:szCs w:val="28"/>
          <w:lang w:eastAsia="ru-RU"/>
        </w:rPr>
        <w:t>статьей</w:t>
      </w:r>
      <w:r w:rsidRPr="00C13098">
        <w:rPr>
          <w:rFonts w:ascii="Times New Roman" w:eastAsia="Times New Roman" w:hAnsi="Times New Roman" w:cs="Times New Roman"/>
          <w:color w:val="000000" w:themeColor="text1"/>
          <w:sz w:val="28"/>
          <w:szCs w:val="28"/>
          <w:lang w:eastAsia="ru-RU"/>
        </w:rPr>
        <w:t xml:space="preserve">, вправе обжаловать </w:t>
      </w:r>
      <w:r w:rsidRPr="00C13098">
        <w:rPr>
          <w:rFonts w:ascii="Times New Roman" w:eastAsia="Times New Roman" w:hAnsi="Times New Roman" w:cs="Times New Roman"/>
          <w:bCs/>
          <w:color w:val="000000" w:themeColor="text1"/>
          <w:sz w:val="28"/>
          <w:szCs w:val="28"/>
          <w:lang w:eastAsia="ru-RU"/>
        </w:rPr>
        <w:t>признание его не соответствующим квалификационным требованиям и (или) требованиям к деловой репутации и</w:t>
      </w:r>
      <w:r w:rsidRPr="00C13098">
        <w:rPr>
          <w:rFonts w:ascii="Times New Roman" w:eastAsia="Times New Roman" w:hAnsi="Times New Roman" w:cs="Times New Roman"/>
          <w:color w:val="000000" w:themeColor="text1"/>
          <w:sz w:val="28"/>
          <w:szCs w:val="28"/>
          <w:lang w:eastAsia="ru-RU"/>
        </w:rPr>
        <w:t xml:space="preserve"> последующие связанные с этим решения и предписания Банка России в судебном порядке только после обжалования решения Банка России о</w:t>
      </w:r>
      <w:proofErr w:type="gramEnd"/>
      <w:r w:rsidRPr="00C13098">
        <w:rPr>
          <w:rFonts w:ascii="Times New Roman" w:eastAsia="Times New Roman" w:hAnsi="Times New Roman" w:cs="Times New Roman"/>
          <w:color w:val="000000" w:themeColor="text1"/>
          <w:sz w:val="28"/>
          <w:szCs w:val="28"/>
          <w:lang w:eastAsia="ru-RU"/>
        </w:rPr>
        <w:t xml:space="preserve"> </w:t>
      </w:r>
      <w:proofErr w:type="gramStart"/>
      <w:r w:rsidRPr="00C13098">
        <w:rPr>
          <w:rFonts w:ascii="Times New Roman" w:eastAsia="Times New Roman" w:hAnsi="Times New Roman" w:cs="Times New Roman"/>
          <w:color w:val="000000" w:themeColor="text1"/>
          <w:sz w:val="28"/>
          <w:szCs w:val="28"/>
          <w:lang w:eastAsia="ru-RU"/>
        </w:rPr>
        <w:t>признании лица не соответствующим квалификационным требованиям и</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(или) требованиям к деловой репутации, установленным настоящей статьей, в соответствии со статьей</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60</w:t>
      </w:r>
      <w:r w:rsidRPr="00C13098">
        <w:rPr>
          <w:rFonts w:ascii="Times New Roman" w:eastAsia="Times New Roman" w:hAnsi="Times New Roman" w:cs="Times New Roman"/>
          <w:color w:val="000000" w:themeColor="text1"/>
          <w:sz w:val="28"/>
          <w:szCs w:val="28"/>
          <w:vertAlign w:val="superscript"/>
          <w:lang w:eastAsia="ru-RU"/>
        </w:rPr>
        <w:t>1</w:t>
      </w:r>
      <w:r w:rsidRPr="00C13098">
        <w:rPr>
          <w:rFonts w:ascii="Times New Roman" w:eastAsia="Times New Roman" w:hAnsi="Times New Roman" w:cs="Times New Roman"/>
          <w:color w:val="000000" w:themeColor="text1"/>
          <w:sz w:val="28"/>
          <w:szCs w:val="28"/>
          <w:lang w:eastAsia="ru-RU"/>
        </w:rPr>
        <w:t xml:space="preserve"> Федерального закона от 10 июля 2002 года № 86-ФЗ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О Центральном банке Российской Федерации (Банке России</w:t>
      </w:r>
      <w:r w:rsidRPr="00C13098">
        <w:rPr>
          <w:rFonts w:ascii="Times New Roman" w:eastAsia="Times New Roman" w:hAnsi="Times New Roman" w:cs="Times New Roman"/>
          <w:bCs/>
          <w:color w:val="000000" w:themeColor="text1"/>
          <w:sz w:val="28"/>
          <w:szCs w:val="28"/>
          <w:lang w:eastAsia="ru-RU"/>
        </w:rPr>
        <w:t>)».</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lastRenderedPageBreak/>
        <w:t>13.</w:t>
      </w:r>
      <w:r w:rsidR="00933C46" w:rsidRPr="00C13098">
        <w:rPr>
          <w:rFonts w:ascii="Times New Roman" w:eastAsia="Times New Roman" w:hAnsi="Times New Roman" w:cs="Times New Roman"/>
          <w:bCs/>
          <w:color w:val="000000" w:themeColor="text1"/>
          <w:sz w:val="28"/>
          <w:szCs w:val="28"/>
          <w:lang w:eastAsia="ru-RU"/>
        </w:rPr>
        <w:t> </w:t>
      </w:r>
      <w:r w:rsidRPr="00C13098">
        <w:rPr>
          <w:rFonts w:ascii="Times New Roman" w:eastAsia="Times New Roman" w:hAnsi="Times New Roman" w:cs="Times New Roman"/>
          <w:color w:val="000000" w:themeColor="text1"/>
          <w:sz w:val="28"/>
          <w:szCs w:val="28"/>
          <w:lang w:eastAsia="ru-RU"/>
        </w:rPr>
        <w:t xml:space="preserve">Функции единоличного исполнительного органа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 не могут быть переданы юридическому лицу (управляющей организации) или индивидуальному предпринимателю (управляющему).</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14.</w:t>
      </w:r>
      <w:r w:rsidR="00933C46" w:rsidRPr="00C13098">
        <w:rPr>
          <w:rFonts w:ascii="Times New Roman" w:eastAsia="Times New Roman" w:hAnsi="Times New Roman" w:cs="Times New Roman"/>
          <w:bCs/>
          <w:color w:val="000000" w:themeColor="text1"/>
          <w:sz w:val="28"/>
          <w:szCs w:val="28"/>
          <w:lang w:eastAsia="ru-RU"/>
        </w:rPr>
        <w:t> </w:t>
      </w:r>
      <w:proofErr w:type="gramStart"/>
      <w:r w:rsidRPr="00C13098">
        <w:rPr>
          <w:rFonts w:ascii="Times New Roman" w:eastAsia="Times New Roman" w:hAnsi="Times New Roman" w:cs="Times New Roman"/>
          <w:color w:val="000000" w:themeColor="text1"/>
          <w:sz w:val="28"/>
          <w:szCs w:val="28"/>
          <w:lang w:eastAsia="ru-RU"/>
        </w:rPr>
        <w:t>Действие положений</w:t>
      </w:r>
      <w:r w:rsidRPr="00C13098">
        <w:rPr>
          <w:rFonts w:ascii="Times New Roman" w:eastAsia="Times New Roman" w:hAnsi="Times New Roman" w:cs="Times New Roman"/>
          <w:bCs/>
          <w:color w:val="000000" w:themeColor="text1"/>
          <w:sz w:val="28"/>
          <w:szCs w:val="28"/>
          <w:lang w:eastAsia="ru-RU"/>
        </w:rPr>
        <w:t>, предусмотренных</w:t>
      </w:r>
      <w:r w:rsidRPr="00C13098">
        <w:rPr>
          <w:rFonts w:ascii="Times New Roman" w:eastAsia="Times New Roman" w:hAnsi="Times New Roman" w:cs="Times New Roman"/>
          <w:color w:val="000000" w:themeColor="text1"/>
          <w:sz w:val="28"/>
          <w:szCs w:val="28"/>
          <w:lang w:eastAsia="ru-RU"/>
        </w:rPr>
        <w:t xml:space="preserve"> настоящей </w:t>
      </w:r>
      <w:r w:rsidRPr="00C13098">
        <w:rPr>
          <w:rFonts w:ascii="Times New Roman" w:eastAsia="Times New Roman" w:hAnsi="Times New Roman" w:cs="Times New Roman"/>
          <w:bCs/>
          <w:color w:val="000000" w:themeColor="text1"/>
          <w:sz w:val="28"/>
          <w:szCs w:val="28"/>
          <w:lang w:eastAsia="ru-RU"/>
        </w:rPr>
        <w:t xml:space="preserve">статьей, </w:t>
      </w:r>
      <w:r w:rsidRPr="00C13098">
        <w:rPr>
          <w:rFonts w:ascii="Times New Roman" w:eastAsia="Times New Roman" w:hAnsi="Times New Roman" w:cs="Times New Roman"/>
          <w:color w:val="000000" w:themeColor="text1"/>
          <w:sz w:val="28"/>
          <w:szCs w:val="28"/>
          <w:lang w:eastAsia="ru-RU"/>
        </w:rPr>
        <w:t xml:space="preserve">не распространяется на </w:t>
      </w:r>
      <w:r w:rsidRPr="00C13098">
        <w:rPr>
          <w:rFonts w:ascii="Times New Roman" w:eastAsia="Times New Roman" w:hAnsi="Times New Roman" w:cs="Times New Roman"/>
          <w:bCs/>
          <w:color w:val="000000" w:themeColor="text1"/>
          <w:sz w:val="28"/>
          <w:szCs w:val="28"/>
          <w:lang w:eastAsia="ru-RU"/>
        </w:rPr>
        <w:t xml:space="preserve">лиц, осуществляющих функции </w:t>
      </w:r>
      <w:r w:rsidRPr="00C13098">
        <w:rPr>
          <w:rFonts w:ascii="Times New Roman" w:eastAsia="Times New Roman" w:hAnsi="Times New Roman" w:cs="Times New Roman"/>
          <w:color w:val="000000" w:themeColor="text1"/>
          <w:sz w:val="28"/>
          <w:szCs w:val="28"/>
          <w:lang w:eastAsia="ru-RU"/>
        </w:rPr>
        <w:t>(включая временное исполнение обязанностей) единоличного исполнительного органа, руководителя службы внутреннего контроля (за исключением руководителя службы внутреннего контроля, к компетенции которого в кредитной организации отнесено только осуществление функции внутреннего контроля деятельности организации, осуще</w:t>
      </w:r>
      <w:r w:rsidR="00933C46" w:rsidRPr="00C13098">
        <w:rPr>
          <w:rFonts w:ascii="Times New Roman" w:eastAsia="Times New Roman" w:hAnsi="Times New Roman" w:cs="Times New Roman"/>
          <w:color w:val="000000" w:themeColor="text1"/>
          <w:sz w:val="28"/>
          <w:szCs w:val="28"/>
          <w:lang w:eastAsia="ru-RU"/>
        </w:rPr>
        <w:t>ствляющей обмен цифровых валют,</w:t>
      </w:r>
      <w:r w:rsidRPr="00C13098">
        <w:rPr>
          <w:rFonts w:ascii="Times New Roman" w:eastAsia="Times New Roman" w:hAnsi="Times New Roman" w:cs="Times New Roman"/>
          <w:bCs/>
          <w:color w:val="000000" w:themeColor="text1"/>
          <w:sz w:val="28"/>
          <w:szCs w:val="28"/>
          <w:lang w:eastAsia="ru-RU"/>
        </w:rPr>
        <w:t xml:space="preserve"> и (или) </w:t>
      </w:r>
      <w:r w:rsidRPr="00C13098">
        <w:rPr>
          <w:rFonts w:ascii="Times New Roman" w:eastAsia="Times New Roman" w:hAnsi="Times New Roman" w:cs="Times New Roman"/>
          <w:color w:val="000000" w:themeColor="text1"/>
          <w:sz w:val="28"/>
          <w:szCs w:val="28"/>
          <w:lang w:eastAsia="ru-RU"/>
        </w:rPr>
        <w:t>деятельности цифрового депозитария,</w:t>
      </w:r>
      <w:r w:rsidRPr="00C13098">
        <w:rPr>
          <w:rFonts w:ascii="Times New Roman" w:eastAsia="Times New Roman" w:hAnsi="Times New Roman" w:cs="Times New Roman"/>
          <w:bCs/>
          <w:color w:val="000000" w:themeColor="text1"/>
          <w:sz w:val="28"/>
          <w:szCs w:val="28"/>
          <w:lang w:eastAsia="ru-RU"/>
        </w:rPr>
        <w:t xml:space="preserve"> и (или) деятельности оператора</w:t>
      </w:r>
      <w:r w:rsidRPr="00C13098">
        <w:rPr>
          <w:rFonts w:ascii="Times New Roman" w:eastAsia="Times New Roman" w:hAnsi="Times New Roman" w:cs="Times New Roman"/>
          <w:color w:val="000000" w:themeColor="text1"/>
          <w:sz w:val="28"/>
          <w:szCs w:val="28"/>
          <w:lang w:eastAsia="ru-RU"/>
        </w:rPr>
        <w:t>), руководителя службы внутреннего аудита, руководителя</w:t>
      </w:r>
      <w:proofErr w:type="gramEnd"/>
      <w:r w:rsidRPr="00C13098">
        <w:rPr>
          <w:rFonts w:ascii="Times New Roman" w:eastAsia="Times New Roman" w:hAnsi="Times New Roman" w:cs="Times New Roman"/>
          <w:color w:val="000000" w:themeColor="text1"/>
          <w:sz w:val="28"/>
          <w:szCs w:val="28"/>
          <w:lang w:eastAsia="ru-RU"/>
        </w:rPr>
        <w:t xml:space="preserve"> </w:t>
      </w:r>
      <w:proofErr w:type="gramStart"/>
      <w:r w:rsidRPr="00C13098">
        <w:rPr>
          <w:rFonts w:ascii="Times New Roman" w:eastAsia="Times New Roman" w:hAnsi="Times New Roman" w:cs="Times New Roman"/>
          <w:color w:val="000000" w:themeColor="text1"/>
          <w:sz w:val="28"/>
          <w:szCs w:val="28"/>
          <w:lang w:eastAsia="ru-RU"/>
        </w:rPr>
        <w:t xml:space="preserve">службы управления рисками кредитной организации, осуществляющей деятельность </w:t>
      </w:r>
      <w:r w:rsidRPr="00C13098">
        <w:rPr>
          <w:rFonts w:ascii="Times New Roman" w:eastAsia="Times New Roman" w:hAnsi="Times New Roman" w:cs="Times New Roman"/>
          <w:bCs/>
          <w:color w:val="000000" w:themeColor="text1"/>
          <w:sz w:val="28"/>
          <w:szCs w:val="28"/>
          <w:lang w:eastAsia="ru-RU"/>
        </w:rPr>
        <w:t>организации, осуществляющей обмен</w:t>
      </w:r>
      <w:r w:rsidRPr="00C13098">
        <w:rPr>
          <w:rFonts w:ascii="Times New Roman" w:eastAsia="Times New Roman" w:hAnsi="Times New Roman" w:cs="Times New Roman"/>
          <w:color w:val="000000" w:themeColor="text1"/>
          <w:sz w:val="28"/>
          <w:szCs w:val="28"/>
          <w:lang w:eastAsia="ru-RU"/>
        </w:rPr>
        <w:t xml:space="preserve"> цифровых валют</w:t>
      </w:r>
      <w:r w:rsidRPr="00C13098">
        <w:rPr>
          <w:rFonts w:ascii="Times New Roman" w:eastAsia="Times New Roman" w:hAnsi="Times New Roman" w:cs="Times New Roman"/>
          <w:bCs/>
          <w:color w:val="000000" w:themeColor="text1"/>
          <w:sz w:val="28"/>
          <w:szCs w:val="28"/>
          <w:lang w:eastAsia="ru-RU"/>
        </w:rPr>
        <w:t xml:space="preserve">, и (или) </w:t>
      </w:r>
      <w:r w:rsidRPr="00C13098">
        <w:rPr>
          <w:rFonts w:ascii="Times New Roman" w:eastAsia="Times New Roman" w:hAnsi="Times New Roman" w:cs="Times New Roman"/>
          <w:color w:val="000000" w:themeColor="text1"/>
          <w:sz w:val="28"/>
          <w:szCs w:val="28"/>
          <w:lang w:eastAsia="ru-RU"/>
        </w:rPr>
        <w:t>деятельность цифрового депозитария</w:t>
      </w:r>
      <w:r w:rsidR="009003D6" w:rsidRPr="00C13098">
        <w:rPr>
          <w:rFonts w:ascii="Times New Roman" w:eastAsia="Times New Roman" w:hAnsi="Times New Roman" w:cs="Times New Roman"/>
          <w:color w:val="000000" w:themeColor="text1"/>
          <w:sz w:val="28"/>
          <w:szCs w:val="28"/>
          <w:lang w:eastAsia="ru-RU"/>
        </w:rPr>
        <w:t>,</w:t>
      </w:r>
      <w:r w:rsidRPr="00C13098">
        <w:rPr>
          <w:rFonts w:ascii="Times New Roman" w:eastAsia="Times New Roman" w:hAnsi="Times New Roman" w:cs="Times New Roman"/>
          <w:bCs/>
          <w:color w:val="000000" w:themeColor="text1"/>
          <w:sz w:val="28"/>
          <w:szCs w:val="28"/>
          <w:lang w:eastAsia="ru-RU"/>
        </w:rPr>
        <w:t xml:space="preserve"> и (или) деятельность оператора, на лицо, осуществляющее функции специального должностного лица, ответственного за реализацию правил внутреннего контроля в кредитной организации, осуществляющей деятельность организации, осуществляющей обмен цифровых валют, и (или) деятельность цифрового депозитария</w:t>
      </w:r>
      <w:r w:rsidR="009003D6"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bCs/>
          <w:color w:val="000000" w:themeColor="text1"/>
          <w:sz w:val="28"/>
          <w:szCs w:val="28"/>
          <w:lang w:eastAsia="ru-RU"/>
        </w:rPr>
        <w:t xml:space="preserve"> и (или) деятельность </w:t>
      </w:r>
      <w:r w:rsidR="002C0CB7">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lastRenderedPageBreak/>
        <w:t>оператора, в целях противодействия легализации (отмыванию) доходов, полученных</w:t>
      </w:r>
      <w:proofErr w:type="gramEnd"/>
      <w:r w:rsidRPr="00C13098">
        <w:rPr>
          <w:rFonts w:ascii="Times New Roman" w:eastAsia="Times New Roman" w:hAnsi="Times New Roman" w:cs="Times New Roman"/>
          <w:bCs/>
          <w:color w:val="000000" w:themeColor="text1"/>
          <w:sz w:val="28"/>
          <w:szCs w:val="28"/>
          <w:lang w:eastAsia="ru-RU"/>
        </w:rPr>
        <w:t xml:space="preserve"> преступным путем, финансированию терроризма, экстремистской деятельности и финансированию распространения оружия массового уничтожения,</w:t>
      </w:r>
      <w:r w:rsidRPr="00C13098">
        <w:rPr>
          <w:rFonts w:ascii="Times New Roman" w:eastAsia="Times New Roman" w:hAnsi="Times New Roman" w:cs="Times New Roman"/>
          <w:color w:val="000000" w:themeColor="text1"/>
          <w:sz w:val="28"/>
          <w:szCs w:val="28"/>
          <w:lang w:eastAsia="ru-RU"/>
        </w:rPr>
        <w:t xml:space="preserve"> а также на члена совета директоров (наблюдательного совета), члена коллегиального исполнительного органа кредитной организации, осуществляющей деятельность </w:t>
      </w:r>
      <w:r w:rsidRPr="00C13098">
        <w:rPr>
          <w:rFonts w:ascii="Times New Roman" w:eastAsia="Times New Roman" w:hAnsi="Times New Roman" w:cs="Times New Roman"/>
          <w:bCs/>
          <w:color w:val="000000" w:themeColor="text1"/>
          <w:sz w:val="28"/>
          <w:szCs w:val="28"/>
          <w:lang w:eastAsia="ru-RU"/>
        </w:rPr>
        <w:t>организации, осуществляющей обмен</w:t>
      </w:r>
      <w:r w:rsidRPr="00C13098">
        <w:rPr>
          <w:rFonts w:ascii="Times New Roman" w:eastAsia="Times New Roman" w:hAnsi="Times New Roman" w:cs="Times New Roman"/>
          <w:color w:val="000000" w:themeColor="text1"/>
          <w:sz w:val="28"/>
          <w:szCs w:val="28"/>
          <w:lang w:eastAsia="ru-RU"/>
        </w:rPr>
        <w:t xml:space="preserve"> цифровых валют</w:t>
      </w:r>
      <w:r w:rsidRPr="00C13098">
        <w:rPr>
          <w:rFonts w:ascii="Times New Roman" w:eastAsia="Times New Roman" w:hAnsi="Times New Roman" w:cs="Times New Roman"/>
          <w:bCs/>
          <w:color w:val="000000" w:themeColor="text1"/>
          <w:sz w:val="28"/>
          <w:szCs w:val="28"/>
          <w:lang w:eastAsia="ru-RU"/>
        </w:rPr>
        <w:t>, и (или)</w:t>
      </w:r>
      <w:r w:rsidRPr="00C13098">
        <w:rPr>
          <w:rFonts w:ascii="Times New Roman" w:eastAsia="Times New Roman" w:hAnsi="Times New Roman" w:cs="Times New Roman"/>
          <w:color w:val="000000" w:themeColor="text1"/>
          <w:sz w:val="28"/>
          <w:szCs w:val="28"/>
          <w:lang w:eastAsia="ru-RU"/>
        </w:rPr>
        <w:t xml:space="preserve"> деятельность цифрового депозитария,</w:t>
      </w:r>
      <w:r w:rsidR="009003D6" w:rsidRPr="00C13098">
        <w:rPr>
          <w:rFonts w:ascii="Times New Roman" w:eastAsia="Times New Roman" w:hAnsi="Times New Roman" w:cs="Times New Roman"/>
          <w:bCs/>
          <w:color w:val="000000" w:themeColor="text1"/>
          <w:sz w:val="28"/>
          <w:szCs w:val="28"/>
          <w:lang w:eastAsia="ru-RU"/>
        </w:rPr>
        <w:t xml:space="preserve"> и (или) деятельность оператора</w:t>
      </w:r>
      <w:r w:rsidR="009003D6" w:rsidRPr="00C13098">
        <w:rPr>
          <w:rFonts w:ascii="Times New Roman" w:eastAsia="Times New Roman" w:hAnsi="Times New Roman" w:cs="Times New Roman"/>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15. </w:t>
      </w:r>
      <w:proofErr w:type="gramStart"/>
      <w:r w:rsidRPr="00C13098">
        <w:rPr>
          <w:rFonts w:ascii="Times New Roman" w:eastAsia="Times New Roman" w:hAnsi="Times New Roman" w:cs="Times New Roman"/>
          <w:bCs/>
          <w:color w:val="000000" w:themeColor="text1"/>
          <w:sz w:val="28"/>
          <w:szCs w:val="28"/>
          <w:lang w:eastAsia="ru-RU"/>
        </w:rPr>
        <w:t>Действие положений, предусмотренных настоящей статьей, распространяется на кредитную организацию, осуществляющую деятельность организации, осуществляющей обмен цифровых валют, и (или) деятельность цифрового депозитария</w:t>
      </w:r>
      <w:r w:rsidR="009003D6"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 xml:space="preserve">и (или) деятельность оператора, исключительно в отношении лица, осуществляющего функции заместителя единоличного исполнительного органа по информационной безопасности (для кредитной организации, осуществляющей деятельность цифрового депозитария), а также лица, осуществляющего функции (включая временное исполнение обязанностей) </w:t>
      </w:r>
      <w:r w:rsidRPr="00C13098">
        <w:rPr>
          <w:rFonts w:ascii="Times New Roman" w:eastAsia="Times New Roman" w:hAnsi="Times New Roman" w:cs="Times New Roman"/>
          <w:color w:val="000000" w:themeColor="text1"/>
          <w:sz w:val="28"/>
          <w:szCs w:val="28"/>
          <w:lang w:eastAsia="ru-RU"/>
        </w:rPr>
        <w:t>руководителя службы внутреннего контроля</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к компетенции</w:t>
      </w:r>
      <w:proofErr w:type="gramEnd"/>
      <w:r w:rsidRPr="00C13098">
        <w:rPr>
          <w:rFonts w:ascii="Times New Roman" w:eastAsia="Times New Roman" w:hAnsi="Times New Roman" w:cs="Times New Roman"/>
          <w:color w:val="000000" w:themeColor="text1"/>
          <w:sz w:val="28"/>
          <w:szCs w:val="28"/>
          <w:lang w:eastAsia="ru-RU"/>
        </w:rPr>
        <w:t xml:space="preserve"> которого </w:t>
      </w:r>
      <w:r w:rsidRPr="00C13098">
        <w:rPr>
          <w:rFonts w:ascii="Times New Roman" w:eastAsia="Times New Roman" w:hAnsi="Times New Roman" w:cs="Times New Roman"/>
          <w:bCs/>
          <w:color w:val="000000" w:themeColor="text1"/>
          <w:sz w:val="28"/>
          <w:szCs w:val="28"/>
          <w:lang w:eastAsia="ru-RU"/>
        </w:rPr>
        <w:t xml:space="preserve">в кредитной </w:t>
      </w:r>
      <w:r w:rsidR="002C0CB7">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 xml:space="preserve">организации </w:t>
      </w:r>
      <w:r w:rsidRPr="00C13098">
        <w:rPr>
          <w:rFonts w:ascii="Times New Roman" w:eastAsia="Times New Roman" w:hAnsi="Times New Roman" w:cs="Times New Roman"/>
          <w:color w:val="000000" w:themeColor="text1"/>
          <w:sz w:val="28"/>
          <w:szCs w:val="28"/>
          <w:lang w:eastAsia="ru-RU"/>
        </w:rPr>
        <w:t xml:space="preserve">отнесено только осуществление функции внутреннего контроля деятельности </w:t>
      </w:r>
      <w:r w:rsidRPr="00C13098">
        <w:rPr>
          <w:rFonts w:ascii="Times New Roman" w:eastAsia="Times New Roman" w:hAnsi="Times New Roman" w:cs="Times New Roman"/>
          <w:bCs/>
          <w:color w:val="000000" w:themeColor="text1"/>
          <w:sz w:val="28"/>
          <w:szCs w:val="28"/>
          <w:lang w:eastAsia="ru-RU"/>
        </w:rPr>
        <w:t xml:space="preserve">организации, осуществляющей обмен </w:t>
      </w:r>
      <w:r w:rsidR="002C0CB7">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lastRenderedPageBreak/>
        <w:t>цифровых валют, и (или) деятельности цифрового</w:t>
      </w:r>
      <w:r w:rsidRPr="00C13098">
        <w:rPr>
          <w:rFonts w:ascii="Times New Roman" w:eastAsia="Times New Roman" w:hAnsi="Times New Roman" w:cs="Times New Roman"/>
          <w:color w:val="000000" w:themeColor="text1"/>
          <w:sz w:val="28"/>
          <w:szCs w:val="28"/>
          <w:lang w:eastAsia="ru-RU"/>
        </w:rPr>
        <w:t xml:space="preserve"> депозитария,</w:t>
      </w:r>
      <w:r w:rsidRPr="00C13098">
        <w:rPr>
          <w:rFonts w:ascii="Times New Roman" w:eastAsia="Times New Roman" w:hAnsi="Times New Roman" w:cs="Times New Roman"/>
          <w:bCs/>
          <w:color w:val="000000" w:themeColor="text1"/>
          <w:sz w:val="28"/>
          <w:szCs w:val="28"/>
          <w:lang w:eastAsia="ru-RU"/>
        </w:rPr>
        <w:t xml:space="preserve"> и (или) деятельности оператора.</w:t>
      </w:r>
    </w:p>
    <w:p w:rsidR="00816B7A" w:rsidRPr="00717156" w:rsidRDefault="00816B7A" w:rsidP="00933C46">
      <w:pPr>
        <w:spacing w:after="0" w:line="240" w:lineRule="atLeast"/>
        <w:ind w:left="2410" w:hanging="1701"/>
        <w:rPr>
          <w:rFonts w:ascii="Times New Roman" w:eastAsia="Times New Roman" w:hAnsi="Times New Roman" w:cs="Times New Roman"/>
          <w:b/>
          <w:color w:val="000000" w:themeColor="text1"/>
          <w:sz w:val="28"/>
          <w:szCs w:val="28"/>
          <w:lang w:eastAsia="ru-RU"/>
        </w:rPr>
      </w:pPr>
      <w:bookmarkStart w:id="189" w:name="_Toc230169191"/>
      <w:r w:rsidRPr="009942C0">
        <w:rPr>
          <w:rFonts w:ascii="Times New Roman" w:eastAsia="Times New Roman" w:hAnsi="Times New Roman" w:cs="Times New Roman"/>
          <w:color w:val="000000" w:themeColor="text1"/>
          <w:sz w:val="28"/>
          <w:szCs w:val="28"/>
          <w:lang w:eastAsia="ru-RU"/>
        </w:rPr>
        <w:t>Статья 50.</w:t>
      </w:r>
      <w:bookmarkEnd w:id="189"/>
      <w:r w:rsidR="00933C46"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Требования к учредителям (участникам) организации, осуществляющей обмен цифровых валют, цифрового депозитария, оператора</w:t>
      </w:r>
    </w:p>
    <w:p w:rsidR="00816B7A" w:rsidRPr="00717156" w:rsidRDefault="00816B7A" w:rsidP="00816B7A">
      <w:pPr>
        <w:spacing w:after="0" w:line="240" w:lineRule="atLeast"/>
        <w:ind w:left="2268" w:hanging="1559"/>
        <w:jc w:val="both"/>
        <w:rPr>
          <w:rFonts w:ascii="Times New Roman" w:eastAsia="Times New Roman" w:hAnsi="Times New Roman" w:cs="Times New Roman"/>
          <w:b/>
          <w:color w:val="000000" w:themeColor="text1"/>
          <w:sz w:val="28"/>
          <w:szCs w:val="28"/>
          <w:lang w:eastAsia="ru-RU"/>
        </w:rPr>
      </w:pPr>
    </w:p>
    <w:p w:rsidR="00816B7A" w:rsidRPr="00C13098" w:rsidRDefault="00933C46"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1. </w:t>
      </w:r>
      <w:proofErr w:type="gramStart"/>
      <w:r w:rsidR="00816B7A" w:rsidRPr="00C13098">
        <w:rPr>
          <w:rFonts w:ascii="Times New Roman" w:eastAsia="Times New Roman" w:hAnsi="Times New Roman" w:cs="Times New Roman"/>
          <w:bCs/>
          <w:color w:val="000000" w:themeColor="text1"/>
          <w:sz w:val="28"/>
          <w:szCs w:val="28"/>
          <w:lang w:eastAsia="ru-RU"/>
        </w:rPr>
        <w:t>Акционером (участником</w:t>
      </w:r>
      <w:r w:rsidR="00816B7A" w:rsidRPr="00C13098">
        <w:rPr>
          <w:rFonts w:ascii="Times New Roman" w:eastAsia="Times New Roman" w:hAnsi="Times New Roman" w:cs="Times New Roman"/>
          <w:color w:val="000000" w:themeColor="text1"/>
          <w:sz w:val="28"/>
          <w:szCs w:val="28"/>
          <w:lang w:eastAsia="ru-RU"/>
        </w:rPr>
        <w:t xml:space="preserve">) организации, осуществляющей обмен </w:t>
      </w:r>
      <w:r w:rsidR="00816B7A" w:rsidRPr="00C13098">
        <w:rPr>
          <w:rFonts w:ascii="Times New Roman" w:eastAsia="Times New Roman" w:hAnsi="Times New Roman" w:cs="Times New Roman"/>
          <w:bCs/>
          <w:color w:val="000000" w:themeColor="text1"/>
          <w:sz w:val="28"/>
          <w:szCs w:val="28"/>
          <w:lang w:eastAsia="ru-RU"/>
        </w:rPr>
        <w:t xml:space="preserve">цифровых валют, </w:t>
      </w:r>
      <w:r w:rsidR="00816B7A"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00816B7A" w:rsidRPr="00C13098">
        <w:rPr>
          <w:rFonts w:ascii="Times New Roman" w:eastAsia="Times New Roman" w:hAnsi="Times New Roman" w:cs="Times New Roman"/>
          <w:bCs/>
          <w:color w:val="000000" w:themeColor="text1"/>
          <w:sz w:val="28"/>
          <w:szCs w:val="28"/>
          <w:lang w:eastAsia="ru-RU"/>
        </w:rPr>
        <w:t>, владеющим</w:t>
      </w:r>
      <w:r w:rsidR="00816B7A" w:rsidRPr="00C13098">
        <w:rPr>
          <w:rFonts w:ascii="Times New Roman" w:eastAsia="Times New Roman" w:hAnsi="Times New Roman" w:cs="Times New Roman"/>
          <w:color w:val="000000" w:themeColor="text1"/>
          <w:sz w:val="28"/>
          <w:szCs w:val="28"/>
          <w:lang w:eastAsia="ru-RU"/>
        </w:rPr>
        <w:t xml:space="preserve"> более 10 процентами акций (долей) организации, осуществляющей обмен </w:t>
      </w:r>
      <w:r w:rsidR="00816B7A" w:rsidRPr="00C13098">
        <w:rPr>
          <w:rFonts w:ascii="Times New Roman" w:eastAsia="Times New Roman" w:hAnsi="Times New Roman" w:cs="Times New Roman"/>
          <w:bCs/>
          <w:color w:val="000000" w:themeColor="text1"/>
          <w:sz w:val="28"/>
          <w:szCs w:val="28"/>
          <w:lang w:eastAsia="ru-RU"/>
        </w:rPr>
        <w:t xml:space="preserve">цифровых валют, </w:t>
      </w:r>
      <w:r w:rsidR="00816B7A"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00816B7A" w:rsidRPr="00C13098">
        <w:rPr>
          <w:rFonts w:ascii="Times New Roman" w:eastAsia="Times New Roman" w:hAnsi="Times New Roman" w:cs="Times New Roman"/>
          <w:bCs/>
          <w:color w:val="000000" w:themeColor="text1"/>
          <w:sz w:val="28"/>
          <w:szCs w:val="28"/>
          <w:lang w:eastAsia="ru-RU"/>
        </w:rPr>
        <w:t>, акционером (участником</w:t>
      </w:r>
      <w:r w:rsidR="00816B7A" w:rsidRPr="00C13098">
        <w:rPr>
          <w:rFonts w:ascii="Times New Roman" w:eastAsia="Times New Roman" w:hAnsi="Times New Roman" w:cs="Times New Roman"/>
          <w:color w:val="000000" w:themeColor="text1"/>
          <w:sz w:val="28"/>
          <w:szCs w:val="28"/>
          <w:lang w:eastAsia="ru-RU"/>
        </w:rPr>
        <w:t xml:space="preserve">) организации, осуществляющей обмен </w:t>
      </w:r>
      <w:r w:rsidR="00816B7A" w:rsidRPr="00C13098">
        <w:rPr>
          <w:rFonts w:ascii="Times New Roman" w:eastAsia="Times New Roman" w:hAnsi="Times New Roman" w:cs="Times New Roman"/>
          <w:bCs/>
          <w:color w:val="000000" w:themeColor="text1"/>
          <w:sz w:val="28"/>
          <w:szCs w:val="28"/>
          <w:lang w:eastAsia="ru-RU"/>
        </w:rPr>
        <w:t xml:space="preserve">цифровых валют, </w:t>
      </w:r>
      <w:r w:rsidR="00816B7A"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00816B7A" w:rsidRPr="00C13098">
        <w:rPr>
          <w:rFonts w:ascii="Times New Roman" w:eastAsia="Times New Roman" w:hAnsi="Times New Roman" w:cs="Times New Roman"/>
          <w:bCs/>
          <w:color w:val="000000" w:themeColor="text1"/>
          <w:sz w:val="28"/>
          <w:szCs w:val="28"/>
          <w:lang w:eastAsia="ru-RU"/>
        </w:rPr>
        <w:t>, владеющим</w:t>
      </w:r>
      <w:r w:rsidR="00816B7A" w:rsidRPr="00C13098">
        <w:rPr>
          <w:rFonts w:ascii="Times New Roman" w:eastAsia="Times New Roman" w:hAnsi="Times New Roman" w:cs="Times New Roman"/>
          <w:color w:val="000000" w:themeColor="text1"/>
          <w:sz w:val="28"/>
          <w:szCs w:val="28"/>
          <w:lang w:eastAsia="ru-RU"/>
        </w:rPr>
        <w:t xml:space="preserve"> 10 </w:t>
      </w:r>
      <w:r w:rsidR="00816B7A" w:rsidRPr="00C13098">
        <w:rPr>
          <w:rFonts w:ascii="Times New Roman" w:eastAsia="Times New Roman" w:hAnsi="Times New Roman" w:cs="Times New Roman"/>
          <w:bCs/>
          <w:color w:val="000000" w:themeColor="text1"/>
          <w:sz w:val="28"/>
          <w:szCs w:val="28"/>
          <w:lang w:eastAsia="ru-RU"/>
        </w:rPr>
        <w:t xml:space="preserve">и менее </w:t>
      </w:r>
      <w:r w:rsidR="00816B7A" w:rsidRPr="00C13098">
        <w:rPr>
          <w:rFonts w:ascii="Times New Roman" w:eastAsia="Times New Roman" w:hAnsi="Times New Roman" w:cs="Times New Roman"/>
          <w:color w:val="000000" w:themeColor="text1"/>
          <w:sz w:val="28"/>
          <w:szCs w:val="28"/>
          <w:lang w:eastAsia="ru-RU"/>
        </w:rPr>
        <w:t xml:space="preserve">процентами акций (долей) организации, осуществляющей обмен </w:t>
      </w:r>
      <w:r w:rsidR="00816B7A" w:rsidRPr="00C13098">
        <w:rPr>
          <w:rFonts w:ascii="Times New Roman" w:eastAsia="Times New Roman" w:hAnsi="Times New Roman" w:cs="Times New Roman"/>
          <w:bCs/>
          <w:color w:val="000000" w:themeColor="text1"/>
          <w:sz w:val="28"/>
          <w:szCs w:val="28"/>
          <w:lang w:eastAsia="ru-RU"/>
        </w:rPr>
        <w:t xml:space="preserve">цифровых валют, </w:t>
      </w:r>
      <w:r w:rsidR="00816B7A" w:rsidRPr="00C13098">
        <w:rPr>
          <w:rFonts w:ascii="Times New Roman" w:eastAsia="Times New Roman" w:hAnsi="Times New Roman" w:cs="Times New Roman"/>
          <w:color w:val="000000" w:themeColor="text1"/>
          <w:sz w:val="28"/>
          <w:szCs w:val="28"/>
          <w:lang w:eastAsia="ru-RU"/>
        </w:rPr>
        <w:t xml:space="preserve">цифрового депозитария, оператора </w:t>
      </w:r>
      <w:r w:rsidR="00816B7A" w:rsidRPr="00C13098">
        <w:rPr>
          <w:rFonts w:ascii="Times New Roman" w:eastAsia="Times New Roman" w:hAnsi="Times New Roman" w:cs="Times New Roman"/>
          <w:bCs/>
          <w:color w:val="000000" w:themeColor="text1"/>
          <w:sz w:val="28"/>
          <w:szCs w:val="28"/>
          <w:lang w:eastAsia="ru-RU"/>
        </w:rPr>
        <w:t>и входящим</w:t>
      </w:r>
      <w:r w:rsidR="00816B7A" w:rsidRPr="00C13098">
        <w:rPr>
          <w:rFonts w:ascii="Times New Roman" w:eastAsia="Times New Roman" w:hAnsi="Times New Roman" w:cs="Times New Roman"/>
          <w:color w:val="000000" w:themeColor="text1"/>
          <w:sz w:val="28"/>
          <w:szCs w:val="28"/>
          <w:lang w:eastAsia="ru-RU"/>
        </w:rPr>
        <w:t xml:space="preserve"> в состав группы лиц, владеющей более 10 процентами акций</w:t>
      </w:r>
      <w:proofErr w:type="gramEnd"/>
      <w:r w:rsidR="00816B7A" w:rsidRPr="00C13098">
        <w:rPr>
          <w:rFonts w:ascii="Times New Roman" w:eastAsia="Times New Roman" w:hAnsi="Times New Roman" w:cs="Times New Roman"/>
          <w:color w:val="000000" w:themeColor="text1"/>
          <w:sz w:val="28"/>
          <w:szCs w:val="28"/>
          <w:lang w:eastAsia="ru-RU"/>
        </w:rPr>
        <w:t xml:space="preserve"> (</w:t>
      </w:r>
      <w:proofErr w:type="gramStart"/>
      <w:r w:rsidR="00816B7A" w:rsidRPr="00C13098">
        <w:rPr>
          <w:rFonts w:ascii="Times New Roman" w:eastAsia="Times New Roman" w:hAnsi="Times New Roman" w:cs="Times New Roman"/>
          <w:color w:val="000000" w:themeColor="text1"/>
          <w:sz w:val="28"/>
          <w:szCs w:val="28"/>
          <w:lang w:eastAsia="ru-RU"/>
        </w:rPr>
        <w:t xml:space="preserve">долей) организации, осуществляющей обмен </w:t>
      </w:r>
      <w:r w:rsidR="00816B7A" w:rsidRPr="00C13098">
        <w:rPr>
          <w:rFonts w:ascii="Times New Roman" w:eastAsia="Times New Roman" w:hAnsi="Times New Roman" w:cs="Times New Roman"/>
          <w:bCs/>
          <w:color w:val="000000" w:themeColor="text1"/>
          <w:sz w:val="28"/>
          <w:szCs w:val="28"/>
          <w:lang w:eastAsia="ru-RU"/>
        </w:rPr>
        <w:t xml:space="preserve">цифровых валют, </w:t>
      </w:r>
      <w:r w:rsidR="00816B7A"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00816B7A" w:rsidRPr="00C13098">
        <w:rPr>
          <w:rFonts w:ascii="Times New Roman" w:eastAsia="Times New Roman" w:hAnsi="Times New Roman" w:cs="Times New Roman"/>
          <w:bCs/>
          <w:color w:val="000000" w:themeColor="text1"/>
          <w:sz w:val="28"/>
          <w:szCs w:val="28"/>
          <w:lang w:eastAsia="ru-RU"/>
        </w:rPr>
        <w:t>, лицом, осуществляющим</w:t>
      </w:r>
      <w:r w:rsidR="00816B7A" w:rsidRPr="00C13098">
        <w:rPr>
          <w:rFonts w:ascii="Times New Roman" w:eastAsia="Times New Roman" w:hAnsi="Times New Roman" w:cs="Times New Roman"/>
          <w:color w:val="000000" w:themeColor="text1"/>
          <w:sz w:val="28"/>
          <w:szCs w:val="28"/>
          <w:lang w:eastAsia="ru-RU"/>
        </w:rPr>
        <w:t xml:space="preserve"> контроль в отношении </w:t>
      </w:r>
      <w:r w:rsidR="00816B7A" w:rsidRPr="00C13098">
        <w:rPr>
          <w:rFonts w:ascii="Times New Roman" w:eastAsia="Times New Roman" w:hAnsi="Times New Roman" w:cs="Times New Roman"/>
          <w:bCs/>
          <w:color w:val="000000" w:themeColor="text1"/>
          <w:sz w:val="28"/>
          <w:szCs w:val="28"/>
          <w:lang w:eastAsia="ru-RU"/>
        </w:rPr>
        <w:t xml:space="preserve">указанных </w:t>
      </w:r>
      <w:r w:rsidR="00816B7A" w:rsidRPr="00C13098">
        <w:rPr>
          <w:rFonts w:ascii="Times New Roman" w:eastAsia="Times New Roman" w:hAnsi="Times New Roman" w:cs="Times New Roman"/>
          <w:color w:val="000000" w:themeColor="text1"/>
          <w:sz w:val="28"/>
          <w:szCs w:val="28"/>
          <w:lang w:eastAsia="ru-RU"/>
        </w:rPr>
        <w:t xml:space="preserve">акционеров (участников) организации, осуществляющей обмен </w:t>
      </w:r>
      <w:r w:rsidR="00816B7A" w:rsidRPr="00C13098">
        <w:rPr>
          <w:rFonts w:ascii="Times New Roman" w:eastAsia="Times New Roman" w:hAnsi="Times New Roman" w:cs="Times New Roman"/>
          <w:bCs/>
          <w:color w:val="000000" w:themeColor="text1"/>
          <w:sz w:val="28"/>
          <w:szCs w:val="28"/>
          <w:lang w:eastAsia="ru-RU"/>
        </w:rPr>
        <w:t xml:space="preserve">цифровых валют, </w:t>
      </w:r>
      <w:r w:rsidR="00816B7A"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00816B7A" w:rsidRPr="00C13098">
        <w:rPr>
          <w:rFonts w:ascii="Times New Roman" w:eastAsia="Times New Roman" w:hAnsi="Times New Roman" w:cs="Times New Roman"/>
          <w:bCs/>
          <w:color w:val="000000" w:themeColor="text1"/>
          <w:sz w:val="28"/>
          <w:szCs w:val="28"/>
          <w:lang w:eastAsia="ru-RU"/>
        </w:rPr>
        <w:t>, не могут являться</w:t>
      </w:r>
      <w:r w:rsidR="00816B7A" w:rsidRPr="00C13098">
        <w:rPr>
          <w:rFonts w:ascii="Times New Roman" w:eastAsia="Times New Roman" w:hAnsi="Times New Roman" w:cs="Times New Roman"/>
          <w:color w:val="000000" w:themeColor="text1"/>
          <w:sz w:val="28"/>
          <w:szCs w:val="28"/>
          <w:lang w:eastAsia="ru-RU"/>
        </w:rPr>
        <w:t>:</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C13098">
        <w:rPr>
          <w:rFonts w:ascii="Times New Roman" w:eastAsia="Times New Roman" w:hAnsi="Times New Roman" w:cs="Times New Roman"/>
          <w:color w:val="000000" w:themeColor="text1"/>
          <w:sz w:val="28"/>
          <w:szCs w:val="28"/>
          <w:lang w:eastAsia="ru-RU"/>
        </w:rPr>
        <w:t>1)</w:t>
      </w:r>
      <w:r w:rsidR="00933C46" w:rsidRPr="00C13098">
        <w:rPr>
          <w:rFonts w:ascii="Times New Roman" w:eastAsia="Times New Roman" w:hAnsi="Times New Roman" w:cs="Times New Roman"/>
          <w:bCs/>
          <w:color w:val="000000" w:themeColor="text1"/>
          <w:sz w:val="28"/>
          <w:szCs w:val="28"/>
          <w:lang w:eastAsia="ru-RU"/>
        </w:rPr>
        <w:t> </w:t>
      </w:r>
      <w:r w:rsidRPr="00C13098">
        <w:rPr>
          <w:rFonts w:ascii="Times New Roman" w:eastAsia="Times New Roman" w:hAnsi="Times New Roman" w:cs="Times New Roman"/>
          <w:bCs/>
          <w:color w:val="000000" w:themeColor="text1"/>
          <w:sz w:val="28"/>
          <w:szCs w:val="28"/>
          <w:lang w:eastAsia="ru-RU"/>
        </w:rPr>
        <w:t xml:space="preserve">юридическое лицо, </w:t>
      </w:r>
      <w:r w:rsidRPr="00C13098">
        <w:rPr>
          <w:rFonts w:ascii="Times New Roman" w:eastAsia="Times New Roman" w:hAnsi="Times New Roman" w:cs="Times New Roman"/>
          <w:color w:val="000000" w:themeColor="text1"/>
          <w:sz w:val="28"/>
          <w:szCs w:val="28"/>
          <w:lang w:eastAsia="ru-RU"/>
        </w:rPr>
        <w:t xml:space="preserve">у </w:t>
      </w:r>
      <w:r w:rsidRPr="00C13098">
        <w:rPr>
          <w:rFonts w:ascii="Times New Roman" w:eastAsia="Times New Roman" w:hAnsi="Times New Roman" w:cs="Times New Roman"/>
          <w:bCs/>
          <w:color w:val="000000" w:themeColor="text1"/>
          <w:sz w:val="28"/>
          <w:szCs w:val="28"/>
          <w:lang w:eastAsia="ru-RU"/>
        </w:rPr>
        <w:t>которого</w:t>
      </w:r>
      <w:r w:rsidRPr="00C13098">
        <w:rPr>
          <w:rFonts w:ascii="Times New Roman" w:eastAsia="Times New Roman" w:hAnsi="Times New Roman" w:cs="Times New Roman"/>
          <w:color w:val="000000" w:themeColor="text1"/>
          <w:sz w:val="28"/>
          <w:szCs w:val="28"/>
          <w:lang w:eastAsia="ru-RU"/>
        </w:rPr>
        <w:t xml:space="preserve"> за нарушение законодательства Российской Федерации </w:t>
      </w:r>
      <w:r w:rsidRPr="00C13098">
        <w:rPr>
          <w:rFonts w:ascii="Times New Roman" w:eastAsia="Times New Roman" w:hAnsi="Times New Roman" w:cs="Times New Roman"/>
          <w:bCs/>
          <w:color w:val="000000" w:themeColor="text1"/>
          <w:sz w:val="28"/>
          <w:szCs w:val="28"/>
          <w:lang w:eastAsia="ru-RU"/>
        </w:rPr>
        <w:t xml:space="preserve">была </w:t>
      </w:r>
      <w:r w:rsidRPr="00C13098">
        <w:rPr>
          <w:rFonts w:ascii="Times New Roman" w:eastAsia="Times New Roman" w:hAnsi="Times New Roman" w:cs="Times New Roman"/>
          <w:color w:val="000000" w:themeColor="text1"/>
          <w:sz w:val="28"/>
          <w:szCs w:val="28"/>
          <w:lang w:eastAsia="ru-RU"/>
        </w:rPr>
        <w:t>отозвана (аннулирована) лицензия на осуществление деятельности на финансовом рынке</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либо </w:t>
      </w:r>
      <w:r w:rsidRPr="00C13098">
        <w:rPr>
          <w:rFonts w:ascii="Times New Roman" w:eastAsia="Times New Roman" w:hAnsi="Times New Roman" w:cs="Times New Roman"/>
          <w:bCs/>
          <w:color w:val="000000" w:themeColor="text1"/>
          <w:sz w:val="28"/>
          <w:szCs w:val="28"/>
          <w:lang w:eastAsia="ru-RU"/>
        </w:rPr>
        <w:t xml:space="preserve">юридическое лицо, </w:t>
      </w:r>
      <w:r w:rsidRPr="00C13098">
        <w:rPr>
          <w:rFonts w:ascii="Times New Roman" w:eastAsia="Times New Roman" w:hAnsi="Times New Roman" w:cs="Times New Roman"/>
          <w:color w:val="000000" w:themeColor="text1"/>
          <w:sz w:val="28"/>
          <w:szCs w:val="28"/>
          <w:lang w:eastAsia="ru-RU"/>
        </w:rPr>
        <w:t xml:space="preserve">сведения о </w:t>
      </w:r>
      <w:r w:rsidRPr="00C13098">
        <w:rPr>
          <w:rFonts w:ascii="Times New Roman" w:eastAsia="Times New Roman" w:hAnsi="Times New Roman" w:cs="Times New Roman"/>
          <w:bCs/>
          <w:color w:val="000000" w:themeColor="text1"/>
          <w:sz w:val="28"/>
          <w:szCs w:val="28"/>
          <w:lang w:eastAsia="ru-RU"/>
        </w:rPr>
        <w:t>котором были</w:t>
      </w:r>
      <w:r w:rsidRPr="00C13098">
        <w:rPr>
          <w:rFonts w:ascii="Times New Roman" w:eastAsia="Times New Roman" w:hAnsi="Times New Roman" w:cs="Times New Roman"/>
          <w:color w:val="000000" w:themeColor="text1"/>
          <w:sz w:val="28"/>
          <w:szCs w:val="28"/>
          <w:lang w:eastAsia="ru-RU"/>
        </w:rPr>
        <w:t xml:space="preserve"> исключены из реестров некредитных </w:t>
      </w:r>
      <w:r w:rsidRPr="00C13098">
        <w:rPr>
          <w:rFonts w:ascii="Times New Roman" w:eastAsia="Times New Roman" w:hAnsi="Times New Roman" w:cs="Times New Roman"/>
          <w:color w:val="000000" w:themeColor="text1"/>
          <w:sz w:val="28"/>
          <w:szCs w:val="28"/>
          <w:lang w:eastAsia="ru-RU"/>
        </w:rPr>
        <w:lastRenderedPageBreak/>
        <w:t>финансовых организаций, реестров лиц, оказывающих профессиональные услуги на финансовом рынке, реестров субъектов национальной платежной системы, реестра саморегулируемых организаций в сфере финансового рынка за нарушение законодательства Российской Федерации</w:t>
      </w:r>
      <w:r w:rsidRPr="00C13098">
        <w:rPr>
          <w:rFonts w:ascii="Times New Roman" w:eastAsia="Times New Roman" w:hAnsi="Times New Roman" w:cs="Times New Roman"/>
          <w:bCs/>
          <w:color w:val="000000" w:themeColor="text1"/>
          <w:sz w:val="28"/>
          <w:szCs w:val="28"/>
          <w:lang w:eastAsia="ru-RU"/>
        </w:rPr>
        <w:t>, если со</w:t>
      </w:r>
      <w:proofErr w:type="gramEnd"/>
      <w:r w:rsidRPr="00C13098">
        <w:rPr>
          <w:rFonts w:ascii="Times New Roman" w:eastAsia="Times New Roman" w:hAnsi="Times New Roman" w:cs="Times New Roman"/>
          <w:bCs/>
          <w:color w:val="000000" w:themeColor="text1"/>
          <w:sz w:val="28"/>
          <w:szCs w:val="28"/>
          <w:lang w:eastAsia="ru-RU"/>
        </w:rPr>
        <w:t xml:space="preserve"> дня отзыва (аннулирования) лицензии на осуществление деятельности на финансовом рынке либо со дня исключения из соответствующих реестров такого юридического лица прошло менее двух лет</w:t>
      </w:r>
      <w:r w:rsidRPr="00C13098">
        <w:rPr>
          <w:rFonts w:ascii="Times New Roman" w:eastAsia="Times New Roman" w:hAnsi="Times New Roman" w:cs="Times New Roman"/>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2)</w:t>
      </w:r>
      <w:r w:rsidR="00933C46" w:rsidRPr="00C13098">
        <w:rPr>
          <w:rFonts w:ascii="Times New Roman" w:eastAsia="Times New Roman" w:hAnsi="Times New Roman" w:cs="Times New Roman"/>
          <w:bCs/>
          <w:color w:val="000000" w:themeColor="text1"/>
          <w:sz w:val="28"/>
          <w:szCs w:val="28"/>
          <w:lang w:eastAsia="ru-RU"/>
        </w:rPr>
        <w:t> </w:t>
      </w:r>
      <w:r w:rsidRPr="00C13098">
        <w:rPr>
          <w:rFonts w:ascii="Times New Roman" w:eastAsia="Times New Roman" w:hAnsi="Times New Roman" w:cs="Times New Roman"/>
          <w:color w:val="000000" w:themeColor="text1"/>
          <w:sz w:val="28"/>
          <w:szCs w:val="28"/>
          <w:lang w:eastAsia="ru-RU"/>
        </w:rPr>
        <w:t>лицо</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не </w:t>
      </w:r>
      <w:r w:rsidRPr="00C13098">
        <w:rPr>
          <w:rFonts w:ascii="Times New Roman" w:eastAsia="Times New Roman" w:hAnsi="Times New Roman" w:cs="Times New Roman"/>
          <w:bCs/>
          <w:color w:val="000000" w:themeColor="text1"/>
          <w:sz w:val="28"/>
          <w:szCs w:val="28"/>
          <w:lang w:eastAsia="ru-RU"/>
        </w:rPr>
        <w:t>соответствующее</w:t>
      </w:r>
      <w:r w:rsidRPr="00C13098">
        <w:rPr>
          <w:rFonts w:ascii="Times New Roman" w:eastAsia="Times New Roman" w:hAnsi="Times New Roman" w:cs="Times New Roman"/>
          <w:color w:val="000000" w:themeColor="text1"/>
          <w:sz w:val="28"/>
          <w:szCs w:val="28"/>
          <w:lang w:eastAsia="ru-RU"/>
        </w:rPr>
        <w:t xml:space="preserve"> требованиям к деловой репутации, установленным частью 1 статьи </w:t>
      </w:r>
      <w:r w:rsidRPr="00C13098">
        <w:rPr>
          <w:rFonts w:ascii="Times New Roman" w:eastAsia="Times New Roman" w:hAnsi="Times New Roman" w:cs="Times New Roman"/>
          <w:bCs/>
          <w:color w:val="000000" w:themeColor="text1"/>
          <w:sz w:val="28"/>
          <w:szCs w:val="28"/>
          <w:lang w:eastAsia="ru-RU"/>
        </w:rPr>
        <w:t>49</w:t>
      </w:r>
      <w:r w:rsidRPr="00C13098">
        <w:rPr>
          <w:rFonts w:ascii="Times New Roman" w:eastAsia="Times New Roman" w:hAnsi="Times New Roman" w:cs="Times New Roman"/>
          <w:color w:val="000000" w:themeColor="text1"/>
          <w:sz w:val="28"/>
          <w:szCs w:val="28"/>
          <w:lang w:eastAsia="ru-RU"/>
        </w:rPr>
        <w:t xml:space="preserve"> настоящего Федерального закона;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3)</w:t>
      </w:r>
      <w:r w:rsidR="00933C46" w:rsidRPr="00C13098">
        <w:rPr>
          <w:rFonts w:ascii="Times New Roman" w:eastAsia="Times New Roman" w:hAnsi="Times New Roman" w:cs="Times New Roman"/>
          <w:bCs/>
          <w:color w:val="000000" w:themeColor="text1"/>
          <w:sz w:val="28"/>
          <w:szCs w:val="28"/>
          <w:lang w:eastAsia="ru-RU"/>
        </w:rPr>
        <w:t> </w:t>
      </w:r>
      <w:r w:rsidRPr="00C13098">
        <w:rPr>
          <w:rFonts w:ascii="Times New Roman" w:eastAsia="Times New Roman" w:hAnsi="Times New Roman" w:cs="Times New Roman"/>
          <w:color w:val="000000" w:themeColor="text1"/>
          <w:sz w:val="28"/>
          <w:szCs w:val="28"/>
          <w:lang w:eastAsia="ru-RU"/>
        </w:rPr>
        <w:t xml:space="preserve">юридическое лицо в случае, если лицо, осуществляющее функции единоличного исполнительного органа такого юридического лица, </w:t>
      </w:r>
      <w:r w:rsidRPr="00C13098">
        <w:rPr>
          <w:rFonts w:ascii="Times New Roman" w:eastAsia="Times New Roman" w:hAnsi="Times New Roman" w:cs="Times New Roman"/>
          <w:color w:val="000000" w:themeColor="text1"/>
          <w:sz w:val="28"/>
          <w:szCs w:val="28"/>
          <w:lang w:eastAsia="ru-RU"/>
        </w:rPr>
        <w:br/>
        <w:t>не соответствует требованиям к деловой репутации, установленным частью</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1 статьи </w:t>
      </w:r>
      <w:r w:rsidRPr="00C13098">
        <w:rPr>
          <w:rFonts w:ascii="Times New Roman" w:eastAsia="Times New Roman" w:hAnsi="Times New Roman" w:cs="Times New Roman"/>
          <w:bCs/>
          <w:color w:val="000000" w:themeColor="text1"/>
          <w:sz w:val="28"/>
          <w:szCs w:val="28"/>
          <w:lang w:eastAsia="ru-RU"/>
        </w:rPr>
        <w:t>49</w:t>
      </w:r>
      <w:r w:rsidRPr="00C13098">
        <w:rPr>
          <w:rFonts w:ascii="Times New Roman" w:eastAsia="Times New Roman" w:hAnsi="Times New Roman" w:cs="Times New Roman"/>
          <w:color w:val="000000" w:themeColor="text1"/>
          <w:sz w:val="28"/>
          <w:szCs w:val="28"/>
          <w:lang w:eastAsia="ru-RU"/>
        </w:rPr>
        <w:t xml:space="preserve"> настоящего Федерального закона;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4)</w:t>
      </w:r>
      <w:r w:rsidR="00933C46" w:rsidRPr="00C13098">
        <w:rPr>
          <w:rFonts w:ascii="Times New Roman" w:eastAsia="Times New Roman" w:hAnsi="Times New Roman" w:cs="Times New Roman"/>
          <w:bCs/>
          <w:color w:val="000000" w:themeColor="text1"/>
          <w:sz w:val="28"/>
          <w:szCs w:val="28"/>
          <w:lang w:eastAsia="ru-RU"/>
        </w:rPr>
        <w:t> </w:t>
      </w:r>
      <w:r w:rsidRPr="00C13098">
        <w:rPr>
          <w:rFonts w:ascii="Times New Roman" w:eastAsia="Times New Roman" w:hAnsi="Times New Roman" w:cs="Times New Roman"/>
          <w:color w:val="000000" w:themeColor="text1"/>
          <w:sz w:val="28"/>
          <w:szCs w:val="28"/>
          <w:lang w:eastAsia="ru-RU"/>
        </w:rPr>
        <w:t>юридическое лицо</w:t>
      </w:r>
      <w:r w:rsidRPr="00C13098">
        <w:rPr>
          <w:rFonts w:ascii="Times New Roman" w:eastAsia="Times New Roman" w:hAnsi="Times New Roman" w:cs="Times New Roman"/>
          <w:bCs/>
          <w:color w:val="000000" w:themeColor="text1"/>
          <w:sz w:val="28"/>
          <w:szCs w:val="28"/>
          <w:lang w:eastAsia="ru-RU"/>
        </w:rPr>
        <w:t>, зарегистрированное</w:t>
      </w:r>
      <w:r w:rsidRPr="00C13098">
        <w:rPr>
          <w:rFonts w:ascii="Times New Roman" w:eastAsia="Times New Roman" w:hAnsi="Times New Roman" w:cs="Times New Roman"/>
          <w:color w:val="000000" w:themeColor="text1"/>
          <w:sz w:val="28"/>
          <w:szCs w:val="28"/>
          <w:lang w:eastAsia="ru-RU"/>
        </w:rPr>
        <w:t xml:space="preserve"> в государствах или на территориях, перечень которых устанавливается нормативным актом Банка России.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2.</w:t>
      </w:r>
      <w:r w:rsidR="00933C46" w:rsidRPr="00C13098">
        <w:rPr>
          <w:rFonts w:ascii="Times New Roman" w:eastAsia="Times New Roman" w:hAnsi="Times New Roman" w:cs="Times New Roman"/>
          <w:bCs/>
          <w:color w:val="000000" w:themeColor="text1"/>
          <w:sz w:val="28"/>
          <w:szCs w:val="28"/>
          <w:lang w:eastAsia="ru-RU"/>
        </w:rPr>
        <w:t> </w:t>
      </w:r>
      <w:r w:rsidRPr="00C13098">
        <w:rPr>
          <w:rFonts w:ascii="Times New Roman" w:eastAsia="Times New Roman" w:hAnsi="Times New Roman" w:cs="Times New Roman"/>
          <w:color w:val="000000" w:themeColor="text1"/>
          <w:sz w:val="28"/>
          <w:szCs w:val="28"/>
          <w:lang w:eastAsia="ru-RU"/>
        </w:rPr>
        <w:t xml:space="preserve">Оценка соответствия лиц, указанных в части 1 настоящей статьи, требованиям, установленным частью 1 настоящей статьи, осуществляется Банком России в установленном им порядке. </w:t>
      </w:r>
      <w:proofErr w:type="gramStart"/>
      <w:r w:rsidRPr="00C13098">
        <w:rPr>
          <w:rFonts w:ascii="Times New Roman" w:eastAsia="Times New Roman" w:hAnsi="Times New Roman" w:cs="Times New Roman"/>
          <w:bCs/>
          <w:color w:val="000000" w:themeColor="text1"/>
          <w:sz w:val="28"/>
          <w:szCs w:val="28"/>
          <w:lang w:eastAsia="ru-RU"/>
        </w:rPr>
        <w:t xml:space="preserve">При проведении такой оценки исчисление сроков, предусмотренных указанными требованиями </w:t>
      </w:r>
      <w:r w:rsidRPr="00C13098">
        <w:rPr>
          <w:rFonts w:ascii="Times New Roman" w:eastAsia="Times New Roman" w:hAnsi="Times New Roman" w:cs="Times New Roman"/>
          <w:bCs/>
          <w:color w:val="000000" w:themeColor="text1"/>
          <w:sz w:val="28"/>
          <w:szCs w:val="28"/>
          <w:lang w:eastAsia="ru-RU"/>
        </w:rPr>
        <w:lastRenderedPageBreak/>
        <w:t xml:space="preserve">(при наличии сроков), осуществляется по отношению ко дню, предшествующему дню получения Банком России документов в соответствии с частью 4 статьи 52 настоящего Федерального закона, либо </w:t>
      </w:r>
      <w:r w:rsidRPr="00C13098">
        <w:rPr>
          <w:rFonts w:ascii="Times New Roman" w:eastAsia="Times New Roman" w:hAnsi="Times New Roman" w:cs="Times New Roman"/>
          <w:color w:val="000000" w:themeColor="text1"/>
          <w:sz w:val="28"/>
          <w:szCs w:val="28"/>
          <w:lang w:eastAsia="ru-RU"/>
        </w:rPr>
        <w:t xml:space="preserve">по отношению ко дню, предшествующему дню получения Банком России документов для проведения оценки соответствия лиц, указанных </w:t>
      </w:r>
      <w:r w:rsidRPr="00C13098">
        <w:rPr>
          <w:rFonts w:ascii="Times New Roman" w:eastAsia="Times New Roman" w:hAnsi="Times New Roman" w:cs="Times New Roman"/>
          <w:color w:val="000000" w:themeColor="text1"/>
          <w:sz w:val="28"/>
          <w:szCs w:val="28"/>
          <w:lang w:eastAsia="ru-RU"/>
        </w:rPr>
        <w:br/>
        <w:t>в части</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1 настоящей статьи, требованиям</w:t>
      </w:r>
      <w:r w:rsidRPr="00C13098">
        <w:rPr>
          <w:rFonts w:ascii="Times New Roman" w:eastAsia="Times New Roman" w:hAnsi="Times New Roman" w:cs="Times New Roman"/>
          <w:bCs/>
          <w:color w:val="000000" w:themeColor="text1"/>
          <w:sz w:val="28"/>
          <w:szCs w:val="28"/>
          <w:lang w:eastAsia="ru-RU"/>
        </w:rPr>
        <w:t>, установленным частью 1 настоящей</w:t>
      </w:r>
      <w:proofErr w:type="gramEnd"/>
      <w:r w:rsidRPr="00C13098">
        <w:rPr>
          <w:rFonts w:ascii="Times New Roman" w:eastAsia="Times New Roman" w:hAnsi="Times New Roman" w:cs="Times New Roman"/>
          <w:bCs/>
          <w:color w:val="000000" w:themeColor="text1"/>
          <w:sz w:val="28"/>
          <w:szCs w:val="28"/>
          <w:lang w:eastAsia="ru-RU"/>
        </w:rPr>
        <w:t xml:space="preserve"> статьи</w:t>
      </w:r>
      <w:r w:rsidRPr="00C13098">
        <w:rPr>
          <w:rFonts w:ascii="Times New Roman" w:eastAsia="Times New Roman" w:hAnsi="Times New Roman" w:cs="Times New Roman"/>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3.</w:t>
      </w:r>
      <w:r w:rsidR="00933C46" w:rsidRPr="00C13098">
        <w:rPr>
          <w:rFonts w:ascii="Times New Roman" w:eastAsia="Times New Roman" w:hAnsi="Times New Roman" w:cs="Times New Roman"/>
          <w:bCs/>
          <w:color w:val="000000" w:themeColor="text1"/>
          <w:sz w:val="28"/>
          <w:szCs w:val="28"/>
          <w:lang w:eastAsia="ru-RU"/>
        </w:rPr>
        <w:t> </w:t>
      </w:r>
      <w:proofErr w:type="gramStart"/>
      <w:r w:rsidRPr="00C13098">
        <w:rPr>
          <w:rFonts w:ascii="Times New Roman" w:eastAsia="Times New Roman" w:hAnsi="Times New Roman" w:cs="Times New Roman"/>
          <w:color w:val="000000" w:themeColor="text1"/>
          <w:sz w:val="28"/>
          <w:szCs w:val="28"/>
          <w:lang w:eastAsia="ru-RU"/>
        </w:rPr>
        <w:t xml:space="preserve">В случае выявления Банком России факта несоответствия акционера (участника)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владеющего более 10 процентами акций (долей)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 xml:space="preserve">цифрового депозитария, оператора, </w:t>
      </w:r>
      <w:r w:rsidRPr="00C13098">
        <w:rPr>
          <w:rFonts w:ascii="Times New Roman" w:eastAsia="Times New Roman" w:hAnsi="Times New Roman" w:cs="Times New Roman"/>
          <w:bCs/>
          <w:color w:val="000000" w:themeColor="text1"/>
          <w:sz w:val="28"/>
          <w:szCs w:val="28"/>
          <w:lang w:eastAsia="ru-RU"/>
        </w:rPr>
        <w:t xml:space="preserve">и </w:t>
      </w:r>
      <w:r w:rsidRPr="00C13098">
        <w:rPr>
          <w:rFonts w:ascii="Times New Roman" w:eastAsia="Times New Roman" w:hAnsi="Times New Roman" w:cs="Times New Roman"/>
          <w:color w:val="000000" w:themeColor="text1"/>
          <w:sz w:val="28"/>
          <w:szCs w:val="28"/>
          <w:lang w:eastAsia="ru-RU"/>
        </w:rPr>
        <w:t xml:space="preserve">(или) лица, осуществляющего контроль в отношении такого акционера (участника)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и</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(или) лица, осуществляющего функции единоличного исполнительного органа таких юридических лиц</w:t>
      </w:r>
      <w:proofErr w:type="gramEnd"/>
      <w:r w:rsidRPr="00C13098">
        <w:rPr>
          <w:rFonts w:ascii="Times New Roman" w:eastAsia="Times New Roman" w:hAnsi="Times New Roman" w:cs="Times New Roman"/>
          <w:color w:val="000000" w:themeColor="text1"/>
          <w:sz w:val="28"/>
          <w:szCs w:val="28"/>
          <w:lang w:eastAsia="ru-RU"/>
        </w:rPr>
        <w:t xml:space="preserve">, </w:t>
      </w:r>
      <w:proofErr w:type="gramStart"/>
      <w:r w:rsidRPr="00C13098">
        <w:rPr>
          <w:rFonts w:ascii="Times New Roman" w:eastAsia="Times New Roman" w:hAnsi="Times New Roman" w:cs="Times New Roman"/>
          <w:color w:val="000000" w:themeColor="text1"/>
          <w:sz w:val="28"/>
          <w:szCs w:val="28"/>
          <w:lang w:eastAsia="ru-RU"/>
        </w:rPr>
        <w:t xml:space="preserve">требованиям, установленным частью 1 </w:t>
      </w:r>
      <w:r w:rsidRPr="00C13098">
        <w:rPr>
          <w:rFonts w:ascii="Times New Roman" w:eastAsia="Times New Roman" w:hAnsi="Times New Roman" w:cs="Times New Roman"/>
          <w:bCs/>
          <w:color w:val="000000" w:themeColor="text1"/>
          <w:sz w:val="28"/>
          <w:szCs w:val="28"/>
          <w:lang w:eastAsia="ru-RU"/>
        </w:rPr>
        <w:t xml:space="preserve">настоящей </w:t>
      </w:r>
      <w:r w:rsidRPr="00C13098">
        <w:rPr>
          <w:rFonts w:ascii="Times New Roman" w:eastAsia="Times New Roman" w:hAnsi="Times New Roman" w:cs="Times New Roman"/>
          <w:color w:val="000000" w:themeColor="text1"/>
          <w:sz w:val="28"/>
          <w:szCs w:val="28"/>
          <w:lang w:eastAsia="ru-RU"/>
        </w:rPr>
        <w:t xml:space="preserve">статьи, Банк России в установленном им порядке в тридцатидневный срок со дня выявления соответствующего факта направляет акционеру (участнику)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владеющему более 10 процентами акций (долей)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lastRenderedPageBreak/>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и</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(или) лицу, осуществляющему контроль в отношении такого акционера (участника)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цифровых валют</w:t>
      </w:r>
      <w:proofErr w:type="gramEnd"/>
      <w:r w:rsidRPr="00C13098">
        <w:rPr>
          <w:rFonts w:ascii="Times New Roman" w:eastAsia="Times New Roman" w:hAnsi="Times New Roman" w:cs="Times New Roman"/>
          <w:bCs/>
          <w:color w:val="000000" w:themeColor="text1"/>
          <w:sz w:val="28"/>
          <w:szCs w:val="28"/>
          <w:lang w:eastAsia="ru-RU"/>
        </w:rPr>
        <w:t xml:space="preserve">, </w:t>
      </w:r>
      <w:proofErr w:type="gramStart"/>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00984090" w:rsidRPr="00C13098">
        <w:rPr>
          <w:rFonts w:ascii="Times New Roman" w:eastAsia="Times New Roman" w:hAnsi="Times New Roman" w:cs="Times New Roman"/>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предписание с требованием об устранении указанных в настоящей части нарушений или об уменьшении участия акционера (участника)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в уставном капитале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 xml:space="preserve">цифрового депозитария, оператора до размера, не превышающего 10 процентов акций (долей)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либо предписание с требованием об устранении</w:t>
      </w:r>
      <w:proofErr w:type="gramEnd"/>
      <w:r w:rsidRPr="00C13098">
        <w:rPr>
          <w:rFonts w:ascii="Times New Roman" w:eastAsia="Times New Roman" w:hAnsi="Times New Roman" w:cs="Times New Roman"/>
          <w:color w:val="000000" w:themeColor="text1"/>
          <w:sz w:val="28"/>
          <w:szCs w:val="28"/>
          <w:lang w:eastAsia="ru-RU"/>
        </w:rPr>
        <w:t xml:space="preserve"> указанных в настоящей части нарушений или о совершении сделки (сделок), направленной (направленных) на прекращение контроля в отношении такого акционера (участника)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4.</w:t>
      </w:r>
      <w:r w:rsidR="00933C46" w:rsidRPr="00C13098">
        <w:rPr>
          <w:rFonts w:ascii="Times New Roman" w:eastAsia="Times New Roman" w:hAnsi="Times New Roman" w:cs="Times New Roman"/>
          <w:bCs/>
          <w:color w:val="000000" w:themeColor="text1"/>
          <w:sz w:val="28"/>
          <w:szCs w:val="28"/>
          <w:lang w:eastAsia="ru-RU"/>
        </w:rPr>
        <w:t> </w:t>
      </w:r>
      <w:proofErr w:type="gramStart"/>
      <w:r w:rsidRPr="00C13098">
        <w:rPr>
          <w:rFonts w:ascii="Times New Roman" w:eastAsia="Times New Roman" w:hAnsi="Times New Roman" w:cs="Times New Roman"/>
          <w:color w:val="000000" w:themeColor="text1"/>
          <w:sz w:val="28"/>
          <w:szCs w:val="28"/>
          <w:lang w:eastAsia="ru-RU"/>
        </w:rPr>
        <w:t xml:space="preserve">В случае выявления Банком России факта несоответствия акционера (участника)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владеющего 10</w:t>
      </w:r>
      <w:r w:rsidRPr="00C13098">
        <w:rPr>
          <w:rFonts w:ascii="Times New Roman" w:eastAsia="Times New Roman" w:hAnsi="Times New Roman" w:cs="Times New Roman"/>
          <w:bCs/>
          <w:color w:val="000000" w:themeColor="text1"/>
          <w:sz w:val="28"/>
          <w:szCs w:val="28"/>
          <w:lang w:eastAsia="ru-RU"/>
        </w:rPr>
        <w:t xml:space="preserve"> и менее </w:t>
      </w:r>
      <w:r w:rsidRPr="00C13098">
        <w:rPr>
          <w:rFonts w:ascii="Times New Roman" w:eastAsia="Times New Roman" w:hAnsi="Times New Roman" w:cs="Times New Roman"/>
          <w:color w:val="000000" w:themeColor="text1"/>
          <w:sz w:val="28"/>
          <w:szCs w:val="28"/>
          <w:lang w:eastAsia="ru-RU"/>
        </w:rPr>
        <w:t xml:space="preserve">процентами акций (долей)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 xml:space="preserve">цифрового депозитария, оператора и входящего в состав группы лиц, владеющей более 10 процентами акций (долей) организации, </w:t>
      </w:r>
      <w:r w:rsidRPr="00C13098">
        <w:rPr>
          <w:rFonts w:ascii="Times New Roman" w:eastAsia="Times New Roman" w:hAnsi="Times New Roman" w:cs="Times New Roman"/>
          <w:color w:val="000000" w:themeColor="text1"/>
          <w:sz w:val="28"/>
          <w:szCs w:val="28"/>
          <w:lang w:eastAsia="ru-RU"/>
        </w:rPr>
        <w:lastRenderedPageBreak/>
        <w:t xml:space="preserve">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и</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(или) лица, осуществляющего функции единоличного исполнительного органа</w:t>
      </w:r>
      <w:proofErr w:type="gramEnd"/>
      <w:r w:rsidRPr="00C13098">
        <w:rPr>
          <w:rFonts w:ascii="Times New Roman" w:eastAsia="Times New Roman" w:hAnsi="Times New Roman" w:cs="Times New Roman"/>
          <w:color w:val="000000" w:themeColor="text1"/>
          <w:sz w:val="28"/>
          <w:szCs w:val="28"/>
          <w:lang w:eastAsia="ru-RU"/>
        </w:rPr>
        <w:t xml:space="preserve"> </w:t>
      </w:r>
      <w:proofErr w:type="gramStart"/>
      <w:r w:rsidRPr="00C13098">
        <w:rPr>
          <w:rFonts w:ascii="Times New Roman" w:eastAsia="Times New Roman" w:hAnsi="Times New Roman" w:cs="Times New Roman"/>
          <w:color w:val="000000" w:themeColor="text1"/>
          <w:sz w:val="28"/>
          <w:szCs w:val="28"/>
          <w:lang w:eastAsia="ru-RU"/>
        </w:rPr>
        <w:t>соответствующего юридического лица, требованиям, установленным частью</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1 </w:t>
      </w:r>
      <w:r w:rsidRPr="00C13098">
        <w:rPr>
          <w:rFonts w:ascii="Times New Roman" w:eastAsia="Times New Roman" w:hAnsi="Times New Roman" w:cs="Times New Roman"/>
          <w:bCs/>
          <w:color w:val="000000" w:themeColor="text1"/>
          <w:sz w:val="28"/>
          <w:szCs w:val="28"/>
          <w:lang w:eastAsia="ru-RU"/>
        </w:rPr>
        <w:t xml:space="preserve">настоящей </w:t>
      </w:r>
      <w:r w:rsidRPr="00C13098">
        <w:rPr>
          <w:rFonts w:ascii="Times New Roman" w:eastAsia="Times New Roman" w:hAnsi="Times New Roman" w:cs="Times New Roman"/>
          <w:color w:val="000000" w:themeColor="text1"/>
          <w:sz w:val="28"/>
          <w:szCs w:val="28"/>
          <w:lang w:eastAsia="ru-RU"/>
        </w:rPr>
        <w:t xml:space="preserve">статьи, Банк России в установленном им порядке в тридцатидневный срок со дня выявления соответствующего факта направляет такому акционеру (участнику)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 xml:space="preserve">цифрового депозитария, оператора предписание с требованием об устранении указанных в настоящей части нарушений или осуществлении </w:t>
      </w:r>
      <w:r w:rsidRPr="00C13098">
        <w:rPr>
          <w:rFonts w:ascii="Times New Roman" w:eastAsia="Times New Roman" w:hAnsi="Times New Roman" w:cs="Times New Roman"/>
          <w:bCs/>
          <w:color w:val="000000" w:themeColor="text1"/>
          <w:sz w:val="28"/>
          <w:szCs w:val="28"/>
          <w:lang w:eastAsia="ru-RU"/>
        </w:rPr>
        <w:t>таким лицом (иным лицом, входящим</w:t>
      </w:r>
      <w:r w:rsidRPr="00C13098">
        <w:rPr>
          <w:rFonts w:ascii="Times New Roman" w:eastAsia="Times New Roman" w:hAnsi="Times New Roman" w:cs="Times New Roman"/>
          <w:color w:val="000000" w:themeColor="text1"/>
          <w:sz w:val="28"/>
          <w:szCs w:val="28"/>
          <w:lang w:eastAsia="ru-RU"/>
        </w:rPr>
        <w:t xml:space="preserve"> в состав данной группы лиц) действий, направленных на</w:t>
      </w:r>
      <w:proofErr w:type="gramEnd"/>
      <w:r w:rsidRPr="00C13098">
        <w:rPr>
          <w:rFonts w:ascii="Times New Roman" w:eastAsia="Times New Roman" w:hAnsi="Times New Roman" w:cs="Times New Roman"/>
          <w:color w:val="000000" w:themeColor="text1"/>
          <w:sz w:val="28"/>
          <w:szCs w:val="28"/>
          <w:lang w:eastAsia="ru-RU"/>
        </w:rPr>
        <w:t xml:space="preserve"> </w:t>
      </w:r>
      <w:proofErr w:type="gramStart"/>
      <w:r w:rsidRPr="00C13098">
        <w:rPr>
          <w:rFonts w:ascii="Times New Roman" w:eastAsia="Times New Roman" w:hAnsi="Times New Roman" w:cs="Times New Roman"/>
          <w:color w:val="000000" w:themeColor="text1"/>
          <w:sz w:val="28"/>
          <w:szCs w:val="28"/>
          <w:lang w:eastAsia="ru-RU"/>
        </w:rPr>
        <w:t xml:space="preserve">прекращение оснований, по которым </w:t>
      </w:r>
      <w:r w:rsidRPr="00C13098">
        <w:rPr>
          <w:rFonts w:ascii="Times New Roman" w:eastAsia="Times New Roman" w:hAnsi="Times New Roman" w:cs="Times New Roman"/>
          <w:bCs/>
          <w:color w:val="000000" w:themeColor="text1"/>
          <w:sz w:val="28"/>
          <w:szCs w:val="28"/>
          <w:lang w:eastAsia="ru-RU"/>
        </w:rPr>
        <w:t>такое лицо входит</w:t>
      </w:r>
      <w:r w:rsidRPr="00C13098">
        <w:rPr>
          <w:rFonts w:ascii="Times New Roman" w:eastAsia="Times New Roman" w:hAnsi="Times New Roman" w:cs="Times New Roman"/>
          <w:color w:val="000000" w:themeColor="text1"/>
          <w:sz w:val="28"/>
          <w:szCs w:val="28"/>
          <w:lang w:eastAsia="ru-RU"/>
        </w:rPr>
        <w:t xml:space="preserve"> в состав данной группы лиц, или уменьшении долей участия лиц, входящих в состав данной группы лиц, в уставном капитале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 xml:space="preserve">цифрового депозитария, оператора до размера, при котором их общая доля участия в уставном капитале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 не будет превышать 10 процентов акций (долей</w:t>
      </w:r>
      <w:proofErr w:type="gramEnd"/>
      <w:r w:rsidRPr="00C13098">
        <w:rPr>
          <w:rFonts w:ascii="Times New Roman" w:eastAsia="Times New Roman" w:hAnsi="Times New Roman" w:cs="Times New Roman"/>
          <w:color w:val="000000" w:themeColor="text1"/>
          <w:sz w:val="28"/>
          <w:szCs w:val="28"/>
          <w:lang w:eastAsia="ru-RU"/>
        </w:rPr>
        <w:t xml:space="preserve">)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w:t>
      </w:r>
      <w:r w:rsidRPr="00C13098">
        <w:rPr>
          <w:rFonts w:ascii="Times New Roman" w:eastAsia="Times New Roman" w:hAnsi="Times New Roman" w:cs="Times New Roman"/>
          <w:bCs/>
          <w:color w:val="000000" w:themeColor="text1"/>
          <w:sz w:val="28"/>
          <w:szCs w:val="28"/>
          <w:lang w:eastAsia="ru-RU"/>
        </w:rPr>
        <w:t>, оператора.</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5.</w:t>
      </w:r>
      <w:r w:rsidR="00933C46" w:rsidRPr="00C13098">
        <w:rPr>
          <w:rFonts w:ascii="Times New Roman" w:eastAsia="Times New Roman" w:hAnsi="Times New Roman" w:cs="Times New Roman"/>
          <w:color w:val="000000" w:themeColor="text1"/>
          <w:sz w:val="28"/>
          <w:szCs w:val="28"/>
          <w:lang w:eastAsia="ru-RU"/>
        </w:rPr>
        <w:t> </w:t>
      </w:r>
      <w:proofErr w:type="gramStart"/>
      <w:r w:rsidRPr="00C13098">
        <w:rPr>
          <w:rFonts w:ascii="Times New Roman" w:eastAsia="Times New Roman" w:hAnsi="Times New Roman" w:cs="Times New Roman"/>
          <w:color w:val="000000" w:themeColor="text1"/>
          <w:sz w:val="28"/>
          <w:szCs w:val="28"/>
          <w:lang w:eastAsia="ru-RU"/>
        </w:rPr>
        <w:t xml:space="preserve">В случае выявления Банком России факта несоответствия лица, осуществляющего контроль в отношении акционера (участника) </w:t>
      </w:r>
      <w:r w:rsidRPr="00C13098">
        <w:rPr>
          <w:rFonts w:ascii="Times New Roman" w:eastAsia="Times New Roman" w:hAnsi="Times New Roman" w:cs="Times New Roman"/>
          <w:color w:val="000000" w:themeColor="text1"/>
          <w:sz w:val="28"/>
          <w:szCs w:val="28"/>
          <w:lang w:eastAsia="ru-RU"/>
        </w:rPr>
        <w:lastRenderedPageBreak/>
        <w:t xml:space="preserve">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владеющего 10 </w:t>
      </w:r>
      <w:r w:rsidRPr="00C13098">
        <w:rPr>
          <w:rFonts w:ascii="Times New Roman" w:eastAsia="Times New Roman" w:hAnsi="Times New Roman" w:cs="Times New Roman"/>
          <w:bCs/>
          <w:color w:val="000000" w:themeColor="text1"/>
          <w:sz w:val="28"/>
          <w:szCs w:val="28"/>
          <w:lang w:eastAsia="ru-RU"/>
        </w:rPr>
        <w:t xml:space="preserve">и менее </w:t>
      </w:r>
      <w:r w:rsidRPr="00C13098">
        <w:rPr>
          <w:rFonts w:ascii="Times New Roman" w:eastAsia="Times New Roman" w:hAnsi="Times New Roman" w:cs="Times New Roman"/>
          <w:color w:val="000000" w:themeColor="text1"/>
          <w:sz w:val="28"/>
          <w:szCs w:val="28"/>
          <w:lang w:eastAsia="ru-RU"/>
        </w:rPr>
        <w:t xml:space="preserve">процентами акций (долей)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 xml:space="preserve">цифрового депозитария, оператора и входящего в состав группы лиц, владеющей более 10 процентами акций (долей)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 и</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(или) лица</w:t>
      </w:r>
      <w:proofErr w:type="gramEnd"/>
      <w:r w:rsidRPr="00C13098">
        <w:rPr>
          <w:rFonts w:ascii="Times New Roman" w:eastAsia="Times New Roman" w:hAnsi="Times New Roman" w:cs="Times New Roman"/>
          <w:color w:val="000000" w:themeColor="text1"/>
          <w:sz w:val="28"/>
          <w:szCs w:val="28"/>
          <w:lang w:eastAsia="ru-RU"/>
        </w:rPr>
        <w:t xml:space="preserve">, </w:t>
      </w:r>
      <w:proofErr w:type="gramStart"/>
      <w:r w:rsidRPr="00C13098">
        <w:rPr>
          <w:rFonts w:ascii="Times New Roman" w:eastAsia="Times New Roman" w:hAnsi="Times New Roman" w:cs="Times New Roman"/>
          <w:color w:val="000000" w:themeColor="text1"/>
          <w:sz w:val="28"/>
          <w:szCs w:val="28"/>
          <w:lang w:eastAsia="ru-RU"/>
        </w:rPr>
        <w:t xml:space="preserve">осуществляющего функции единоличного исполнительного органа соответствующего юридического лица, требованиям, установленным частью 1 </w:t>
      </w:r>
      <w:r w:rsidRPr="00C13098">
        <w:rPr>
          <w:rFonts w:ascii="Times New Roman" w:eastAsia="Times New Roman" w:hAnsi="Times New Roman" w:cs="Times New Roman"/>
          <w:bCs/>
          <w:color w:val="000000" w:themeColor="text1"/>
          <w:sz w:val="28"/>
          <w:szCs w:val="28"/>
          <w:lang w:eastAsia="ru-RU"/>
        </w:rPr>
        <w:t xml:space="preserve">настоящей </w:t>
      </w:r>
      <w:r w:rsidRPr="00C13098">
        <w:rPr>
          <w:rFonts w:ascii="Times New Roman" w:eastAsia="Times New Roman" w:hAnsi="Times New Roman" w:cs="Times New Roman"/>
          <w:color w:val="000000" w:themeColor="text1"/>
          <w:sz w:val="28"/>
          <w:szCs w:val="28"/>
          <w:lang w:eastAsia="ru-RU"/>
        </w:rPr>
        <w:t xml:space="preserve">статьи, Банк России в установленном им порядке в тридцатидневный срок со дня выявления соответствующего факта направляет </w:t>
      </w:r>
      <w:r w:rsidRPr="00C13098">
        <w:rPr>
          <w:rFonts w:ascii="Times New Roman" w:eastAsia="Times New Roman" w:hAnsi="Times New Roman" w:cs="Times New Roman"/>
          <w:bCs/>
          <w:color w:val="000000" w:themeColor="text1"/>
          <w:sz w:val="28"/>
          <w:szCs w:val="28"/>
          <w:lang w:eastAsia="ru-RU"/>
        </w:rPr>
        <w:t>соответствующему лицу</w:t>
      </w:r>
      <w:r w:rsidRPr="00C13098">
        <w:rPr>
          <w:rFonts w:ascii="Times New Roman" w:eastAsia="Times New Roman" w:hAnsi="Times New Roman" w:cs="Times New Roman"/>
          <w:color w:val="000000" w:themeColor="text1"/>
          <w:sz w:val="28"/>
          <w:szCs w:val="28"/>
          <w:lang w:eastAsia="ru-RU"/>
        </w:rPr>
        <w:t xml:space="preserve"> предписание с требованием об устранении указанных в настоящей части нарушений, или осуществлении</w:t>
      </w:r>
      <w:r w:rsidRPr="00C13098">
        <w:rPr>
          <w:rFonts w:ascii="Times New Roman" w:eastAsia="Times New Roman" w:hAnsi="Times New Roman" w:cs="Times New Roman"/>
          <w:bCs/>
          <w:color w:val="000000" w:themeColor="text1"/>
          <w:sz w:val="28"/>
          <w:szCs w:val="28"/>
          <w:lang w:eastAsia="ru-RU"/>
        </w:rPr>
        <w:t xml:space="preserve"> таким лицом</w:t>
      </w:r>
      <w:r w:rsidRPr="00C13098">
        <w:rPr>
          <w:rFonts w:ascii="Times New Roman" w:eastAsia="Times New Roman" w:hAnsi="Times New Roman" w:cs="Times New Roman"/>
          <w:color w:val="000000" w:themeColor="text1"/>
          <w:sz w:val="28"/>
          <w:szCs w:val="28"/>
          <w:lang w:eastAsia="ru-RU"/>
        </w:rPr>
        <w:t xml:space="preserve"> действий, направленных на прекращение контроля в отношении указанного акционера (участника)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цифровых валют</w:t>
      </w:r>
      <w:proofErr w:type="gramEnd"/>
      <w:r w:rsidRPr="00C13098">
        <w:rPr>
          <w:rFonts w:ascii="Times New Roman" w:eastAsia="Times New Roman" w:hAnsi="Times New Roman" w:cs="Times New Roman"/>
          <w:bCs/>
          <w:color w:val="000000" w:themeColor="text1"/>
          <w:sz w:val="28"/>
          <w:szCs w:val="28"/>
          <w:lang w:eastAsia="ru-RU"/>
        </w:rPr>
        <w:t xml:space="preserve">, </w:t>
      </w:r>
      <w:proofErr w:type="gramStart"/>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или уменьшении долей участия лиц, входящих в состав данной группы лиц, в уставном капитале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 xml:space="preserve">цифрового депозитария, оператора до размера, при котором их общая доля участия в уставном капитале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 xml:space="preserve">цифрового депозитария, оператора не будет превышать 10 процентов акций (долей) организации, </w:t>
      </w:r>
      <w:r w:rsidRPr="00C13098">
        <w:rPr>
          <w:rFonts w:ascii="Times New Roman" w:eastAsia="Times New Roman" w:hAnsi="Times New Roman" w:cs="Times New Roman"/>
          <w:color w:val="000000" w:themeColor="text1"/>
          <w:sz w:val="28"/>
          <w:szCs w:val="28"/>
          <w:lang w:eastAsia="ru-RU"/>
        </w:rPr>
        <w:lastRenderedPageBreak/>
        <w:t xml:space="preserve">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6.</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Копии предписания, указанного в частях 3 - 5 настоящей статьи, в установленном Банком России порядке направляются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цифровому депозитарию, оператору</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а также иным лицам, перечень которых определяется Банком России. Организация, осуществляющая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 xml:space="preserve">цифровой депозитарий, оператор не позднее дня, следующего за днем получения копии </w:t>
      </w:r>
      <w:r w:rsidRPr="00C13098">
        <w:rPr>
          <w:rFonts w:ascii="Times New Roman" w:eastAsia="Times New Roman" w:hAnsi="Times New Roman" w:cs="Times New Roman"/>
          <w:bCs/>
          <w:color w:val="000000" w:themeColor="text1"/>
          <w:sz w:val="28"/>
          <w:szCs w:val="28"/>
          <w:lang w:eastAsia="ru-RU"/>
        </w:rPr>
        <w:t xml:space="preserve">предписания, </w:t>
      </w:r>
      <w:r w:rsidRPr="00C13098">
        <w:rPr>
          <w:rFonts w:ascii="Times New Roman" w:eastAsia="Times New Roman" w:hAnsi="Times New Roman" w:cs="Times New Roman"/>
          <w:color w:val="000000" w:themeColor="text1"/>
          <w:sz w:val="28"/>
          <w:szCs w:val="28"/>
          <w:lang w:eastAsia="ru-RU"/>
        </w:rPr>
        <w:t xml:space="preserve">указанного </w:t>
      </w:r>
      <w:r w:rsidRPr="00C13098">
        <w:rPr>
          <w:rFonts w:ascii="Times New Roman" w:eastAsia="Times New Roman" w:hAnsi="Times New Roman" w:cs="Times New Roman"/>
          <w:bCs/>
          <w:color w:val="000000" w:themeColor="text1"/>
          <w:sz w:val="28"/>
          <w:szCs w:val="28"/>
          <w:lang w:eastAsia="ru-RU"/>
        </w:rPr>
        <w:t xml:space="preserve">в частях 3 - 5 настоящей статьи, </w:t>
      </w:r>
      <w:r w:rsidRPr="00C13098">
        <w:rPr>
          <w:rFonts w:ascii="Times New Roman" w:eastAsia="Times New Roman" w:hAnsi="Times New Roman" w:cs="Times New Roman"/>
          <w:color w:val="000000" w:themeColor="text1"/>
          <w:sz w:val="28"/>
          <w:szCs w:val="28"/>
          <w:lang w:eastAsia="ru-RU"/>
        </w:rPr>
        <w:t xml:space="preserve">обязаны довести до сведения своих акционеров (участников) информацию о получении </w:t>
      </w:r>
      <w:r w:rsidRPr="00C13098">
        <w:rPr>
          <w:rFonts w:ascii="Times New Roman" w:eastAsia="Times New Roman" w:hAnsi="Times New Roman" w:cs="Times New Roman"/>
          <w:bCs/>
          <w:color w:val="000000" w:themeColor="text1"/>
          <w:sz w:val="28"/>
          <w:szCs w:val="28"/>
          <w:lang w:eastAsia="ru-RU"/>
        </w:rPr>
        <w:t xml:space="preserve">указанной </w:t>
      </w:r>
      <w:r w:rsidRPr="00C13098">
        <w:rPr>
          <w:rFonts w:ascii="Times New Roman" w:eastAsia="Times New Roman" w:hAnsi="Times New Roman" w:cs="Times New Roman"/>
          <w:color w:val="000000" w:themeColor="text1"/>
          <w:sz w:val="28"/>
          <w:szCs w:val="28"/>
          <w:lang w:eastAsia="ru-RU"/>
        </w:rPr>
        <w:t>копии предписания в порядке, установленном Банком России.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7.</w:t>
      </w:r>
      <w:r w:rsidRPr="00C13098">
        <w:rPr>
          <w:rFonts w:ascii="Times New Roman" w:eastAsia="Times New Roman" w:hAnsi="Times New Roman" w:cs="Times New Roman"/>
          <w:bCs/>
          <w:color w:val="000000" w:themeColor="text1"/>
          <w:sz w:val="28"/>
          <w:szCs w:val="28"/>
          <w:lang w:eastAsia="ru-RU"/>
        </w:rPr>
        <w:t xml:space="preserve"> </w:t>
      </w:r>
      <w:proofErr w:type="gramStart"/>
      <w:r w:rsidRPr="00C13098">
        <w:rPr>
          <w:rFonts w:ascii="Times New Roman" w:eastAsia="Times New Roman" w:hAnsi="Times New Roman" w:cs="Times New Roman"/>
          <w:color w:val="000000" w:themeColor="text1"/>
          <w:sz w:val="28"/>
          <w:szCs w:val="28"/>
          <w:lang w:eastAsia="ru-RU"/>
        </w:rPr>
        <w:t xml:space="preserve">Указанные в частях 3 - 5 настоящей статьи лица обязаны исполнить предписание в установленный </w:t>
      </w:r>
      <w:r w:rsidRPr="00C13098">
        <w:rPr>
          <w:rFonts w:ascii="Times New Roman" w:eastAsia="Times New Roman" w:hAnsi="Times New Roman" w:cs="Times New Roman"/>
          <w:bCs/>
          <w:color w:val="000000" w:themeColor="text1"/>
          <w:sz w:val="28"/>
          <w:szCs w:val="28"/>
          <w:lang w:eastAsia="ru-RU"/>
        </w:rPr>
        <w:t>им</w:t>
      </w:r>
      <w:r w:rsidRPr="00C13098">
        <w:rPr>
          <w:rFonts w:ascii="Times New Roman" w:eastAsia="Times New Roman" w:hAnsi="Times New Roman" w:cs="Times New Roman"/>
          <w:color w:val="000000" w:themeColor="text1"/>
          <w:sz w:val="28"/>
          <w:szCs w:val="28"/>
          <w:lang w:eastAsia="ru-RU"/>
        </w:rPr>
        <w:t xml:space="preserve"> срок и не позднее пяти дней со дня исполнения предписания уведомить об этом организацию, осуществляющую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цифровой депозитарий, оператора и Банк России в порядке, установленном Банком России.</w:t>
      </w:r>
      <w:proofErr w:type="gramEnd"/>
      <w:r w:rsidRPr="00C13098">
        <w:rPr>
          <w:rFonts w:ascii="Times New Roman" w:eastAsia="Times New Roman" w:hAnsi="Times New Roman" w:cs="Times New Roman"/>
          <w:color w:val="000000" w:themeColor="text1"/>
          <w:sz w:val="28"/>
          <w:szCs w:val="28"/>
          <w:lang w:eastAsia="ru-RU"/>
        </w:rPr>
        <w:t xml:space="preserve"> Перечень прилагаемых к уведомлению документов, их формы и</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(или) требования, которым должны соответствовать указанные документы, устанавливаются Банком России.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lastRenderedPageBreak/>
        <w:t>8.</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Предписание, указанное в частях 3 - 5 настоящей статьи, подлежит отмене Банком России в случае выполнения указанных в нем требований. Акт Банка России об отмене </w:t>
      </w:r>
      <w:r w:rsidRPr="00C13098">
        <w:rPr>
          <w:rFonts w:ascii="Times New Roman" w:eastAsia="Times New Roman" w:hAnsi="Times New Roman" w:cs="Times New Roman"/>
          <w:bCs/>
          <w:color w:val="000000" w:themeColor="text1"/>
          <w:sz w:val="28"/>
          <w:szCs w:val="28"/>
          <w:lang w:eastAsia="ru-RU"/>
        </w:rPr>
        <w:t xml:space="preserve">предписания, </w:t>
      </w:r>
      <w:r w:rsidRPr="00C13098">
        <w:rPr>
          <w:rFonts w:ascii="Times New Roman" w:eastAsia="Times New Roman" w:hAnsi="Times New Roman" w:cs="Times New Roman"/>
          <w:color w:val="000000" w:themeColor="text1"/>
          <w:sz w:val="28"/>
          <w:szCs w:val="28"/>
          <w:lang w:eastAsia="ru-RU"/>
        </w:rPr>
        <w:t xml:space="preserve">указанного </w:t>
      </w:r>
      <w:r w:rsidRPr="00C13098">
        <w:rPr>
          <w:rFonts w:ascii="Times New Roman" w:eastAsia="Times New Roman" w:hAnsi="Times New Roman" w:cs="Times New Roman"/>
          <w:bCs/>
          <w:color w:val="000000" w:themeColor="text1"/>
          <w:sz w:val="28"/>
          <w:szCs w:val="28"/>
          <w:lang w:eastAsia="ru-RU"/>
        </w:rPr>
        <w:t>в частях 3 - 5 настоящей статьи,</w:t>
      </w:r>
      <w:r w:rsidRPr="00C13098">
        <w:rPr>
          <w:rFonts w:ascii="Times New Roman" w:eastAsia="Times New Roman" w:hAnsi="Times New Roman" w:cs="Times New Roman"/>
          <w:color w:val="000000" w:themeColor="text1"/>
          <w:sz w:val="28"/>
          <w:szCs w:val="28"/>
          <w:lang w:eastAsia="ru-RU"/>
        </w:rPr>
        <w:t xml:space="preserve"> в установленном Банком России порядке направляется лицам, получившим соответствующее предписание. Копия акта Банка России об отмене </w:t>
      </w:r>
      <w:r w:rsidRPr="00C13098">
        <w:rPr>
          <w:rFonts w:ascii="Times New Roman" w:eastAsia="Times New Roman" w:hAnsi="Times New Roman" w:cs="Times New Roman"/>
          <w:bCs/>
          <w:color w:val="000000" w:themeColor="text1"/>
          <w:sz w:val="28"/>
          <w:szCs w:val="28"/>
          <w:lang w:eastAsia="ru-RU"/>
        </w:rPr>
        <w:t xml:space="preserve">предписания, </w:t>
      </w:r>
      <w:r w:rsidRPr="00C13098">
        <w:rPr>
          <w:rFonts w:ascii="Times New Roman" w:eastAsia="Times New Roman" w:hAnsi="Times New Roman" w:cs="Times New Roman"/>
          <w:color w:val="000000" w:themeColor="text1"/>
          <w:sz w:val="28"/>
          <w:szCs w:val="28"/>
          <w:lang w:eastAsia="ru-RU"/>
        </w:rPr>
        <w:t xml:space="preserve">указанного </w:t>
      </w:r>
      <w:r w:rsidRPr="00C13098">
        <w:rPr>
          <w:rFonts w:ascii="Times New Roman" w:eastAsia="Times New Roman" w:hAnsi="Times New Roman" w:cs="Times New Roman"/>
          <w:bCs/>
          <w:color w:val="000000" w:themeColor="text1"/>
          <w:sz w:val="28"/>
          <w:szCs w:val="28"/>
          <w:lang w:eastAsia="ru-RU"/>
        </w:rPr>
        <w:t>в частях 3 - 5 настоящей статьи,</w:t>
      </w:r>
      <w:r w:rsidRPr="00C13098">
        <w:rPr>
          <w:rFonts w:ascii="Times New Roman" w:eastAsia="Times New Roman" w:hAnsi="Times New Roman" w:cs="Times New Roman"/>
          <w:color w:val="000000" w:themeColor="text1"/>
          <w:sz w:val="28"/>
          <w:szCs w:val="28"/>
          <w:lang w:eastAsia="ru-RU"/>
        </w:rPr>
        <w:t xml:space="preserve"> направляется лицам, получившим копию соответствующего предписания. Организация, осуществляющая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 xml:space="preserve">цифровой депозитарий, оператор не позднее дня, следующего за днем </w:t>
      </w:r>
      <w:proofErr w:type="gramStart"/>
      <w:r w:rsidRPr="00C13098">
        <w:rPr>
          <w:rFonts w:ascii="Times New Roman" w:eastAsia="Times New Roman" w:hAnsi="Times New Roman" w:cs="Times New Roman"/>
          <w:color w:val="000000" w:themeColor="text1"/>
          <w:sz w:val="28"/>
          <w:szCs w:val="28"/>
          <w:lang w:eastAsia="ru-RU"/>
        </w:rPr>
        <w:t>получения копии акта Банка России</w:t>
      </w:r>
      <w:proofErr w:type="gramEnd"/>
      <w:r w:rsidRPr="00C13098">
        <w:rPr>
          <w:rFonts w:ascii="Times New Roman" w:eastAsia="Times New Roman" w:hAnsi="Times New Roman" w:cs="Times New Roman"/>
          <w:color w:val="000000" w:themeColor="text1"/>
          <w:sz w:val="28"/>
          <w:szCs w:val="28"/>
          <w:lang w:eastAsia="ru-RU"/>
        </w:rPr>
        <w:t xml:space="preserve"> об отмене соответствующего предписания, обязаны довести до сведения своих акционеров (участников) информацию о получении этой копии в порядке, установленном Банком России. Формы </w:t>
      </w:r>
      <w:r w:rsidRPr="00C13098">
        <w:rPr>
          <w:rFonts w:ascii="Times New Roman" w:eastAsia="Times New Roman" w:hAnsi="Times New Roman" w:cs="Times New Roman"/>
          <w:bCs/>
          <w:color w:val="000000" w:themeColor="text1"/>
          <w:sz w:val="28"/>
          <w:szCs w:val="28"/>
          <w:lang w:eastAsia="ru-RU"/>
        </w:rPr>
        <w:t xml:space="preserve">предписания, </w:t>
      </w:r>
      <w:r w:rsidRPr="00C13098">
        <w:rPr>
          <w:rFonts w:ascii="Times New Roman" w:eastAsia="Times New Roman" w:hAnsi="Times New Roman" w:cs="Times New Roman"/>
          <w:color w:val="000000" w:themeColor="text1"/>
          <w:sz w:val="28"/>
          <w:szCs w:val="28"/>
          <w:lang w:eastAsia="ru-RU"/>
        </w:rPr>
        <w:t xml:space="preserve">указанного </w:t>
      </w:r>
      <w:r w:rsidRPr="00C13098">
        <w:rPr>
          <w:rFonts w:ascii="Times New Roman" w:eastAsia="Times New Roman" w:hAnsi="Times New Roman" w:cs="Times New Roman"/>
          <w:bCs/>
          <w:color w:val="000000" w:themeColor="text1"/>
          <w:sz w:val="28"/>
          <w:szCs w:val="28"/>
          <w:lang w:eastAsia="ru-RU"/>
        </w:rPr>
        <w:t>в частях 3 - 5 настоящей статьи</w:t>
      </w:r>
      <w:r w:rsidRPr="00C13098">
        <w:rPr>
          <w:rFonts w:ascii="Times New Roman" w:eastAsia="Times New Roman" w:hAnsi="Times New Roman" w:cs="Times New Roman"/>
          <w:color w:val="000000" w:themeColor="text1"/>
          <w:sz w:val="28"/>
          <w:szCs w:val="28"/>
          <w:lang w:eastAsia="ru-RU"/>
        </w:rPr>
        <w:t>, форма акта Банка России об отмене соответствующего предписания устанавливаются Банком России.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9. </w:t>
      </w:r>
      <w:r w:rsidRPr="00C13098">
        <w:rPr>
          <w:rFonts w:ascii="Times New Roman" w:eastAsia="Times New Roman" w:hAnsi="Times New Roman" w:cs="Times New Roman"/>
          <w:bCs/>
          <w:color w:val="000000" w:themeColor="text1"/>
          <w:sz w:val="28"/>
          <w:szCs w:val="28"/>
          <w:lang w:eastAsia="ru-RU"/>
        </w:rPr>
        <w:t>Днем</w:t>
      </w:r>
      <w:r w:rsidRPr="00C13098">
        <w:rPr>
          <w:rFonts w:ascii="Times New Roman" w:eastAsia="Times New Roman" w:hAnsi="Times New Roman" w:cs="Times New Roman"/>
          <w:color w:val="000000" w:themeColor="text1"/>
          <w:sz w:val="28"/>
          <w:szCs w:val="28"/>
          <w:lang w:eastAsia="ru-RU"/>
        </w:rPr>
        <w:t xml:space="preserve"> получения предписания, указанного в частях 3 - 5 настоящей статьи, лицом, которому оно направлено, считается</w:t>
      </w:r>
      <w:r w:rsidRPr="00C13098">
        <w:rPr>
          <w:rFonts w:ascii="Times New Roman" w:eastAsia="Times New Roman" w:hAnsi="Times New Roman" w:cs="Times New Roman"/>
          <w:bCs/>
          <w:color w:val="000000" w:themeColor="text1"/>
          <w:sz w:val="28"/>
          <w:szCs w:val="28"/>
          <w:lang w:eastAsia="ru-RU"/>
        </w:rPr>
        <w:t xml:space="preserve"> день</w:t>
      </w:r>
      <w:r w:rsidRPr="00C13098">
        <w:rPr>
          <w:rFonts w:ascii="Times New Roman" w:eastAsia="Times New Roman" w:hAnsi="Times New Roman" w:cs="Times New Roman"/>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1) получения физическим или юридическим лицом либо </w:t>
      </w:r>
      <w:r w:rsidRPr="00C13098">
        <w:rPr>
          <w:rFonts w:ascii="Times New Roman" w:eastAsia="Times New Roman" w:hAnsi="Times New Roman" w:cs="Times New Roman"/>
          <w:bCs/>
          <w:color w:val="000000" w:themeColor="text1"/>
          <w:sz w:val="28"/>
          <w:szCs w:val="28"/>
          <w:lang w:eastAsia="ru-RU"/>
        </w:rPr>
        <w:t xml:space="preserve">его </w:t>
      </w:r>
      <w:r w:rsidRPr="00C13098">
        <w:rPr>
          <w:rFonts w:ascii="Times New Roman" w:eastAsia="Times New Roman" w:hAnsi="Times New Roman" w:cs="Times New Roman"/>
          <w:color w:val="000000" w:themeColor="text1"/>
          <w:sz w:val="28"/>
          <w:szCs w:val="28"/>
          <w:lang w:eastAsia="ru-RU"/>
        </w:rPr>
        <w:t xml:space="preserve">уполномоченным на получение корреспонденции лицом (в том числе уполномоченным лицом филиала или представительства юридического </w:t>
      </w:r>
      <w:r w:rsidRPr="00C13098">
        <w:rPr>
          <w:rFonts w:ascii="Times New Roman" w:eastAsia="Times New Roman" w:hAnsi="Times New Roman" w:cs="Times New Roman"/>
          <w:color w:val="000000" w:themeColor="text1"/>
          <w:sz w:val="28"/>
          <w:szCs w:val="28"/>
          <w:lang w:eastAsia="ru-RU"/>
        </w:rPr>
        <w:lastRenderedPageBreak/>
        <w:t>лица, включая иностранное юридическое лицо) заказного почтового отправления с уведомлением о вручении (уведомлением о получении);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2) вручения непосредственно физическому лицу (уполномоченному им лицу) или лицу, уполномоченному </w:t>
      </w:r>
      <w:r w:rsidRPr="00C13098">
        <w:rPr>
          <w:rFonts w:ascii="Times New Roman" w:eastAsia="Times New Roman" w:hAnsi="Times New Roman" w:cs="Times New Roman"/>
          <w:bCs/>
          <w:color w:val="000000" w:themeColor="text1"/>
          <w:sz w:val="28"/>
          <w:szCs w:val="28"/>
          <w:lang w:eastAsia="ru-RU"/>
        </w:rPr>
        <w:t>выступать от имени юридического лица</w:t>
      </w:r>
      <w:r w:rsidRPr="00C13098">
        <w:rPr>
          <w:rFonts w:ascii="Times New Roman" w:eastAsia="Times New Roman" w:hAnsi="Times New Roman" w:cs="Times New Roman"/>
          <w:color w:val="000000" w:themeColor="text1"/>
          <w:sz w:val="28"/>
          <w:szCs w:val="28"/>
          <w:lang w:eastAsia="ru-RU"/>
        </w:rPr>
        <w:t xml:space="preserve">, в Банке России указанного предписания при условии подтверждения (подписью или иным способом) факта и </w:t>
      </w:r>
      <w:r w:rsidRPr="00C13098">
        <w:rPr>
          <w:rFonts w:ascii="Times New Roman" w:eastAsia="Times New Roman" w:hAnsi="Times New Roman" w:cs="Times New Roman"/>
          <w:bCs/>
          <w:color w:val="000000" w:themeColor="text1"/>
          <w:sz w:val="28"/>
          <w:szCs w:val="28"/>
          <w:lang w:eastAsia="ru-RU"/>
        </w:rPr>
        <w:t>дня</w:t>
      </w:r>
      <w:r w:rsidRPr="00C13098">
        <w:rPr>
          <w:rFonts w:ascii="Times New Roman" w:eastAsia="Times New Roman" w:hAnsi="Times New Roman" w:cs="Times New Roman"/>
          <w:color w:val="000000" w:themeColor="text1"/>
          <w:sz w:val="28"/>
          <w:szCs w:val="28"/>
          <w:lang w:eastAsia="ru-RU"/>
        </w:rPr>
        <w:t xml:space="preserve"> его получения;</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3) получения соответствующего электронного документа через личный кабинет в соответствии с порядком, установленным на основании частей первой, третьей, шестой и восьмой статьи 76</w:t>
      </w:r>
      <w:r w:rsidRPr="00C13098">
        <w:rPr>
          <w:rFonts w:ascii="Times New Roman" w:eastAsia="Times New Roman" w:hAnsi="Times New Roman" w:cs="Times New Roman"/>
          <w:color w:val="000000" w:themeColor="text1"/>
          <w:sz w:val="28"/>
          <w:szCs w:val="28"/>
          <w:vertAlign w:val="superscript"/>
          <w:lang w:eastAsia="ru-RU"/>
        </w:rPr>
        <w:t>9</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Федерального закона от 10 июля 2002 года № 86-ФЗ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О Центральном банке Российской Федерации (Банке России</w:t>
      </w:r>
      <w:r w:rsidRPr="00C13098">
        <w:rPr>
          <w:rFonts w:ascii="Times New Roman" w:eastAsia="Times New Roman" w:hAnsi="Times New Roman" w:cs="Times New Roman"/>
          <w:bCs/>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10. Лицо также считается получившим предписание, указанное </w:t>
      </w:r>
      <w:r w:rsidRPr="00C13098">
        <w:rPr>
          <w:rFonts w:ascii="Times New Roman" w:eastAsia="Times New Roman" w:hAnsi="Times New Roman" w:cs="Times New Roman"/>
          <w:color w:val="000000" w:themeColor="text1"/>
          <w:sz w:val="28"/>
          <w:szCs w:val="28"/>
          <w:lang w:eastAsia="ru-RU"/>
        </w:rPr>
        <w:br/>
        <w:t xml:space="preserve">в частях 3 - 5 настоящей статьи, в следующие </w:t>
      </w:r>
      <w:r w:rsidRPr="00C13098">
        <w:rPr>
          <w:rFonts w:ascii="Times New Roman" w:eastAsia="Times New Roman" w:hAnsi="Times New Roman" w:cs="Times New Roman"/>
          <w:bCs/>
          <w:color w:val="000000" w:themeColor="text1"/>
          <w:sz w:val="28"/>
          <w:szCs w:val="28"/>
          <w:lang w:eastAsia="ru-RU"/>
        </w:rPr>
        <w:t>дни</w:t>
      </w:r>
      <w:r w:rsidRPr="00C13098">
        <w:rPr>
          <w:rFonts w:ascii="Times New Roman" w:eastAsia="Times New Roman" w:hAnsi="Times New Roman" w:cs="Times New Roman"/>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в день подписания акта об отказе в получении предписания лицом, которому направлено предписание (его представителем), либо в день проставления на предписании уполномоченным должностным лицом Банка России отметки об отказе лица, которому направлено предписание (его представителя), от его получения;</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2)</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в день окончания срока хранения почтового отправления в организации почтовой связи в случае, если лицо, которому направлено предписание (его представитель), не явилось за получением почтового </w:t>
      </w:r>
      <w:r w:rsidRPr="00C13098">
        <w:rPr>
          <w:rFonts w:ascii="Times New Roman" w:eastAsia="Times New Roman" w:hAnsi="Times New Roman" w:cs="Times New Roman"/>
          <w:color w:val="000000" w:themeColor="text1"/>
          <w:sz w:val="28"/>
          <w:szCs w:val="28"/>
          <w:lang w:eastAsia="ru-RU"/>
        </w:rPr>
        <w:lastRenderedPageBreak/>
        <w:t>отправления, содержащего предписание Банка России в отношении указанного лица, с учетом почтового извещения (при наличии соответствующих сведений, полученных Банком России от организации почтовой связи);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3)</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в день получения Банком России от организации почтовой связи сведений о том, что почтовое отправление с предписанием не вручено физическому или юридическому лицу в связи с его отсутствием.</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11.</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В случае неисполнения предписания указанными в частях 3</w:t>
      </w:r>
      <w:r w:rsidRPr="00C13098">
        <w:rPr>
          <w:rFonts w:ascii="Times New Roman" w:eastAsia="Times New Roman" w:hAnsi="Times New Roman" w:cs="Times New Roman"/>
          <w:bCs/>
          <w:color w:val="000000" w:themeColor="text1"/>
          <w:sz w:val="28"/>
          <w:szCs w:val="28"/>
          <w:lang w:eastAsia="ru-RU"/>
        </w:rPr>
        <w:t xml:space="preserve"> - </w:t>
      </w:r>
      <w:r w:rsidRPr="00C13098">
        <w:rPr>
          <w:rFonts w:ascii="Times New Roman" w:eastAsia="Times New Roman" w:hAnsi="Times New Roman" w:cs="Times New Roman"/>
          <w:color w:val="000000" w:themeColor="text1"/>
          <w:sz w:val="28"/>
          <w:szCs w:val="28"/>
          <w:lang w:eastAsia="ru-RU"/>
        </w:rPr>
        <w:t>5 настоящей статьи лицами Банк России вправе в судебном порядке требовать:</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C13098">
        <w:rPr>
          <w:rFonts w:ascii="Times New Roman" w:eastAsia="Times New Roman" w:hAnsi="Times New Roman" w:cs="Times New Roman"/>
          <w:color w:val="000000" w:themeColor="text1"/>
          <w:sz w:val="28"/>
          <w:szCs w:val="28"/>
          <w:lang w:eastAsia="ru-RU"/>
        </w:rPr>
        <w:t>1)</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уменьшения доли участия в уставном капитале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 xml:space="preserve">цифрового депозитария, оператора до размера, не превышающего 10 процентов акций (долей)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либо прекращения осуществления контроля в отношении акционера (участника)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C13098">
        <w:rPr>
          <w:rFonts w:ascii="Times New Roman" w:eastAsia="Times New Roman" w:hAnsi="Times New Roman" w:cs="Times New Roman"/>
          <w:color w:val="000000" w:themeColor="text1"/>
          <w:sz w:val="28"/>
          <w:szCs w:val="28"/>
          <w:lang w:eastAsia="ru-RU"/>
        </w:rPr>
        <w:t>2) осуществления акционером (участником), владеющим 10</w:t>
      </w:r>
      <w:r w:rsidRPr="00C13098">
        <w:rPr>
          <w:rFonts w:ascii="Times New Roman" w:eastAsia="Times New Roman" w:hAnsi="Times New Roman" w:cs="Times New Roman"/>
          <w:bCs/>
          <w:color w:val="000000" w:themeColor="text1"/>
          <w:sz w:val="28"/>
          <w:szCs w:val="28"/>
          <w:lang w:eastAsia="ru-RU"/>
        </w:rPr>
        <w:t xml:space="preserve"> и менее </w:t>
      </w:r>
      <w:r w:rsidRPr="00C13098">
        <w:rPr>
          <w:rFonts w:ascii="Times New Roman" w:eastAsia="Times New Roman" w:hAnsi="Times New Roman" w:cs="Times New Roman"/>
          <w:color w:val="000000" w:themeColor="text1"/>
          <w:sz w:val="28"/>
          <w:szCs w:val="28"/>
          <w:lang w:eastAsia="ru-RU"/>
        </w:rPr>
        <w:t xml:space="preserve">процентами акций (долей)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и входящим в состав группы лиц, владеющей более 10 процентами акций (долей) организации, </w:t>
      </w:r>
      <w:r w:rsidRPr="00C13098">
        <w:rPr>
          <w:rFonts w:ascii="Times New Roman" w:eastAsia="Times New Roman" w:hAnsi="Times New Roman" w:cs="Times New Roman"/>
          <w:color w:val="000000" w:themeColor="text1"/>
          <w:sz w:val="28"/>
          <w:szCs w:val="28"/>
          <w:lang w:eastAsia="ru-RU"/>
        </w:rPr>
        <w:lastRenderedPageBreak/>
        <w:t xml:space="preserve">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 действий, направленных на прекращение оснований, по которым такой акционер (участник) входит в состав данной группы лиц, или на уменьшение долей участия</w:t>
      </w:r>
      <w:proofErr w:type="gramEnd"/>
      <w:r w:rsidRPr="00C13098">
        <w:rPr>
          <w:rFonts w:ascii="Times New Roman" w:eastAsia="Times New Roman" w:hAnsi="Times New Roman" w:cs="Times New Roman"/>
          <w:color w:val="000000" w:themeColor="text1"/>
          <w:sz w:val="28"/>
          <w:szCs w:val="28"/>
          <w:lang w:eastAsia="ru-RU"/>
        </w:rPr>
        <w:t xml:space="preserve"> </w:t>
      </w:r>
      <w:proofErr w:type="gramStart"/>
      <w:r w:rsidRPr="00C13098">
        <w:rPr>
          <w:rFonts w:ascii="Times New Roman" w:eastAsia="Times New Roman" w:hAnsi="Times New Roman" w:cs="Times New Roman"/>
          <w:color w:val="000000" w:themeColor="text1"/>
          <w:sz w:val="28"/>
          <w:szCs w:val="28"/>
          <w:lang w:eastAsia="ru-RU"/>
        </w:rPr>
        <w:t xml:space="preserve">лиц, входящих в состав данной группы лиц, в уставном капитале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 xml:space="preserve">цифрового депозитария, оператора до размера, при котором общая доля участия данной группы лиц в уставном капитале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 xml:space="preserve">цифрового депозитария, оператора не будет превышать 10 процентов акций (долей)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C13098">
        <w:rPr>
          <w:rFonts w:ascii="Times New Roman" w:eastAsia="Times New Roman" w:hAnsi="Times New Roman" w:cs="Times New Roman"/>
          <w:color w:val="000000" w:themeColor="text1"/>
          <w:sz w:val="28"/>
          <w:szCs w:val="28"/>
          <w:lang w:eastAsia="ru-RU"/>
        </w:rPr>
        <w:t>3)</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осуществления лицом, осуществляющим контроль в отношении акционера (участника)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владеющего 10 </w:t>
      </w:r>
      <w:r w:rsidRPr="00C13098">
        <w:rPr>
          <w:rFonts w:ascii="Times New Roman" w:eastAsia="Times New Roman" w:hAnsi="Times New Roman" w:cs="Times New Roman"/>
          <w:bCs/>
          <w:color w:val="000000" w:themeColor="text1"/>
          <w:sz w:val="28"/>
          <w:szCs w:val="28"/>
          <w:lang w:eastAsia="ru-RU"/>
        </w:rPr>
        <w:t xml:space="preserve">и менее </w:t>
      </w:r>
      <w:r w:rsidRPr="00C13098">
        <w:rPr>
          <w:rFonts w:ascii="Times New Roman" w:eastAsia="Times New Roman" w:hAnsi="Times New Roman" w:cs="Times New Roman"/>
          <w:color w:val="000000" w:themeColor="text1"/>
          <w:sz w:val="28"/>
          <w:szCs w:val="28"/>
          <w:lang w:eastAsia="ru-RU"/>
        </w:rPr>
        <w:t xml:space="preserve">процентами акций (долей)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 xml:space="preserve">цифрового депозитария, оператора и входящего в состав группы лиц, владеющей более 10 процентами акций (долей)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 действий, направленных на прекращение контроля в отношении акционера</w:t>
      </w:r>
      <w:proofErr w:type="gramEnd"/>
      <w:r w:rsidRPr="00C13098">
        <w:rPr>
          <w:rFonts w:ascii="Times New Roman" w:eastAsia="Times New Roman" w:hAnsi="Times New Roman" w:cs="Times New Roman"/>
          <w:color w:val="000000" w:themeColor="text1"/>
          <w:sz w:val="28"/>
          <w:szCs w:val="28"/>
          <w:lang w:eastAsia="ru-RU"/>
        </w:rPr>
        <w:t xml:space="preserve"> (</w:t>
      </w:r>
      <w:proofErr w:type="gramStart"/>
      <w:r w:rsidRPr="00C13098">
        <w:rPr>
          <w:rFonts w:ascii="Times New Roman" w:eastAsia="Times New Roman" w:hAnsi="Times New Roman" w:cs="Times New Roman"/>
          <w:color w:val="000000" w:themeColor="text1"/>
          <w:sz w:val="28"/>
          <w:szCs w:val="28"/>
          <w:lang w:eastAsia="ru-RU"/>
        </w:rPr>
        <w:t xml:space="preserve">участника)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 xml:space="preserve">цифрового депозитария, оператора или на уменьшение долей </w:t>
      </w:r>
      <w:r w:rsidRPr="00C13098">
        <w:rPr>
          <w:rFonts w:ascii="Times New Roman" w:eastAsia="Times New Roman" w:hAnsi="Times New Roman" w:cs="Times New Roman"/>
          <w:color w:val="000000" w:themeColor="text1"/>
          <w:sz w:val="28"/>
          <w:szCs w:val="28"/>
          <w:lang w:eastAsia="ru-RU"/>
        </w:rPr>
        <w:lastRenderedPageBreak/>
        <w:t xml:space="preserve">участия лиц, входящих в состав данной группы лиц, в уставном капитале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 xml:space="preserve">цифрового депозитария, оператора до размера, при котором общая доля участия в уставном капитале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 данной группы лиц не будет превышать 10 процентов акций (долей</w:t>
      </w:r>
      <w:proofErr w:type="gramEnd"/>
      <w:r w:rsidRPr="00C13098">
        <w:rPr>
          <w:rFonts w:ascii="Times New Roman" w:eastAsia="Times New Roman" w:hAnsi="Times New Roman" w:cs="Times New Roman"/>
          <w:color w:val="000000" w:themeColor="text1"/>
          <w:sz w:val="28"/>
          <w:szCs w:val="28"/>
          <w:lang w:eastAsia="ru-RU"/>
        </w:rPr>
        <w:t xml:space="preserve">)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12.</w:t>
      </w:r>
      <w:r w:rsidRPr="00C13098">
        <w:rPr>
          <w:rFonts w:ascii="Times New Roman" w:eastAsia="Times New Roman" w:hAnsi="Times New Roman" w:cs="Times New Roman"/>
          <w:bCs/>
          <w:color w:val="000000" w:themeColor="text1"/>
          <w:sz w:val="28"/>
          <w:szCs w:val="28"/>
          <w:lang w:eastAsia="ru-RU"/>
        </w:rPr>
        <w:t xml:space="preserve"> </w:t>
      </w:r>
      <w:proofErr w:type="gramStart"/>
      <w:r w:rsidRPr="00C13098">
        <w:rPr>
          <w:rFonts w:ascii="Times New Roman" w:eastAsia="Times New Roman" w:hAnsi="Times New Roman" w:cs="Times New Roman"/>
          <w:color w:val="000000" w:themeColor="text1"/>
          <w:sz w:val="28"/>
          <w:szCs w:val="28"/>
          <w:lang w:eastAsia="ru-RU"/>
        </w:rPr>
        <w:t xml:space="preserve">Со дня, следующего за днем получения организацией,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цифровым депозитарием, оператором копии предписания, указанного в части</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3 настоящей статьи, до дня получения ими копии указанного в части</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8 настоящей статьи акта Банка России об отмене такого предписания получивший такое предписание акционер (участник), владеющий более 10</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процентами акций (долей)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 имеет</w:t>
      </w:r>
      <w:proofErr w:type="gramEnd"/>
      <w:r w:rsidRPr="00C13098">
        <w:rPr>
          <w:rFonts w:ascii="Times New Roman" w:eastAsia="Times New Roman" w:hAnsi="Times New Roman" w:cs="Times New Roman"/>
          <w:color w:val="000000" w:themeColor="text1"/>
          <w:sz w:val="28"/>
          <w:szCs w:val="28"/>
          <w:lang w:eastAsia="ru-RU"/>
        </w:rPr>
        <w:t xml:space="preserve"> право голоса только по акциям (долям)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 xml:space="preserve">цифрового депозитария, оператора в количестве, не превышающем 10 процентов акций (долей), составляющих уставный капитал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 xml:space="preserve">цифрового депозитария, оператора. При этом остальные акции (доли), принадлежащие этому лицу, голосующими не являются и при определении кворума общего собрания </w:t>
      </w:r>
      <w:r w:rsidRPr="00C13098">
        <w:rPr>
          <w:rFonts w:ascii="Times New Roman" w:eastAsia="Times New Roman" w:hAnsi="Times New Roman" w:cs="Times New Roman"/>
          <w:color w:val="000000" w:themeColor="text1"/>
          <w:sz w:val="28"/>
          <w:szCs w:val="28"/>
          <w:lang w:eastAsia="ru-RU"/>
        </w:rPr>
        <w:lastRenderedPageBreak/>
        <w:t xml:space="preserve">акционеров (участников)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 не учитываются.</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13. </w:t>
      </w:r>
      <w:proofErr w:type="gramStart"/>
      <w:r w:rsidRPr="00C13098">
        <w:rPr>
          <w:rFonts w:ascii="Times New Roman" w:eastAsia="Times New Roman" w:hAnsi="Times New Roman" w:cs="Times New Roman"/>
          <w:color w:val="000000" w:themeColor="text1"/>
          <w:sz w:val="28"/>
          <w:szCs w:val="28"/>
          <w:lang w:eastAsia="ru-RU"/>
        </w:rPr>
        <w:t xml:space="preserve">Со дня, следующего за днем получения организацией,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цифровым депозитарием, оператором копии предписания, указанного в части</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4 настоящей статьи, до дня получения ими копии указанного в части</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8 настоящей статьи акта Банка России об отмене такого предписания акционеры (участники)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 xml:space="preserve">цифрового депозитария, оператора, которые входят в состав группы лиц, </w:t>
      </w:r>
      <w:r w:rsidR="00F43DDC" w:rsidRPr="00C13098">
        <w:rPr>
          <w:rFonts w:ascii="Times New Roman" w:eastAsia="Times New Roman" w:hAnsi="Times New Roman" w:cs="Times New Roman"/>
          <w:color w:val="000000" w:themeColor="text1"/>
          <w:sz w:val="28"/>
          <w:szCs w:val="28"/>
          <w:lang w:eastAsia="ru-RU"/>
        </w:rPr>
        <w:t xml:space="preserve">которая </w:t>
      </w:r>
      <w:r w:rsidRPr="00C13098">
        <w:rPr>
          <w:rFonts w:ascii="Times New Roman" w:eastAsia="Times New Roman" w:hAnsi="Times New Roman" w:cs="Times New Roman"/>
          <w:color w:val="000000" w:themeColor="text1"/>
          <w:sz w:val="28"/>
          <w:szCs w:val="28"/>
          <w:lang w:eastAsia="ru-RU"/>
        </w:rPr>
        <w:t>владе</w:t>
      </w:r>
      <w:r w:rsidR="00F43DDC" w:rsidRPr="00C13098">
        <w:rPr>
          <w:rFonts w:ascii="Times New Roman" w:eastAsia="Times New Roman" w:hAnsi="Times New Roman" w:cs="Times New Roman"/>
          <w:color w:val="000000" w:themeColor="text1"/>
          <w:sz w:val="28"/>
          <w:szCs w:val="28"/>
          <w:lang w:eastAsia="ru-RU"/>
        </w:rPr>
        <w:t>ет</w:t>
      </w:r>
      <w:r w:rsidRPr="00C13098">
        <w:rPr>
          <w:rFonts w:ascii="Times New Roman" w:eastAsia="Times New Roman" w:hAnsi="Times New Roman" w:cs="Times New Roman"/>
          <w:color w:val="000000" w:themeColor="text1"/>
          <w:sz w:val="28"/>
          <w:szCs w:val="28"/>
          <w:lang w:eastAsia="ru-RU"/>
        </w:rPr>
        <w:t xml:space="preserve"> более 10</w:t>
      </w:r>
      <w:proofErr w:type="gramEnd"/>
      <w:r w:rsidRPr="00C13098">
        <w:rPr>
          <w:rFonts w:ascii="Times New Roman" w:eastAsia="Times New Roman" w:hAnsi="Times New Roman" w:cs="Times New Roman"/>
          <w:color w:val="000000" w:themeColor="text1"/>
          <w:sz w:val="28"/>
          <w:szCs w:val="28"/>
          <w:lang w:eastAsia="ru-RU"/>
        </w:rPr>
        <w:t xml:space="preserve"> </w:t>
      </w:r>
      <w:proofErr w:type="gramStart"/>
      <w:r w:rsidRPr="00C13098">
        <w:rPr>
          <w:rFonts w:ascii="Times New Roman" w:eastAsia="Times New Roman" w:hAnsi="Times New Roman" w:cs="Times New Roman"/>
          <w:color w:val="000000" w:themeColor="text1"/>
          <w:sz w:val="28"/>
          <w:szCs w:val="28"/>
          <w:lang w:eastAsia="ru-RU"/>
        </w:rPr>
        <w:t xml:space="preserve">процентами акций (долей)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 xml:space="preserve">цифрового депозитария, оператора и в которую наряду с ними входит получивший такое предписание акционер (участник), владеющий 10 </w:t>
      </w:r>
      <w:r w:rsidRPr="00C13098">
        <w:rPr>
          <w:rFonts w:ascii="Times New Roman" w:eastAsia="Times New Roman" w:hAnsi="Times New Roman" w:cs="Times New Roman"/>
          <w:bCs/>
          <w:color w:val="000000" w:themeColor="text1"/>
          <w:sz w:val="28"/>
          <w:szCs w:val="28"/>
          <w:lang w:eastAsia="ru-RU"/>
        </w:rPr>
        <w:t xml:space="preserve">и менее </w:t>
      </w:r>
      <w:r w:rsidRPr="00C13098">
        <w:rPr>
          <w:rFonts w:ascii="Times New Roman" w:eastAsia="Times New Roman" w:hAnsi="Times New Roman" w:cs="Times New Roman"/>
          <w:color w:val="000000" w:themeColor="text1"/>
          <w:sz w:val="28"/>
          <w:szCs w:val="28"/>
          <w:lang w:eastAsia="ru-RU"/>
        </w:rPr>
        <w:t xml:space="preserve">процентами акций (долей)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имеют право голоса по данному количеству акций (долей)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которое в совокупности не превышает 10</w:t>
      </w:r>
      <w:proofErr w:type="gramEnd"/>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процентов акций (долей)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 xml:space="preserve">. </w:t>
      </w:r>
      <w:proofErr w:type="gramStart"/>
      <w:r w:rsidRPr="00C13098">
        <w:rPr>
          <w:rFonts w:ascii="Times New Roman" w:eastAsia="Times New Roman" w:hAnsi="Times New Roman" w:cs="Times New Roman"/>
          <w:color w:val="000000" w:themeColor="text1"/>
          <w:sz w:val="28"/>
          <w:szCs w:val="28"/>
          <w:lang w:eastAsia="ru-RU"/>
        </w:rPr>
        <w:t xml:space="preserve">При этом каждый из указанных акционеров (участников)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входящих в состав данной </w:t>
      </w:r>
      <w:r w:rsidRPr="00C13098">
        <w:rPr>
          <w:rFonts w:ascii="Times New Roman" w:eastAsia="Times New Roman" w:hAnsi="Times New Roman" w:cs="Times New Roman"/>
          <w:color w:val="000000" w:themeColor="text1"/>
          <w:sz w:val="28"/>
          <w:szCs w:val="28"/>
          <w:lang w:eastAsia="ru-RU"/>
        </w:rPr>
        <w:lastRenderedPageBreak/>
        <w:t xml:space="preserve">группы лиц, имеет право голоса по акциям (долям) в количестве, пропорциональном принадлежащему ему количеству акций (долей)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w:t>
      </w:r>
      <w:proofErr w:type="gramEnd"/>
      <w:r w:rsidRPr="00C13098">
        <w:rPr>
          <w:rFonts w:ascii="Times New Roman" w:eastAsia="Times New Roman" w:hAnsi="Times New Roman" w:cs="Times New Roman"/>
          <w:color w:val="000000" w:themeColor="text1"/>
          <w:sz w:val="28"/>
          <w:szCs w:val="28"/>
          <w:lang w:eastAsia="ru-RU"/>
        </w:rPr>
        <w:t xml:space="preserve"> Порядок определения количества акций (долей)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предоставляющих право голоса каждому акционеру (участнику), входящему в состав данной группы лиц, устанавливается нормативным актом Банка России. </w:t>
      </w:r>
      <w:proofErr w:type="gramStart"/>
      <w:r w:rsidRPr="00C13098">
        <w:rPr>
          <w:rFonts w:ascii="Times New Roman" w:eastAsia="Times New Roman" w:hAnsi="Times New Roman" w:cs="Times New Roman"/>
          <w:color w:val="000000" w:themeColor="text1"/>
          <w:sz w:val="28"/>
          <w:szCs w:val="28"/>
          <w:lang w:eastAsia="ru-RU"/>
        </w:rPr>
        <w:t xml:space="preserve">Остальные акции (доли)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принадлежащие каждому акционеру, входящему в состав данной группы лиц, голосующими не являются и при определении кворума общего собрания акционеров (участников) организации, осуществляющей обмен цифровых валют, цифрового депозитария, оператора не учитываются.</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14.</w:t>
      </w:r>
      <w:r w:rsidRPr="00C13098">
        <w:rPr>
          <w:rFonts w:ascii="Times New Roman" w:eastAsia="Times New Roman" w:hAnsi="Times New Roman" w:cs="Times New Roman"/>
          <w:bCs/>
          <w:color w:val="000000" w:themeColor="text1"/>
          <w:sz w:val="28"/>
          <w:szCs w:val="28"/>
          <w:lang w:eastAsia="ru-RU"/>
        </w:rPr>
        <w:t xml:space="preserve"> </w:t>
      </w:r>
      <w:proofErr w:type="gramStart"/>
      <w:r w:rsidRPr="00C13098">
        <w:rPr>
          <w:rFonts w:ascii="Times New Roman" w:eastAsia="Times New Roman" w:hAnsi="Times New Roman" w:cs="Times New Roman"/>
          <w:color w:val="000000" w:themeColor="text1"/>
          <w:sz w:val="28"/>
          <w:szCs w:val="28"/>
          <w:lang w:eastAsia="ru-RU"/>
        </w:rPr>
        <w:t xml:space="preserve">Со дня, следующего за днем получения организацией,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цифровым депозитарием, оператором копии предписания, указанного в части</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5 настоящей статьи, до дня получения ими копии указанного в части</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8 настоящей статьи акта Банка России об отмене такого предписания акционеры (участники)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входящие в состав группы лиц, кото</w:t>
      </w:r>
      <w:r w:rsidR="007016ED">
        <w:rPr>
          <w:rFonts w:ascii="Times New Roman" w:eastAsia="Times New Roman" w:hAnsi="Times New Roman" w:cs="Times New Roman"/>
          <w:color w:val="000000" w:themeColor="text1"/>
          <w:sz w:val="28"/>
          <w:szCs w:val="28"/>
          <w:lang w:eastAsia="ru-RU"/>
        </w:rPr>
        <w:t>рая</w:t>
      </w:r>
      <w:r w:rsidRPr="00C13098">
        <w:rPr>
          <w:rFonts w:ascii="Times New Roman" w:eastAsia="Times New Roman" w:hAnsi="Times New Roman" w:cs="Times New Roman"/>
          <w:color w:val="000000" w:themeColor="text1"/>
          <w:sz w:val="28"/>
          <w:szCs w:val="28"/>
          <w:lang w:eastAsia="ru-RU"/>
        </w:rPr>
        <w:t xml:space="preserve"> влад</w:t>
      </w:r>
      <w:r w:rsidR="007016ED">
        <w:rPr>
          <w:rFonts w:ascii="Times New Roman" w:eastAsia="Times New Roman" w:hAnsi="Times New Roman" w:cs="Times New Roman"/>
          <w:color w:val="000000" w:themeColor="text1"/>
          <w:sz w:val="28"/>
          <w:szCs w:val="28"/>
          <w:lang w:eastAsia="ru-RU"/>
        </w:rPr>
        <w:t>ее</w:t>
      </w:r>
      <w:r w:rsidRPr="00C13098">
        <w:rPr>
          <w:rFonts w:ascii="Times New Roman" w:eastAsia="Times New Roman" w:hAnsi="Times New Roman" w:cs="Times New Roman"/>
          <w:color w:val="000000" w:themeColor="text1"/>
          <w:sz w:val="28"/>
          <w:szCs w:val="28"/>
          <w:lang w:eastAsia="ru-RU"/>
        </w:rPr>
        <w:t xml:space="preserve">т </w:t>
      </w:r>
      <w:r w:rsidRPr="00C13098">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color w:val="000000" w:themeColor="text1"/>
          <w:sz w:val="28"/>
          <w:szCs w:val="28"/>
          <w:lang w:eastAsia="ru-RU"/>
        </w:rPr>
        <w:lastRenderedPageBreak/>
        <w:t>более 10 процентами</w:t>
      </w:r>
      <w:proofErr w:type="gramEnd"/>
      <w:r w:rsidRPr="00C13098">
        <w:rPr>
          <w:rFonts w:ascii="Times New Roman" w:eastAsia="Times New Roman" w:hAnsi="Times New Roman" w:cs="Times New Roman"/>
          <w:color w:val="000000" w:themeColor="text1"/>
          <w:sz w:val="28"/>
          <w:szCs w:val="28"/>
          <w:lang w:eastAsia="ru-RU"/>
        </w:rPr>
        <w:t xml:space="preserve"> </w:t>
      </w:r>
      <w:proofErr w:type="gramStart"/>
      <w:r w:rsidRPr="00C13098">
        <w:rPr>
          <w:rFonts w:ascii="Times New Roman" w:eastAsia="Times New Roman" w:hAnsi="Times New Roman" w:cs="Times New Roman"/>
          <w:color w:val="000000" w:themeColor="text1"/>
          <w:sz w:val="28"/>
          <w:szCs w:val="28"/>
          <w:lang w:eastAsia="ru-RU"/>
        </w:rPr>
        <w:t xml:space="preserve">акций (долей)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 xml:space="preserve">цифрового депозитария, оператора и в которую наряду с ними входит находящийся под контролем получившего такое предписание лица акционер (участник), владеющий 10 </w:t>
      </w:r>
      <w:r w:rsidRPr="00C13098">
        <w:rPr>
          <w:rFonts w:ascii="Times New Roman" w:eastAsia="Times New Roman" w:hAnsi="Times New Roman" w:cs="Times New Roman"/>
          <w:bCs/>
          <w:color w:val="000000" w:themeColor="text1"/>
          <w:sz w:val="28"/>
          <w:szCs w:val="28"/>
          <w:lang w:eastAsia="ru-RU"/>
        </w:rPr>
        <w:t xml:space="preserve">и менее </w:t>
      </w:r>
      <w:r w:rsidRPr="00C13098">
        <w:rPr>
          <w:rFonts w:ascii="Times New Roman" w:eastAsia="Times New Roman" w:hAnsi="Times New Roman" w:cs="Times New Roman"/>
          <w:color w:val="000000" w:themeColor="text1"/>
          <w:sz w:val="28"/>
          <w:szCs w:val="28"/>
          <w:lang w:eastAsia="ru-RU"/>
        </w:rPr>
        <w:t xml:space="preserve">процентами акций (долей)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 xml:space="preserve">цифрового депозитария, оператора, имеют право голоса по такому количеству акций (долей)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которое в совокупности</w:t>
      </w:r>
      <w:proofErr w:type="gramEnd"/>
      <w:r w:rsidRPr="00C13098">
        <w:rPr>
          <w:rFonts w:ascii="Times New Roman" w:eastAsia="Times New Roman" w:hAnsi="Times New Roman" w:cs="Times New Roman"/>
          <w:color w:val="000000" w:themeColor="text1"/>
          <w:sz w:val="28"/>
          <w:szCs w:val="28"/>
          <w:lang w:eastAsia="ru-RU"/>
        </w:rPr>
        <w:t xml:space="preserve"> не превышает 10 процентов акций (долей)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w:t>
      </w:r>
      <w:proofErr w:type="gramStart"/>
      <w:r w:rsidRPr="00C13098">
        <w:rPr>
          <w:rFonts w:ascii="Times New Roman" w:eastAsia="Times New Roman" w:hAnsi="Times New Roman" w:cs="Times New Roman"/>
          <w:color w:val="000000" w:themeColor="text1"/>
          <w:sz w:val="28"/>
          <w:szCs w:val="28"/>
          <w:lang w:eastAsia="ru-RU"/>
        </w:rPr>
        <w:t xml:space="preserve">При этом каждый из указанных акционеров (участников)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цифровых валют,</w:t>
      </w:r>
      <w:r w:rsidRPr="00C13098">
        <w:rPr>
          <w:rFonts w:ascii="Times New Roman" w:eastAsia="Times New Roman" w:hAnsi="Times New Roman" w:cs="Times New Roman"/>
          <w:color w:val="000000" w:themeColor="text1"/>
          <w:sz w:val="28"/>
          <w:szCs w:val="28"/>
          <w:lang w:eastAsia="ru-RU"/>
        </w:rPr>
        <w:t xml:space="preserve"> цифрового депозитария, оператора, входящих в состав данной группы лиц, имеет право голоса по акциям (долям) в количестве, пропорциональном принадлежащему ему количеству акций (долей)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w:t>
      </w:r>
      <w:proofErr w:type="gramEnd"/>
      <w:r w:rsidRPr="00C13098">
        <w:rPr>
          <w:rFonts w:ascii="Times New Roman" w:eastAsia="Times New Roman" w:hAnsi="Times New Roman" w:cs="Times New Roman"/>
          <w:color w:val="000000" w:themeColor="text1"/>
          <w:sz w:val="28"/>
          <w:szCs w:val="28"/>
          <w:lang w:eastAsia="ru-RU"/>
        </w:rPr>
        <w:t xml:space="preserve"> Порядок определения количества акций (долей)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предоставляющих право голоса каждому акционеру (участнику), входящему в состав данной группы лиц, устанавливается нормативным актом Банка России. </w:t>
      </w:r>
      <w:proofErr w:type="gramStart"/>
      <w:r w:rsidRPr="00C13098">
        <w:rPr>
          <w:rFonts w:ascii="Times New Roman" w:eastAsia="Times New Roman" w:hAnsi="Times New Roman" w:cs="Times New Roman"/>
          <w:color w:val="000000" w:themeColor="text1"/>
          <w:sz w:val="28"/>
          <w:szCs w:val="28"/>
          <w:lang w:eastAsia="ru-RU"/>
        </w:rPr>
        <w:t xml:space="preserve">Остальные акции (доли)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 xml:space="preserve">цифрового </w:t>
      </w:r>
      <w:r w:rsidRPr="00C13098">
        <w:rPr>
          <w:rFonts w:ascii="Times New Roman" w:eastAsia="Times New Roman" w:hAnsi="Times New Roman" w:cs="Times New Roman"/>
          <w:color w:val="000000" w:themeColor="text1"/>
          <w:sz w:val="28"/>
          <w:szCs w:val="28"/>
          <w:lang w:eastAsia="ru-RU"/>
        </w:rPr>
        <w:lastRenderedPageBreak/>
        <w:t>депозитария, оператора</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принадлежащие указанному лицу, голосующими не являются и при определении кворума общего собрания акционеров (участников) организации, осуществляющей обмен цифровых валют, цифрового депозитария, оператора не учитываются.</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15.</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Со дня, следующего за днем получения организацией,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 xml:space="preserve">цифровым депозитарием, оператором копии предписания, указанного в части 3 настоящей статьи, до дня получения ими копии указанного в части 8 настоящей статьи акта Банка России об отмене такого предписания акционер (участник)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w:t>
      </w:r>
      <w:proofErr w:type="gramStart"/>
      <w:r w:rsidRPr="00C13098">
        <w:rPr>
          <w:rFonts w:ascii="Times New Roman" w:eastAsia="Times New Roman" w:hAnsi="Times New Roman" w:cs="Times New Roman"/>
          <w:color w:val="000000" w:themeColor="text1"/>
          <w:sz w:val="28"/>
          <w:szCs w:val="28"/>
          <w:lang w:eastAsia="ru-RU"/>
        </w:rPr>
        <w:t>контроль</w:t>
      </w:r>
      <w:proofErr w:type="gramEnd"/>
      <w:r w:rsidRPr="00C13098">
        <w:rPr>
          <w:rFonts w:ascii="Times New Roman" w:eastAsia="Times New Roman" w:hAnsi="Times New Roman" w:cs="Times New Roman"/>
          <w:color w:val="000000" w:themeColor="text1"/>
          <w:sz w:val="28"/>
          <w:szCs w:val="28"/>
          <w:lang w:eastAsia="ru-RU"/>
        </w:rPr>
        <w:t xml:space="preserve"> в отношении которого осуществляет получившее такое предписание лицо, имеет </w:t>
      </w:r>
      <w:proofErr w:type="gramStart"/>
      <w:r w:rsidRPr="00C13098">
        <w:rPr>
          <w:rFonts w:ascii="Times New Roman" w:eastAsia="Times New Roman" w:hAnsi="Times New Roman" w:cs="Times New Roman"/>
          <w:color w:val="000000" w:themeColor="text1"/>
          <w:sz w:val="28"/>
          <w:szCs w:val="28"/>
          <w:lang w:eastAsia="ru-RU"/>
        </w:rPr>
        <w:t xml:space="preserve">право голоса только по акциям (долям)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количество которых не превышает 10 процентов акций (долей)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w:t>
      </w:r>
      <w:r w:rsidRPr="00C13098">
        <w:rPr>
          <w:rFonts w:ascii="Times New Roman" w:eastAsia="Times New Roman" w:hAnsi="Times New Roman" w:cs="Times New Roman"/>
          <w:bCs/>
          <w:color w:val="000000" w:themeColor="text1"/>
          <w:sz w:val="28"/>
          <w:szCs w:val="28"/>
          <w:lang w:eastAsia="ru-RU"/>
        </w:rPr>
        <w:t>, оператора.</w:t>
      </w:r>
      <w:proofErr w:type="gramEnd"/>
      <w:r w:rsidRPr="00C13098">
        <w:rPr>
          <w:rFonts w:ascii="Times New Roman" w:eastAsia="Times New Roman" w:hAnsi="Times New Roman" w:cs="Times New Roman"/>
          <w:color w:val="000000" w:themeColor="text1"/>
          <w:sz w:val="28"/>
          <w:szCs w:val="28"/>
          <w:lang w:eastAsia="ru-RU"/>
        </w:rPr>
        <w:t xml:space="preserve"> При этом остальные акции (доли), принадлежащие указанному акционеру (участнику), голосующими не являются и при определении кворума общего собрания акционеров (участников)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 не учитываются.</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lastRenderedPageBreak/>
        <w:t>16.</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Установленные частями 12 - 15 настоящей статьи ограничения </w:t>
      </w:r>
      <w:r w:rsidRPr="00C13098">
        <w:rPr>
          <w:rFonts w:ascii="Times New Roman" w:eastAsia="Times New Roman" w:hAnsi="Times New Roman" w:cs="Times New Roman"/>
          <w:color w:val="000000" w:themeColor="text1"/>
          <w:sz w:val="28"/>
          <w:szCs w:val="28"/>
          <w:lang w:eastAsia="ru-RU"/>
        </w:rPr>
        <w:br/>
        <w:t xml:space="preserve">не распространяются на случаи, если общее собрание акционеров (участников)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 xml:space="preserve">цифрового депозитария, оператора проведено в день получения организацией,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цифровым депозитарием, оператором </w:t>
      </w:r>
      <w:r w:rsidRPr="00C13098">
        <w:rPr>
          <w:rFonts w:ascii="Times New Roman" w:eastAsia="Times New Roman" w:hAnsi="Times New Roman" w:cs="Times New Roman"/>
          <w:color w:val="000000" w:themeColor="text1"/>
          <w:sz w:val="28"/>
          <w:szCs w:val="28"/>
          <w:lang w:eastAsia="ru-RU"/>
        </w:rPr>
        <w:t xml:space="preserve">копии предписания или ранее указанного дня. </w:t>
      </w:r>
      <w:proofErr w:type="gramStart"/>
      <w:r w:rsidRPr="00C13098">
        <w:rPr>
          <w:rFonts w:ascii="Times New Roman" w:eastAsia="Times New Roman" w:hAnsi="Times New Roman" w:cs="Times New Roman"/>
          <w:color w:val="000000" w:themeColor="text1"/>
          <w:sz w:val="28"/>
          <w:szCs w:val="28"/>
          <w:lang w:eastAsia="ru-RU"/>
        </w:rPr>
        <w:t xml:space="preserve">Банк России в течение одного года со дня направления предписания, указанного в частях 3 </w:t>
      </w:r>
      <w:r w:rsidR="00F43DDC" w:rsidRPr="00C13098">
        <w:rPr>
          <w:rFonts w:ascii="Times New Roman" w:eastAsia="Times New Roman" w:hAnsi="Times New Roman" w:cs="Times New Roman"/>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5</w:t>
      </w:r>
      <w:r w:rsidR="00F43DDC"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настоящей статьи, вправе обжаловать в судебном порядке решения общего собрания акционеров (участников)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 xml:space="preserve"> принятые с нарушением ограничений, установленных частями 12 - 15 настоящей статьи, и сделки, совершенные во исполнение указанных решений, в случае, если участие в голосовании акциями (долями</w:t>
      </w:r>
      <w:proofErr w:type="gramEnd"/>
      <w:r w:rsidRPr="00C13098">
        <w:rPr>
          <w:rFonts w:ascii="Times New Roman" w:eastAsia="Times New Roman" w:hAnsi="Times New Roman" w:cs="Times New Roman"/>
          <w:color w:val="000000" w:themeColor="text1"/>
          <w:sz w:val="28"/>
          <w:szCs w:val="28"/>
          <w:lang w:eastAsia="ru-RU"/>
        </w:rPr>
        <w:t>), указанными в частях</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12 - 15 настоящей статьи, повлияло на решения, принятые общим собранием акционеров (участников)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17.</w:t>
      </w:r>
      <w:r w:rsidRPr="00C13098">
        <w:rPr>
          <w:rFonts w:ascii="Times New Roman" w:eastAsia="Times New Roman" w:hAnsi="Times New Roman" w:cs="Times New Roman"/>
          <w:bCs/>
          <w:color w:val="000000" w:themeColor="text1"/>
          <w:sz w:val="28"/>
          <w:szCs w:val="28"/>
          <w:lang w:eastAsia="ru-RU"/>
        </w:rPr>
        <w:t xml:space="preserve"> </w:t>
      </w:r>
      <w:proofErr w:type="gramStart"/>
      <w:r w:rsidRPr="00C13098">
        <w:rPr>
          <w:rFonts w:ascii="Times New Roman" w:eastAsia="Times New Roman" w:hAnsi="Times New Roman" w:cs="Times New Roman"/>
          <w:color w:val="000000" w:themeColor="text1"/>
          <w:sz w:val="28"/>
          <w:szCs w:val="28"/>
          <w:lang w:eastAsia="ru-RU"/>
        </w:rPr>
        <w:t>Лицо, указанное в части 1 настоящей статьи, лицо, осуществляющее функции единоличного исполнительного органа лица, указанного в части</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1 настоящей статьи, в случае признания их Банком России не соответствующими требованиям к деловой репутации, </w:t>
      </w:r>
      <w:r w:rsidRPr="00C13098">
        <w:rPr>
          <w:rFonts w:ascii="Times New Roman" w:eastAsia="Times New Roman" w:hAnsi="Times New Roman" w:cs="Times New Roman"/>
          <w:color w:val="000000" w:themeColor="text1"/>
          <w:sz w:val="28"/>
          <w:szCs w:val="28"/>
          <w:lang w:eastAsia="ru-RU"/>
        </w:rPr>
        <w:lastRenderedPageBreak/>
        <w:t xml:space="preserve">установленным частью 1 статьи </w:t>
      </w:r>
      <w:r w:rsidRPr="00C13098">
        <w:rPr>
          <w:rFonts w:ascii="Times New Roman" w:eastAsia="Times New Roman" w:hAnsi="Times New Roman" w:cs="Times New Roman"/>
          <w:bCs/>
          <w:color w:val="000000" w:themeColor="text1"/>
          <w:sz w:val="28"/>
          <w:szCs w:val="28"/>
          <w:lang w:eastAsia="ru-RU"/>
        </w:rPr>
        <w:t>49</w:t>
      </w:r>
      <w:r w:rsidRPr="00C13098">
        <w:rPr>
          <w:rFonts w:ascii="Times New Roman" w:eastAsia="Times New Roman" w:hAnsi="Times New Roman" w:cs="Times New Roman"/>
          <w:color w:val="000000" w:themeColor="text1"/>
          <w:sz w:val="28"/>
          <w:szCs w:val="28"/>
          <w:lang w:eastAsia="ru-RU"/>
        </w:rPr>
        <w:t xml:space="preserve"> настоящего Федерального закона, вправе направить жалобу о признании их не соответствующими требованиям к деловой репутации в комиссию в соответствии </w:t>
      </w:r>
      <w:r w:rsidR="004C0FE3">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color w:val="000000" w:themeColor="text1"/>
          <w:sz w:val="28"/>
          <w:szCs w:val="28"/>
          <w:lang w:eastAsia="ru-RU"/>
        </w:rPr>
        <w:t>со</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статьей 60</w:t>
      </w:r>
      <w:r w:rsidRPr="00C13098">
        <w:rPr>
          <w:rFonts w:ascii="Times New Roman" w:eastAsia="Times New Roman" w:hAnsi="Times New Roman" w:cs="Times New Roman"/>
          <w:color w:val="000000" w:themeColor="text1"/>
          <w:sz w:val="28"/>
          <w:szCs w:val="28"/>
          <w:vertAlign w:val="superscript"/>
          <w:lang w:eastAsia="ru-RU"/>
        </w:rPr>
        <w:t>1</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Федерального</w:t>
      </w:r>
      <w:proofErr w:type="gramEnd"/>
      <w:r w:rsidRPr="00C13098">
        <w:rPr>
          <w:rFonts w:ascii="Times New Roman" w:eastAsia="Times New Roman" w:hAnsi="Times New Roman" w:cs="Times New Roman"/>
          <w:color w:val="000000" w:themeColor="text1"/>
          <w:sz w:val="28"/>
          <w:szCs w:val="28"/>
          <w:lang w:eastAsia="ru-RU"/>
        </w:rPr>
        <w:t xml:space="preserve"> закона от 10 июля 2002 года №</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86-ФЗ </w:t>
      </w:r>
      <w:r w:rsidR="004C0FE3">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О</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Центральном банке Российской Федерации (Банке России</w:t>
      </w:r>
      <w:r w:rsidRPr="00C13098">
        <w:rPr>
          <w:rFonts w:ascii="Times New Roman" w:eastAsia="Times New Roman" w:hAnsi="Times New Roman" w:cs="Times New Roman"/>
          <w:bCs/>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18.</w:t>
      </w:r>
      <w:r w:rsidRPr="00C13098">
        <w:rPr>
          <w:rFonts w:ascii="Times New Roman" w:eastAsia="Times New Roman" w:hAnsi="Times New Roman" w:cs="Times New Roman"/>
          <w:bCs/>
          <w:color w:val="000000" w:themeColor="text1"/>
          <w:sz w:val="28"/>
          <w:szCs w:val="28"/>
          <w:lang w:eastAsia="ru-RU"/>
        </w:rPr>
        <w:t xml:space="preserve"> </w:t>
      </w:r>
      <w:proofErr w:type="gramStart"/>
      <w:r w:rsidRPr="00C13098">
        <w:rPr>
          <w:rFonts w:ascii="Times New Roman" w:eastAsia="Times New Roman" w:hAnsi="Times New Roman" w:cs="Times New Roman"/>
          <w:color w:val="000000" w:themeColor="text1"/>
          <w:sz w:val="28"/>
          <w:szCs w:val="28"/>
          <w:lang w:eastAsia="ru-RU"/>
        </w:rPr>
        <w:t xml:space="preserve">В течение пяти рабочих дней со дня принятия комиссией решения об удовлетворении указанной в части 17 настоящей статьи жалобы Банк России принимает решение об отмене предписания, указанного в частях 3 - 5 настоящей статьи, в случае, если такое предписание основано исключительно на признании лица не соответствующим требованиям к деловой репутации, установленным частью 1 статьи </w:t>
      </w:r>
      <w:r w:rsidRPr="00C13098">
        <w:rPr>
          <w:rFonts w:ascii="Times New Roman" w:eastAsia="Times New Roman" w:hAnsi="Times New Roman" w:cs="Times New Roman"/>
          <w:bCs/>
          <w:color w:val="000000" w:themeColor="text1"/>
          <w:sz w:val="28"/>
          <w:szCs w:val="28"/>
          <w:lang w:eastAsia="ru-RU"/>
        </w:rPr>
        <w:t>49</w:t>
      </w:r>
      <w:r w:rsidRPr="00C13098">
        <w:rPr>
          <w:rFonts w:ascii="Times New Roman" w:eastAsia="Times New Roman" w:hAnsi="Times New Roman" w:cs="Times New Roman"/>
          <w:color w:val="000000" w:themeColor="text1"/>
          <w:sz w:val="28"/>
          <w:szCs w:val="28"/>
          <w:lang w:eastAsia="ru-RU"/>
        </w:rPr>
        <w:t xml:space="preserve"> настоящего Федерального закона.</w:t>
      </w:r>
      <w:proofErr w:type="gramEnd"/>
      <w:r w:rsidRPr="00C13098">
        <w:rPr>
          <w:rFonts w:ascii="Times New Roman" w:eastAsia="Times New Roman" w:hAnsi="Times New Roman" w:cs="Times New Roman"/>
          <w:color w:val="000000" w:themeColor="text1"/>
          <w:sz w:val="28"/>
          <w:szCs w:val="28"/>
          <w:lang w:eastAsia="ru-RU"/>
        </w:rPr>
        <w:t xml:space="preserve"> О принятом в соответствии с настоящей частью решении об отмене такого предписания Банк России не позднее одного рабочего дня, следующего за днем принятия этого решения, направляет сообщение в письменной форме лицу, которому направлено такое предписание, и </w:t>
      </w:r>
      <w:r w:rsidRPr="00C13098">
        <w:rPr>
          <w:rFonts w:ascii="Times New Roman" w:eastAsia="Times New Roman" w:hAnsi="Times New Roman" w:cs="Times New Roman"/>
          <w:bCs/>
          <w:color w:val="000000" w:themeColor="text1"/>
          <w:sz w:val="28"/>
          <w:szCs w:val="28"/>
          <w:lang w:eastAsia="ru-RU"/>
        </w:rPr>
        <w:t>соответствующим</w:t>
      </w:r>
      <w:r w:rsidRPr="00C13098">
        <w:rPr>
          <w:rFonts w:ascii="Times New Roman" w:eastAsia="Times New Roman" w:hAnsi="Times New Roman" w:cs="Times New Roman"/>
          <w:color w:val="000000" w:themeColor="text1"/>
          <w:sz w:val="28"/>
          <w:szCs w:val="28"/>
          <w:lang w:eastAsia="ru-RU"/>
        </w:rPr>
        <w:t xml:space="preserve"> организации, осуществляющей обмен </w:t>
      </w:r>
      <w:r w:rsidRPr="00C13098">
        <w:rPr>
          <w:rFonts w:ascii="Times New Roman" w:eastAsia="Times New Roman" w:hAnsi="Times New Roman" w:cs="Times New Roman"/>
          <w:bCs/>
          <w:color w:val="000000" w:themeColor="text1"/>
          <w:sz w:val="28"/>
          <w:szCs w:val="28"/>
          <w:lang w:eastAsia="ru-RU"/>
        </w:rPr>
        <w:t>цифровых валют, цифровому депозитарию, оператору</w:t>
      </w:r>
      <w:r w:rsidRPr="00C13098">
        <w:rPr>
          <w:rFonts w:ascii="Times New Roman" w:eastAsia="Times New Roman" w:hAnsi="Times New Roman" w:cs="Times New Roman"/>
          <w:color w:val="000000" w:themeColor="text1"/>
          <w:sz w:val="28"/>
          <w:szCs w:val="28"/>
          <w:lang w:eastAsia="ru-RU"/>
        </w:rPr>
        <w:t>.</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19.</w:t>
      </w:r>
      <w:r w:rsidRPr="00C13098">
        <w:rPr>
          <w:rFonts w:ascii="Times New Roman" w:eastAsia="Times New Roman" w:hAnsi="Times New Roman" w:cs="Times New Roman"/>
          <w:bCs/>
          <w:color w:val="000000" w:themeColor="text1"/>
          <w:sz w:val="28"/>
          <w:szCs w:val="28"/>
          <w:lang w:eastAsia="ru-RU"/>
        </w:rPr>
        <w:t xml:space="preserve"> </w:t>
      </w:r>
      <w:proofErr w:type="gramStart"/>
      <w:r w:rsidRPr="00C13098">
        <w:rPr>
          <w:rFonts w:ascii="Times New Roman" w:eastAsia="Times New Roman" w:hAnsi="Times New Roman" w:cs="Times New Roman"/>
          <w:color w:val="000000" w:themeColor="text1"/>
          <w:sz w:val="28"/>
          <w:szCs w:val="28"/>
          <w:lang w:eastAsia="ru-RU"/>
        </w:rPr>
        <w:t xml:space="preserve">Лицо, указанное в части 17 настоящей статьи, вправе обжаловать признание его не соответствующим требованиям к деловой репутации, установленным частью 1 статьи </w:t>
      </w:r>
      <w:r w:rsidRPr="00C13098">
        <w:rPr>
          <w:rFonts w:ascii="Times New Roman" w:eastAsia="Times New Roman" w:hAnsi="Times New Roman" w:cs="Times New Roman"/>
          <w:bCs/>
          <w:color w:val="000000" w:themeColor="text1"/>
          <w:sz w:val="28"/>
          <w:szCs w:val="28"/>
          <w:lang w:eastAsia="ru-RU"/>
        </w:rPr>
        <w:t>49</w:t>
      </w:r>
      <w:r w:rsidRPr="00C13098">
        <w:rPr>
          <w:rFonts w:ascii="Times New Roman" w:eastAsia="Times New Roman" w:hAnsi="Times New Roman" w:cs="Times New Roman"/>
          <w:color w:val="000000" w:themeColor="text1"/>
          <w:sz w:val="28"/>
          <w:szCs w:val="28"/>
          <w:lang w:eastAsia="ru-RU"/>
        </w:rPr>
        <w:t xml:space="preserve"> настоящего Федерального закона, и </w:t>
      </w:r>
      <w:r w:rsidRPr="00C13098">
        <w:rPr>
          <w:rFonts w:ascii="Times New Roman" w:eastAsia="Times New Roman" w:hAnsi="Times New Roman" w:cs="Times New Roman"/>
          <w:color w:val="000000" w:themeColor="text1"/>
          <w:sz w:val="28"/>
          <w:szCs w:val="28"/>
          <w:lang w:eastAsia="ru-RU"/>
        </w:rPr>
        <w:lastRenderedPageBreak/>
        <w:t>последующие предписания и решения Банка России в судебном порядке только после обжалования их в соответствии со статьей 60</w:t>
      </w:r>
      <w:r w:rsidRPr="00C13098">
        <w:rPr>
          <w:rFonts w:ascii="Times New Roman" w:eastAsia="Times New Roman" w:hAnsi="Times New Roman" w:cs="Times New Roman"/>
          <w:color w:val="000000" w:themeColor="text1"/>
          <w:sz w:val="28"/>
          <w:szCs w:val="28"/>
          <w:vertAlign w:val="superscript"/>
          <w:lang w:eastAsia="ru-RU"/>
        </w:rPr>
        <w:t>1</w:t>
      </w:r>
      <w:r w:rsidRPr="00C13098">
        <w:rPr>
          <w:rFonts w:ascii="Times New Roman" w:eastAsia="Times New Roman" w:hAnsi="Times New Roman" w:cs="Times New Roman"/>
          <w:color w:val="000000" w:themeColor="text1"/>
          <w:sz w:val="28"/>
          <w:szCs w:val="28"/>
          <w:lang w:eastAsia="ru-RU"/>
        </w:rPr>
        <w:t xml:space="preserve"> Федерального закона от 10 июля 2002 года №</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86-ФЗ </w:t>
      </w:r>
      <w:r w:rsidRPr="00C13098">
        <w:rPr>
          <w:rFonts w:ascii="Times New Roman" w:eastAsia="Times New Roman" w:hAnsi="Times New Roman" w:cs="Times New Roman"/>
          <w:bCs/>
          <w:color w:val="000000" w:themeColor="text1"/>
          <w:sz w:val="28"/>
          <w:szCs w:val="28"/>
          <w:lang w:eastAsia="ru-RU"/>
        </w:rPr>
        <w:t>«</w:t>
      </w:r>
      <w:r w:rsidRPr="00C13098">
        <w:rPr>
          <w:rFonts w:ascii="Times New Roman" w:eastAsia="Times New Roman" w:hAnsi="Times New Roman" w:cs="Times New Roman"/>
          <w:color w:val="000000" w:themeColor="text1"/>
          <w:sz w:val="28"/>
          <w:szCs w:val="28"/>
          <w:lang w:eastAsia="ru-RU"/>
        </w:rPr>
        <w:t>О Центральном банке Российской Федерации (Банке России</w:t>
      </w:r>
      <w:r w:rsidRPr="00C13098">
        <w:rPr>
          <w:rFonts w:ascii="Times New Roman" w:eastAsia="Times New Roman" w:hAnsi="Times New Roman" w:cs="Times New Roman"/>
          <w:bCs/>
          <w:color w:val="000000" w:themeColor="text1"/>
          <w:sz w:val="28"/>
          <w:szCs w:val="28"/>
          <w:lang w:eastAsia="ru-RU"/>
        </w:rPr>
        <w:t>)».</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20.</w:t>
      </w:r>
      <w:r w:rsidRPr="00C13098">
        <w:rPr>
          <w:rFonts w:ascii="Times New Roman" w:eastAsia="Times New Roman" w:hAnsi="Times New Roman" w:cs="Times New Roman"/>
          <w:bCs/>
          <w:color w:val="000000" w:themeColor="text1"/>
          <w:sz w:val="28"/>
          <w:szCs w:val="28"/>
          <w:lang w:eastAsia="ru-RU"/>
        </w:rPr>
        <w:t xml:space="preserve"> </w:t>
      </w:r>
      <w:proofErr w:type="gramStart"/>
      <w:r w:rsidRPr="00C13098">
        <w:rPr>
          <w:rFonts w:ascii="Times New Roman" w:eastAsia="Times New Roman" w:hAnsi="Times New Roman" w:cs="Times New Roman"/>
          <w:color w:val="000000" w:themeColor="text1"/>
          <w:sz w:val="28"/>
          <w:szCs w:val="28"/>
          <w:lang w:eastAsia="ru-RU"/>
        </w:rPr>
        <w:t xml:space="preserve">Организация, осуществляющая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цифровой депозитарий, оператор</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 xml:space="preserve">обязаны соблюдать установленные Банком России порядок и сроки предоставления в Банк России информации о структуре и составе </w:t>
      </w:r>
      <w:r w:rsidR="000F2481">
        <w:rPr>
          <w:rFonts w:ascii="Times New Roman" w:eastAsia="Times New Roman" w:hAnsi="Times New Roman" w:cs="Times New Roman"/>
          <w:color w:val="000000" w:themeColor="text1"/>
          <w:sz w:val="28"/>
          <w:szCs w:val="28"/>
          <w:lang w:eastAsia="ru-RU"/>
        </w:rPr>
        <w:t xml:space="preserve">своих акционеров (участников), </w:t>
      </w:r>
      <w:r w:rsidRPr="00C13098">
        <w:rPr>
          <w:rFonts w:ascii="Times New Roman" w:eastAsia="Times New Roman" w:hAnsi="Times New Roman" w:cs="Times New Roman"/>
          <w:color w:val="000000" w:themeColor="text1"/>
          <w:sz w:val="28"/>
          <w:szCs w:val="28"/>
          <w:lang w:eastAsia="ru-RU"/>
        </w:rPr>
        <w:t xml:space="preserve">лицах, под контролем либо значительным влиянием которых </w:t>
      </w:r>
      <w:r w:rsidRPr="00C13098">
        <w:rPr>
          <w:rFonts w:ascii="Times New Roman" w:eastAsia="Times New Roman" w:hAnsi="Times New Roman" w:cs="Times New Roman"/>
          <w:bCs/>
          <w:color w:val="000000" w:themeColor="text1"/>
          <w:sz w:val="28"/>
          <w:szCs w:val="28"/>
          <w:lang w:eastAsia="ru-RU"/>
        </w:rPr>
        <w:t>находятся</w:t>
      </w:r>
      <w:r w:rsidRPr="00C13098">
        <w:rPr>
          <w:rFonts w:ascii="Times New Roman" w:eastAsia="Times New Roman" w:hAnsi="Times New Roman" w:cs="Times New Roman"/>
          <w:color w:val="000000" w:themeColor="text1"/>
          <w:sz w:val="28"/>
          <w:szCs w:val="28"/>
          <w:lang w:eastAsia="ru-RU"/>
        </w:rPr>
        <w:t xml:space="preserve"> организация, осуществляющая обмен </w:t>
      </w:r>
      <w:r w:rsidRPr="00C13098">
        <w:rPr>
          <w:rFonts w:ascii="Times New Roman" w:eastAsia="Times New Roman"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цифровой депозитарий,</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оператор</w:t>
      </w:r>
      <w:r w:rsidRPr="00C13098">
        <w:rPr>
          <w:rFonts w:ascii="Times New Roman" w:eastAsia="Times New Roman" w:hAnsi="Times New Roman" w:cs="Times New Roman"/>
          <w:bCs/>
          <w:color w:val="000000" w:themeColor="text1"/>
          <w:sz w:val="28"/>
          <w:szCs w:val="28"/>
          <w:lang w:eastAsia="ru-RU"/>
        </w:rPr>
        <w:t>, и</w:t>
      </w:r>
      <w:r w:rsidRPr="00C13098">
        <w:rPr>
          <w:rFonts w:ascii="Times New Roman" w:eastAsia="Times New Roman" w:hAnsi="Times New Roman" w:cs="Times New Roman"/>
          <w:color w:val="000000" w:themeColor="text1"/>
          <w:sz w:val="28"/>
          <w:szCs w:val="28"/>
          <w:lang w:eastAsia="ru-RU"/>
        </w:rPr>
        <w:t xml:space="preserve"> требования к составу включаемых </w:t>
      </w:r>
      <w:r w:rsidRPr="00C13098">
        <w:rPr>
          <w:rFonts w:ascii="Times New Roman" w:eastAsia="Times New Roman" w:hAnsi="Times New Roman" w:cs="Times New Roman"/>
          <w:color w:val="000000" w:themeColor="text1"/>
          <w:sz w:val="28"/>
          <w:szCs w:val="28"/>
          <w:lang w:eastAsia="ru-RU"/>
        </w:rPr>
        <w:br/>
        <w:t>в указанную информацию сведений, форме и</w:t>
      </w:r>
      <w:r w:rsidRPr="00C13098">
        <w:rPr>
          <w:rFonts w:ascii="Times New Roman" w:eastAsia="Times New Roman" w:hAnsi="Times New Roman" w:cs="Times New Roman"/>
          <w:bCs/>
          <w:color w:val="000000" w:themeColor="text1"/>
          <w:sz w:val="28"/>
          <w:szCs w:val="28"/>
          <w:lang w:eastAsia="ru-RU"/>
        </w:rPr>
        <w:t xml:space="preserve"> </w:t>
      </w:r>
      <w:r w:rsidRPr="00C13098">
        <w:rPr>
          <w:rFonts w:ascii="Times New Roman" w:eastAsia="Times New Roman" w:hAnsi="Times New Roman" w:cs="Times New Roman"/>
          <w:color w:val="000000" w:themeColor="text1"/>
          <w:sz w:val="28"/>
          <w:szCs w:val="28"/>
          <w:lang w:eastAsia="ru-RU"/>
        </w:rPr>
        <w:t>(или) содержанию документов, прилагаемых к</w:t>
      </w:r>
      <w:proofErr w:type="gramEnd"/>
      <w:r w:rsidRPr="00C13098">
        <w:rPr>
          <w:rFonts w:ascii="Times New Roman" w:eastAsia="Times New Roman" w:hAnsi="Times New Roman" w:cs="Times New Roman"/>
          <w:color w:val="000000" w:themeColor="text1"/>
          <w:sz w:val="28"/>
          <w:szCs w:val="28"/>
          <w:lang w:eastAsia="ru-RU"/>
        </w:rPr>
        <w:t xml:space="preserve"> </w:t>
      </w:r>
      <w:r w:rsidRPr="00C13098">
        <w:rPr>
          <w:rFonts w:ascii="Times New Roman" w:eastAsia="Times New Roman" w:hAnsi="Times New Roman" w:cs="Times New Roman"/>
          <w:bCs/>
          <w:color w:val="000000" w:themeColor="text1"/>
          <w:sz w:val="28"/>
          <w:szCs w:val="28"/>
          <w:lang w:eastAsia="ru-RU"/>
        </w:rPr>
        <w:t>указанной</w:t>
      </w:r>
      <w:r w:rsidRPr="00C13098">
        <w:rPr>
          <w:rFonts w:ascii="Times New Roman" w:eastAsia="Times New Roman" w:hAnsi="Times New Roman" w:cs="Times New Roman"/>
          <w:color w:val="000000" w:themeColor="text1"/>
          <w:sz w:val="28"/>
          <w:szCs w:val="28"/>
          <w:lang w:eastAsia="ru-RU"/>
        </w:rPr>
        <w:t xml:space="preserve"> информации.</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21. </w:t>
      </w:r>
      <w:proofErr w:type="gramStart"/>
      <w:r w:rsidRPr="00C13098">
        <w:rPr>
          <w:rFonts w:ascii="Times New Roman" w:eastAsia="Times New Roman" w:hAnsi="Times New Roman" w:cs="Times New Roman"/>
          <w:bCs/>
          <w:color w:val="000000" w:themeColor="text1"/>
          <w:sz w:val="28"/>
          <w:szCs w:val="28"/>
          <w:lang w:eastAsia="ru-RU"/>
        </w:rPr>
        <w:t xml:space="preserve">Действие положений, предусмотренных настоящей статьей, </w:t>
      </w:r>
      <w:r w:rsidR="000F2481">
        <w:rPr>
          <w:rFonts w:ascii="Times New Roman" w:eastAsia="Times New Roman" w:hAnsi="Times New Roman" w:cs="Times New Roman"/>
          <w:bCs/>
          <w:color w:val="000000" w:themeColor="text1"/>
          <w:sz w:val="28"/>
          <w:szCs w:val="28"/>
          <w:lang w:eastAsia="ru-RU"/>
        </w:rPr>
        <w:br/>
      </w:r>
      <w:r w:rsidRPr="00C13098">
        <w:rPr>
          <w:rFonts w:ascii="Times New Roman" w:eastAsia="Times New Roman" w:hAnsi="Times New Roman" w:cs="Times New Roman"/>
          <w:bCs/>
          <w:color w:val="000000" w:themeColor="text1"/>
          <w:sz w:val="28"/>
          <w:szCs w:val="28"/>
          <w:lang w:eastAsia="ru-RU"/>
        </w:rPr>
        <w:t xml:space="preserve">не распространяется на кредитные организации, осуществляющие деятельность организации, осуществляющей обмен цифровых валют, и (или) деятельность цифрового депозитария, и (или) деятельность оператора, на акционеров (участников) кредитных организаций, осуществляющих деятельность организации, осуществляющей обмен цифровых валют, и (или) деятельность цифрового депозитария, и (или) </w:t>
      </w:r>
      <w:r w:rsidRPr="00C13098">
        <w:rPr>
          <w:rFonts w:ascii="Times New Roman" w:eastAsia="Times New Roman" w:hAnsi="Times New Roman" w:cs="Times New Roman"/>
          <w:bCs/>
          <w:color w:val="000000" w:themeColor="text1"/>
          <w:sz w:val="28"/>
          <w:szCs w:val="28"/>
          <w:lang w:eastAsia="ru-RU"/>
        </w:rPr>
        <w:lastRenderedPageBreak/>
        <w:t>деятельность оператора, а также на их единоличные исполнительные органы.</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22. В целях настоящей статьи контроль и значительное влияние определяются в соответствии со стандартами «Стандарты МСФО», признанными на территории Российской Федерации.</w:t>
      </w:r>
    </w:p>
    <w:p w:rsidR="00816B7A" w:rsidRPr="00717156" w:rsidRDefault="00816B7A" w:rsidP="00933C46">
      <w:pPr>
        <w:spacing w:after="0" w:line="240" w:lineRule="atLeast"/>
        <w:ind w:left="2410" w:hanging="1701"/>
        <w:rPr>
          <w:rFonts w:ascii="Times New Roman" w:eastAsia="Times New Roman" w:hAnsi="Times New Roman" w:cs="Times New Roman"/>
          <w:b/>
          <w:bCs/>
          <w:color w:val="000000" w:themeColor="text1"/>
          <w:sz w:val="28"/>
          <w:szCs w:val="28"/>
          <w:lang w:eastAsia="ru-RU"/>
        </w:rPr>
      </w:pPr>
      <w:r w:rsidRPr="000F2481">
        <w:rPr>
          <w:rFonts w:ascii="Times New Roman" w:eastAsia="Times New Roman" w:hAnsi="Times New Roman" w:cs="Times New Roman"/>
          <w:color w:val="000000" w:themeColor="text1"/>
          <w:sz w:val="28"/>
          <w:szCs w:val="28"/>
          <w:lang w:eastAsia="ru-RU"/>
        </w:rPr>
        <w:t>Статья 51.</w:t>
      </w:r>
      <w:r w:rsidR="00933C46" w:rsidRPr="00717156">
        <w:rPr>
          <w:rFonts w:ascii="Times New Roman" w:eastAsia="Times New Roman" w:hAnsi="Times New Roman" w:cs="Times New Roman"/>
          <w:color w:val="000000" w:themeColor="text1"/>
          <w:sz w:val="28"/>
          <w:szCs w:val="28"/>
          <w:lang w:eastAsia="ru-RU"/>
        </w:rPr>
        <w:tab/>
      </w:r>
      <w:r w:rsidRPr="00717156">
        <w:rPr>
          <w:rFonts w:ascii="Times New Roman" w:eastAsia="Times New Roman" w:hAnsi="Times New Roman" w:cs="Times New Roman"/>
          <w:b/>
          <w:bCs/>
          <w:color w:val="000000" w:themeColor="text1"/>
          <w:sz w:val="28"/>
          <w:szCs w:val="28"/>
          <w:lang w:eastAsia="ru-RU"/>
        </w:rPr>
        <w:t>Порядок и сроки рассмотрения обращений организацией, осуществляющей обмен цифровых валют, цифровым депозитарием и оператором</w:t>
      </w:r>
    </w:p>
    <w:p w:rsidR="00816B7A" w:rsidRPr="00717156" w:rsidRDefault="00816B7A" w:rsidP="00816B7A">
      <w:pPr>
        <w:spacing w:after="0" w:line="240" w:lineRule="atLeast"/>
        <w:ind w:left="2268" w:hanging="1559"/>
        <w:jc w:val="both"/>
        <w:rPr>
          <w:rFonts w:ascii="Times New Roman" w:eastAsia="Times New Roman" w:hAnsi="Times New Roman" w:cs="Times New Roman"/>
          <w:color w:val="000000" w:themeColor="text1"/>
          <w:sz w:val="28"/>
          <w:szCs w:val="28"/>
          <w:lang w:eastAsia="ru-RU"/>
        </w:rPr>
      </w:pP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 </w:t>
      </w:r>
      <w:proofErr w:type="gramStart"/>
      <w:r w:rsidRPr="00C13098">
        <w:rPr>
          <w:rFonts w:ascii="Times New Roman" w:eastAsia="Times New Roman" w:hAnsi="Times New Roman" w:cs="Times New Roman"/>
          <w:bCs/>
          <w:color w:val="000000" w:themeColor="text1"/>
          <w:sz w:val="28"/>
          <w:szCs w:val="28"/>
          <w:lang w:eastAsia="ru-RU"/>
        </w:rPr>
        <w:t xml:space="preserve">Организация, осуществляющая обмен цифровых валют, цифровой депозитарий и оператор обязаны рассмотреть обращение физического лица или юридического лица (далее для целей настоящей статьи - заявитель), связанное с осуществлением организацией, осуществляющей обмен цифровых валют, цифровым депозитарием и оператором деятельности, предусмотренной настоящим Федеральным законом, в порядке, предусмотренном настоящей статьей. </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2. </w:t>
      </w:r>
      <w:proofErr w:type="gramStart"/>
      <w:r w:rsidRPr="00C13098">
        <w:rPr>
          <w:rFonts w:ascii="Times New Roman" w:eastAsia="Times New Roman" w:hAnsi="Times New Roman" w:cs="Times New Roman"/>
          <w:bCs/>
          <w:color w:val="000000" w:themeColor="text1"/>
          <w:sz w:val="28"/>
          <w:szCs w:val="28"/>
          <w:lang w:eastAsia="ru-RU"/>
        </w:rPr>
        <w:t xml:space="preserve">Организация, осуществляющая обмен цифровых валют, цифровой депозитарий и оператор обязаны обеспечить прием обращений, направленных посредством почтовой связи или нарочным на бумажном носителе, по адресу в пределах места нахождения организации, осуществляющей обмен цифровых валют, цифрового депозитария и оператора, адресу места нахождения филиала, представительства организации, осуществляющей обмен цифровых валют, цифрового </w:t>
      </w:r>
      <w:r w:rsidRPr="00C13098">
        <w:rPr>
          <w:rFonts w:ascii="Times New Roman" w:eastAsia="Times New Roman" w:hAnsi="Times New Roman" w:cs="Times New Roman"/>
          <w:bCs/>
          <w:color w:val="000000" w:themeColor="text1"/>
          <w:sz w:val="28"/>
          <w:szCs w:val="28"/>
          <w:lang w:eastAsia="ru-RU"/>
        </w:rPr>
        <w:lastRenderedPageBreak/>
        <w:t>депозитария или оператора, указанным в едином государственном реестре юридических лиц, а также</w:t>
      </w:r>
      <w:proofErr w:type="gramEnd"/>
      <w:r w:rsidRPr="00C13098">
        <w:rPr>
          <w:rFonts w:ascii="Times New Roman" w:eastAsia="Times New Roman" w:hAnsi="Times New Roman" w:cs="Times New Roman"/>
          <w:bCs/>
          <w:color w:val="000000" w:themeColor="text1"/>
          <w:sz w:val="28"/>
          <w:szCs w:val="28"/>
          <w:lang w:eastAsia="ru-RU"/>
        </w:rPr>
        <w:t xml:space="preserve"> направленных на адреса электронной почты организации, осуществляющей обмен цифровых валют, цифрового депозитария и оператора. Наличие подписи заявителя в обращении не требуется.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3. Информация об адресах, указанных в части 2 настоящей статьи, должна быть размещена на официальных сайтах организации, осуществляющей обмен цифровых валют, цифрового депозитария и оператора в информационно-телекоммуникационной сети «Интернет».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4. В случае организации приема обращений дополнительным способом, не предусмотренным частью 2 настоящей статьи, организация, осуществляющая обмен цифровых валют, цифровой депозитарий и оператор обязаны включить информацию о дополнительном способе приема обращений во внутренние документы и </w:t>
      </w:r>
      <w:proofErr w:type="gramStart"/>
      <w:r w:rsidRPr="00C13098">
        <w:rPr>
          <w:rFonts w:ascii="Times New Roman" w:eastAsia="Times New Roman" w:hAnsi="Times New Roman" w:cs="Times New Roman"/>
          <w:bCs/>
          <w:color w:val="000000" w:themeColor="text1"/>
          <w:sz w:val="28"/>
          <w:szCs w:val="28"/>
          <w:lang w:eastAsia="ru-RU"/>
        </w:rPr>
        <w:t>разместить ее</w:t>
      </w:r>
      <w:proofErr w:type="gramEnd"/>
      <w:r w:rsidRPr="00C13098">
        <w:rPr>
          <w:rFonts w:ascii="Times New Roman" w:eastAsia="Times New Roman" w:hAnsi="Times New Roman" w:cs="Times New Roman"/>
          <w:bCs/>
          <w:color w:val="000000" w:themeColor="text1"/>
          <w:sz w:val="28"/>
          <w:szCs w:val="28"/>
          <w:lang w:eastAsia="ru-RU"/>
        </w:rPr>
        <w:t xml:space="preserve"> на своих официальных сайтах в информационно-телекоммуникационной сети «Интернет».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5. Обращение подлежит обязательной регистрации не позднее одного рабочего дня, следующего за днем его поступления в организацию, осуществляющую обмен цифровых валют, цифровой депозитарий и оператору. В случае поступления обращения в форме электронного документа организация, осуществляющая обмен цифровых валют, </w:t>
      </w:r>
      <w:r w:rsidRPr="00C13098">
        <w:rPr>
          <w:rFonts w:ascii="Times New Roman" w:eastAsia="Times New Roman" w:hAnsi="Times New Roman" w:cs="Times New Roman"/>
          <w:bCs/>
          <w:color w:val="000000" w:themeColor="text1"/>
          <w:sz w:val="28"/>
          <w:szCs w:val="28"/>
          <w:lang w:eastAsia="ru-RU"/>
        </w:rPr>
        <w:lastRenderedPageBreak/>
        <w:t xml:space="preserve">цифровой депозитарий и оператор обязаны уведомить заявителя о регистрации обращения (далее - уведомление о регистрации) не позднее дня регистрации обращения способом, предусмотренным частью 9 настоящей статьи.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6. Организация, осуществляющая обмен цифровых валют, цифровой депозитарий и оператор обязаны рассмотреть обращение и по результатам его рассмотрения направить заявителю ответ на обращение в течение 15 рабочих дней со дня регистрации обращения.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7. В случае необходимости запроса дополнительных документов и материалов в целях объективного и всестороннего рассмотрения обращения организация, осуществляющая обмен цифровых валют, цифровой депозитарий и оператор по решению единоличного исполнительного органа вправе продлить срок рассмотрения обращения, но не более чем на 10 рабочих дней, если иное не предусмотрено федеральными законами. Организация, осуществляющая обмен цифровых валют, цифровой депозитарий и оператор обязаны уведомить заявителя о продлении срока рассмотрения обращения с указанием обоснования такого продления, направив заявителю соответствующее уведомление (далее - уведомление о продлении срока).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8. </w:t>
      </w:r>
      <w:proofErr w:type="gramStart"/>
      <w:r w:rsidRPr="00C13098">
        <w:rPr>
          <w:rFonts w:ascii="Times New Roman" w:eastAsia="Times New Roman" w:hAnsi="Times New Roman" w:cs="Times New Roman"/>
          <w:bCs/>
          <w:color w:val="000000" w:themeColor="text1"/>
          <w:sz w:val="28"/>
          <w:szCs w:val="28"/>
          <w:lang w:eastAsia="ru-RU"/>
        </w:rPr>
        <w:t xml:space="preserve">Ответ на обращение должен содержать информацию о результатах объективного и всестороннего рассмотрения обращения, быть </w:t>
      </w:r>
      <w:r w:rsidRPr="00C13098">
        <w:rPr>
          <w:rFonts w:ascii="Times New Roman" w:eastAsia="Times New Roman" w:hAnsi="Times New Roman" w:cs="Times New Roman"/>
          <w:bCs/>
          <w:color w:val="000000" w:themeColor="text1"/>
          <w:sz w:val="28"/>
          <w:szCs w:val="28"/>
          <w:lang w:eastAsia="ru-RU"/>
        </w:rPr>
        <w:lastRenderedPageBreak/>
        <w:t xml:space="preserve">обоснованным и включать в себя ссылки на имеющие отношение к рассматриваемому в обращении вопросу требования законодательства Российской Федерации, документы или сведения, связанные с рассмотрением обращения, а также на фактические обстоятельства рассматриваемого в обращении вопроса. </w:t>
      </w:r>
      <w:proofErr w:type="gramEnd"/>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9. </w:t>
      </w:r>
      <w:proofErr w:type="gramStart"/>
      <w:r w:rsidRPr="00C13098">
        <w:rPr>
          <w:rFonts w:ascii="Times New Roman" w:eastAsia="Times New Roman" w:hAnsi="Times New Roman" w:cs="Times New Roman"/>
          <w:bCs/>
          <w:color w:val="000000" w:themeColor="text1"/>
          <w:sz w:val="28"/>
          <w:szCs w:val="28"/>
          <w:lang w:eastAsia="ru-RU"/>
        </w:rPr>
        <w:t>Ответ на обращение,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организацией, осуществляющей обмен цифровых валют, цифровым депозитарием, оператором и заявителем.</w:t>
      </w:r>
      <w:proofErr w:type="gramEnd"/>
      <w:r w:rsidRPr="00C13098">
        <w:rPr>
          <w:rFonts w:ascii="Times New Roman" w:eastAsia="Times New Roman" w:hAnsi="Times New Roman" w:cs="Times New Roman"/>
          <w:bCs/>
          <w:color w:val="000000" w:themeColor="text1"/>
          <w:sz w:val="28"/>
          <w:szCs w:val="28"/>
          <w:lang w:eastAsia="ru-RU"/>
        </w:rPr>
        <w:t xml:space="preserve"> В случае</w:t>
      </w:r>
      <w:proofErr w:type="gramStart"/>
      <w:r w:rsidRPr="00C13098">
        <w:rPr>
          <w:rFonts w:ascii="Times New Roman" w:eastAsia="Times New Roman" w:hAnsi="Times New Roman" w:cs="Times New Roman"/>
          <w:bCs/>
          <w:color w:val="000000" w:themeColor="text1"/>
          <w:sz w:val="28"/>
          <w:szCs w:val="28"/>
          <w:lang w:eastAsia="ru-RU"/>
        </w:rPr>
        <w:t>,</w:t>
      </w:r>
      <w:proofErr w:type="gramEnd"/>
      <w:r w:rsidRPr="00C13098">
        <w:rPr>
          <w:rFonts w:ascii="Times New Roman" w:eastAsia="Times New Roman" w:hAnsi="Times New Roman" w:cs="Times New Roman"/>
          <w:bCs/>
          <w:color w:val="000000" w:themeColor="text1"/>
          <w:sz w:val="28"/>
          <w:szCs w:val="28"/>
          <w:lang w:eastAsia="ru-RU"/>
        </w:rPr>
        <w:t xml:space="preserve"> если заявитель при направлении обращения указал способ направления ответа в форме электронного документа или на бумажном носителе, ответ на обращение должен быть направлен способом, указанным в обращении.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10. Ответ на обращение по существу не дается организацией, осуществляющей обмен цифровых валют, цифровым депозитарием и оператором в следующих случаях:</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 в обращении не указан адрес, по которому должен быть направлен ответ;</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2) в обращении не указана фамилия (наименование) заявителя;</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3) в обращении содержатся нецензурные либо оскорбительные выражения, угрозы имуществу организации, осуществляющей обмен цифровых валют, цифрового депозитария и оператора, угрозы жизни, здоровью и имуществу работника организации, осуществляющей обмен цифровых валют, работника цифрового депозитария и работника оператора или членов семьи указанных работников;</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4) текст обращения не поддается прочтению;</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5) текст обращения не позволяет определить его суть.</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11. </w:t>
      </w:r>
      <w:proofErr w:type="gramStart"/>
      <w:r w:rsidRPr="00C13098">
        <w:rPr>
          <w:rFonts w:ascii="Times New Roman" w:eastAsia="Times New Roman" w:hAnsi="Times New Roman" w:cs="Times New Roman"/>
          <w:bCs/>
          <w:color w:val="000000" w:themeColor="text1"/>
          <w:sz w:val="28"/>
          <w:szCs w:val="28"/>
          <w:lang w:eastAsia="ru-RU"/>
        </w:rPr>
        <w:t>Если в случаях, предусмотренных пунктами 2 - 5 части 10 настоящей статьи, организация, осуществляющая обмен цифровых валют, цифровой депозитарий и оператор принимают решение не рассматривать обращение по существу, они должны направить заявителю уведомление об этом решении в течение пяти рабочих дней со дня регистрации обращения способом, указанным в части 9 настоящей статьи, с указанием причин невозможности рассмотрения обращения по существу.</w:t>
      </w:r>
      <w:proofErr w:type="gramEnd"/>
    </w:p>
    <w:p w:rsidR="002C55CE"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12. В случае</w:t>
      </w:r>
      <w:proofErr w:type="gramStart"/>
      <w:r w:rsidRPr="00C13098">
        <w:rPr>
          <w:rFonts w:ascii="Times New Roman" w:eastAsia="Times New Roman" w:hAnsi="Times New Roman" w:cs="Times New Roman"/>
          <w:bCs/>
          <w:color w:val="000000" w:themeColor="text1"/>
          <w:sz w:val="28"/>
          <w:szCs w:val="28"/>
          <w:lang w:eastAsia="ru-RU"/>
        </w:rPr>
        <w:t>,</w:t>
      </w:r>
      <w:proofErr w:type="gramEnd"/>
      <w:r w:rsidRPr="00C13098">
        <w:rPr>
          <w:rFonts w:ascii="Times New Roman" w:eastAsia="Times New Roman" w:hAnsi="Times New Roman" w:cs="Times New Roman"/>
          <w:bCs/>
          <w:color w:val="000000" w:themeColor="text1"/>
          <w:sz w:val="28"/>
          <w:szCs w:val="28"/>
          <w:lang w:eastAsia="ru-RU"/>
        </w:rPr>
        <w:t xml:space="preserve">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заявителем не приводятся новые доводы или обстоятельства, организация, осуществляющая обмен цифровых валют, цифровой депозитарий и оператор вправе </w:t>
      </w:r>
    </w:p>
    <w:p w:rsidR="002C55CE" w:rsidRDefault="002C55CE">
      <w:pP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br w:type="page"/>
      </w:r>
    </w:p>
    <w:p w:rsidR="00816B7A" w:rsidRPr="00C13098" w:rsidRDefault="00816B7A" w:rsidP="002C55CE">
      <w:pPr>
        <w:spacing w:after="0" w:line="480" w:lineRule="auto"/>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lastRenderedPageBreak/>
        <w:t xml:space="preserve">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частью 9 настоящей статьи.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13. Организация, осуществляющая обмен цифровых валют, цифровой депозитарий и оператор обязаны хранить обращения заявителей, а также копии ответов на такие обращения и копии уведомлений, предусмотренных настоящей статьей, в течение трех лет со дня регистрации таких обращений. </w:t>
      </w:r>
    </w:p>
    <w:p w:rsidR="00816B7A" w:rsidRPr="00C13098"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14. </w:t>
      </w:r>
      <w:proofErr w:type="gramStart"/>
      <w:r w:rsidRPr="00C13098">
        <w:rPr>
          <w:rFonts w:ascii="Times New Roman" w:eastAsia="Times New Roman" w:hAnsi="Times New Roman" w:cs="Times New Roman"/>
          <w:bCs/>
          <w:color w:val="000000" w:themeColor="text1"/>
          <w:sz w:val="28"/>
          <w:szCs w:val="28"/>
          <w:lang w:eastAsia="ru-RU"/>
        </w:rPr>
        <w:t>В случае поступления в организацию, осуществляющую обмен цифровых валют, цифровой депозитарий и оператору из Банка России обращения, предусмотренного статьей 79</w:t>
      </w:r>
      <w:r w:rsidRPr="00C13098">
        <w:rPr>
          <w:rFonts w:ascii="Times New Roman" w:eastAsia="Times New Roman" w:hAnsi="Times New Roman" w:cs="Times New Roman"/>
          <w:bCs/>
          <w:color w:val="000000" w:themeColor="text1"/>
          <w:sz w:val="28"/>
          <w:szCs w:val="28"/>
          <w:vertAlign w:val="superscript"/>
          <w:lang w:eastAsia="ru-RU"/>
        </w:rPr>
        <w:t>3</w:t>
      </w:r>
      <w:r w:rsidRPr="00C13098">
        <w:rPr>
          <w:rFonts w:ascii="Times New Roman" w:eastAsia="Times New Roman" w:hAnsi="Times New Roman" w:cs="Times New Roman"/>
          <w:bCs/>
          <w:color w:val="000000" w:themeColor="text1"/>
          <w:sz w:val="28"/>
          <w:szCs w:val="28"/>
          <w:lang w:eastAsia="ru-RU"/>
        </w:rPr>
        <w:t xml:space="preserve"> Федерального закона от 10 июля 2002 года № 86-ФЗ «О Центральном банке Российской Федерации (Банке России)», организация, осуществляющая обмен цифровых валют, цифровой депозитарий и оператор обязаны рассмотреть его в соответствии с требованиями настоящей статьи, а также направить в Банк России копию</w:t>
      </w:r>
      <w:proofErr w:type="gramEnd"/>
      <w:r w:rsidRPr="00C13098">
        <w:rPr>
          <w:rFonts w:ascii="Times New Roman" w:eastAsia="Times New Roman" w:hAnsi="Times New Roman" w:cs="Times New Roman"/>
          <w:bCs/>
          <w:color w:val="000000" w:themeColor="text1"/>
          <w:sz w:val="28"/>
          <w:szCs w:val="28"/>
          <w:lang w:eastAsia="ru-RU"/>
        </w:rPr>
        <w:t xml:space="preserve"> ответа на обращение и копии уведомлений (при наличии), предусмотренных настоящей статьей, в день их направления заявителю. </w:t>
      </w:r>
    </w:p>
    <w:p w:rsidR="00816B7A" w:rsidRPr="00C13098"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15. </w:t>
      </w:r>
      <w:proofErr w:type="gramStart"/>
      <w:r w:rsidRPr="00C13098">
        <w:rPr>
          <w:rFonts w:ascii="Times New Roman" w:eastAsia="Times New Roman" w:hAnsi="Times New Roman" w:cs="Times New Roman"/>
          <w:bCs/>
          <w:color w:val="000000" w:themeColor="text1"/>
          <w:sz w:val="28"/>
          <w:szCs w:val="28"/>
          <w:lang w:eastAsia="ru-RU"/>
        </w:rPr>
        <w:t xml:space="preserve">Организация, осуществляющая обмен цифровых валют, цифровой депозитарий, оператор и их должностные лица не вправе использовать иначе, чем в целях, предусмотренных настоящим </w:t>
      </w:r>
      <w:r w:rsidRPr="00C13098">
        <w:rPr>
          <w:rFonts w:ascii="Times New Roman" w:eastAsia="Times New Roman" w:hAnsi="Times New Roman" w:cs="Times New Roman"/>
          <w:bCs/>
          <w:color w:val="000000" w:themeColor="text1"/>
          <w:sz w:val="28"/>
          <w:szCs w:val="28"/>
          <w:lang w:eastAsia="ru-RU"/>
        </w:rPr>
        <w:lastRenderedPageBreak/>
        <w:t>Федеральным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w:t>
      </w:r>
      <w:proofErr w:type="gramEnd"/>
    </w:p>
    <w:p w:rsidR="00816B7A" w:rsidRPr="00717156" w:rsidRDefault="00816B7A" w:rsidP="00933C46">
      <w:pPr>
        <w:spacing w:after="0" w:line="240" w:lineRule="atLeast"/>
        <w:ind w:left="2410" w:hanging="1701"/>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t>Глава 8.</w:t>
      </w:r>
      <w:r w:rsidR="00933C46" w:rsidRPr="00717156">
        <w:rPr>
          <w:rFonts w:ascii="Times New Roman" w:eastAsia="Times New Roman" w:hAnsi="Times New Roman" w:cs="Times New Roman"/>
          <w:b/>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Регулирование и надзор в сфере цифровых валют и цифровых прав</w:t>
      </w:r>
    </w:p>
    <w:p w:rsidR="00816B7A" w:rsidRPr="00717156" w:rsidRDefault="00816B7A" w:rsidP="00816B7A">
      <w:pPr>
        <w:spacing w:after="0" w:line="240" w:lineRule="atLeast"/>
        <w:ind w:left="2268" w:hanging="1559"/>
        <w:rPr>
          <w:rFonts w:ascii="Times New Roman" w:eastAsia="Times New Roman" w:hAnsi="Times New Roman" w:cs="Times New Roman"/>
          <w:b/>
          <w:color w:val="000000" w:themeColor="text1"/>
          <w:sz w:val="28"/>
          <w:szCs w:val="28"/>
          <w:lang w:eastAsia="ru-RU"/>
        </w:rPr>
      </w:pPr>
    </w:p>
    <w:p w:rsidR="00816B7A" w:rsidRPr="00717156" w:rsidRDefault="00933C46" w:rsidP="00933C46">
      <w:pPr>
        <w:spacing w:after="0" w:line="240" w:lineRule="atLeast"/>
        <w:ind w:left="2410" w:hanging="1701"/>
        <w:rPr>
          <w:rFonts w:ascii="Times New Roman" w:eastAsia="Times New Roman" w:hAnsi="Times New Roman" w:cs="Times New Roman"/>
          <w:b/>
          <w:bCs/>
          <w:color w:val="000000" w:themeColor="text1"/>
          <w:sz w:val="28"/>
          <w:szCs w:val="28"/>
          <w:lang w:eastAsia="ru-RU"/>
        </w:rPr>
      </w:pPr>
      <w:r w:rsidRPr="00AF6713">
        <w:rPr>
          <w:rFonts w:ascii="Times New Roman" w:eastAsia="Times New Roman" w:hAnsi="Times New Roman" w:cs="Times New Roman"/>
          <w:color w:val="000000" w:themeColor="text1"/>
          <w:sz w:val="28"/>
          <w:szCs w:val="28"/>
          <w:lang w:eastAsia="ru-RU"/>
        </w:rPr>
        <w:t>Статья 52.</w:t>
      </w:r>
      <w:r w:rsidRPr="00717156">
        <w:rPr>
          <w:rFonts w:ascii="Times New Roman" w:eastAsia="Times New Roman" w:hAnsi="Times New Roman" w:cs="Times New Roman"/>
          <w:b/>
          <w:color w:val="000000" w:themeColor="text1"/>
          <w:sz w:val="28"/>
          <w:szCs w:val="28"/>
          <w:lang w:eastAsia="ru-RU"/>
        </w:rPr>
        <w:tab/>
      </w:r>
      <w:r w:rsidR="00816B7A" w:rsidRPr="00717156">
        <w:rPr>
          <w:rFonts w:ascii="Times New Roman" w:eastAsia="Times New Roman" w:hAnsi="Times New Roman" w:cs="Times New Roman"/>
          <w:b/>
          <w:bCs/>
          <w:color w:val="000000" w:themeColor="text1"/>
          <w:sz w:val="28"/>
          <w:szCs w:val="28"/>
          <w:lang w:eastAsia="ru-RU"/>
        </w:rPr>
        <w:t>Получение права на осуществление деятельности организации, осуществляющей обмен цифровых валют, деятельности цифрового депозитария, деятельности оператора</w:t>
      </w:r>
      <w:r w:rsidR="009344DE" w:rsidRPr="00717156">
        <w:rPr>
          <w:rFonts w:ascii="Times New Roman" w:eastAsia="Times New Roman" w:hAnsi="Times New Roman" w:cs="Times New Roman"/>
          <w:b/>
          <w:bCs/>
          <w:color w:val="000000" w:themeColor="text1"/>
          <w:sz w:val="28"/>
          <w:szCs w:val="28"/>
          <w:lang w:eastAsia="ru-RU"/>
        </w:rPr>
        <w:t>, деятельности оператора электронной платформы</w:t>
      </w:r>
    </w:p>
    <w:p w:rsidR="00816B7A" w:rsidRPr="00717156" w:rsidRDefault="00816B7A" w:rsidP="00816B7A">
      <w:pPr>
        <w:spacing w:after="0" w:line="240" w:lineRule="atLeast"/>
        <w:ind w:left="2268" w:hanging="1559"/>
        <w:rPr>
          <w:rFonts w:ascii="Times New Roman" w:eastAsia="Times New Roman" w:hAnsi="Times New Roman" w:cs="Times New Roman"/>
          <w:b/>
          <w:bCs/>
          <w:color w:val="000000" w:themeColor="text1"/>
          <w:sz w:val="28"/>
          <w:szCs w:val="28"/>
          <w:lang w:eastAsia="ru-RU"/>
        </w:rPr>
      </w:pP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1. Банк России в порядке и сроки, которые установлены настоящим Федеральным законом и нормативным актом Банка России, принимает следующие решения:</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C13098">
        <w:rPr>
          <w:rFonts w:ascii="Times New Roman" w:eastAsia="Times New Roman" w:hAnsi="Times New Roman" w:cs="Times New Roman"/>
          <w:color w:val="000000" w:themeColor="text1"/>
          <w:sz w:val="28"/>
          <w:szCs w:val="28"/>
          <w:lang w:eastAsia="ru-RU"/>
        </w:rPr>
        <w:t xml:space="preserve">1) о внесении сведений о юридическом лице, в том числе о наличии у него права на осуществление деятельности </w:t>
      </w:r>
      <w:r w:rsidRPr="00C13098">
        <w:rPr>
          <w:rFonts w:ascii="Times New Roman" w:eastAsiaTheme="minorEastAsia" w:hAnsi="Times New Roman" w:cs="Times New Roman"/>
          <w:bCs/>
          <w:color w:val="000000" w:themeColor="text1"/>
          <w:sz w:val="28"/>
          <w:szCs w:val="28"/>
          <w:lang w:eastAsia="ru-RU"/>
        </w:rPr>
        <w:t>организации, осуществляющей обмен цифровых валют</w:t>
      </w:r>
      <w:r w:rsidRPr="00C13098">
        <w:rPr>
          <w:rFonts w:ascii="Times New Roman" w:eastAsia="Times New Roman" w:hAnsi="Times New Roman" w:cs="Times New Roman"/>
          <w:color w:val="000000" w:themeColor="text1"/>
          <w:sz w:val="28"/>
          <w:szCs w:val="28"/>
          <w:lang w:eastAsia="ru-RU"/>
        </w:rPr>
        <w:t xml:space="preserve">, в реестр организаций, осуществляющих обмен </w:t>
      </w:r>
      <w:r w:rsidRPr="00C13098">
        <w:rPr>
          <w:rFonts w:ascii="Times New Roman" w:eastAsiaTheme="minorEastAsia" w:hAnsi="Times New Roman" w:cs="Times New Roman"/>
          <w:bCs/>
          <w:color w:val="000000" w:themeColor="text1"/>
          <w:sz w:val="28"/>
          <w:szCs w:val="28"/>
          <w:lang w:eastAsia="ru-RU"/>
        </w:rPr>
        <w:t>цифровых валют</w:t>
      </w:r>
      <w:r w:rsidRPr="00C13098">
        <w:rPr>
          <w:rFonts w:ascii="Times New Roman" w:eastAsia="Times New Roman" w:hAnsi="Times New Roman" w:cs="Times New Roman"/>
          <w:color w:val="000000" w:themeColor="text1"/>
          <w:sz w:val="28"/>
          <w:szCs w:val="28"/>
          <w:lang w:eastAsia="ru-RU"/>
        </w:rPr>
        <w:t xml:space="preserve">, об отказе во внесении сведений о юридическом лице, в том числе о наличии у него права на осуществление деятельности </w:t>
      </w:r>
      <w:r w:rsidRPr="00C13098">
        <w:rPr>
          <w:rFonts w:ascii="Times New Roman" w:eastAsiaTheme="minorEastAsia" w:hAnsi="Times New Roman" w:cs="Times New Roman"/>
          <w:bCs/>
          <w:color w:val="000000" w:themeColor="text1"/>
          <w:sz w:val="28"/>
          <w:szCs w:val="28"/>
          <w:lang w:eastAsia="ru-RU"/>
        </w:rPr>
        <w:t>организации, осуществляющей обмен цифровых валют</w:t>
      </w:r>
      <w:r w:rsidRPr="00C13098">
        <w:rPr>
          <w:rFonts w:ascii="Times New Roman" w:eastAsia="Times New Roman" w:hAnsi="Times New Roman" w:cs="Times New Roman"/>
          <w:color w:val="000000" w:themeColor="text1"/>
          <w:sz w:val="28"/>
          <w:szCs w:val="28"/>
          <w:lang w:eastAsia="ru-RU"/>
        </w:rPr>
        <w:t xml:space="preserve">, в реестр организаций, осуществляющих обмен </w:t>
      </w:r>
      <w:r w:rsidRPr="00C13098">
        <w:rPr>
          <w:rFonts w:ascii="Times New Roman" w:eastAsiaTheme="minorEastAsia" w:hAnsi="Times New Roman" w:cs="Times New Roman"/>
          <w:bCs/>
          <w:color w:val="000000" w:themeColor="text1"/>
          <w:sz w:val="28"/>
          <w:szCs w:val="28"/>
          <w:lang w:eastAsia="ru-RU"/>
        </w:rPr>
        <w:t>цифровых</w:t>
      </w:r>
      <w:proofErr w:type="gramEnd"/>
      <w:r w:rsidRPr="00C13098">
        <w:rPr>
          <w:rFonts w:ascii="Times New Roman" w:eastAsiaTheme="minorEastAsia" w:hAnsi="Times New Roman" w:cs="Times New Roman"/>
          <w:bCs/>
          <w:color w:val="000000" w:themeColor="text1"/>
          <w:sz w:val="28"/>
          <w:szCs w:val="28"/>
          <w:lang w:eastAsia="ru-RU"/>
        </w:rPr>
        <w:t xml:space="preserve"> валют</w:t>
      </w:r>
      <w:r w:rsidRPr="00C13098">
        <w:rPr>
          <w:rFonts w:ascii="Times New Roman" w:eastAsia="Times New Roman" w:hAnsi="Times New Roman" w:cs="Times New Roman"/>
          <w:color w:val="000000" w:themeColor="text1"/>
          <w:sz w:val="28"/>
          <w:szCs w:val="28"/>
          <w:lang w:eastAsia="ru-RU"/>
        </w:rPr>
        <w:t xml:space="preserve"> (далее соответственно - решение о внесении сведений о юридическом лице в </w:t>
      </w:r>
      <w:r w:rsidRPr="00C13098">
        <w:rPr>
          <w:rFonts w:ascii="Times New Roman" w:eastAsia="Times New Roman" w:hAnsi="Times New Roman" w:cs="Times New Roman"/>
          <w:color w:val="000000" w:themeColor="text1"/>
          <w:sz w:val="28"/>
          <w:szCs w:val="28"/>
          <w:lang w:eastAsia="ru-RU"/>
        </w:rPr>
        <w:lastRenderedPageBreak/>
        <w:t xml:space="preserve">реестр организаций, осуществляющих обмен </w:t>
      </w:r>
      <w:r w:rsidRPr="00C13098">
        <w:rPr>
          <w:rFonts w:ascii="Times New Roman" w:eastAsiaTheme="minorEastAsia" w:hAnsi="Times New Roman" w:cs="Times New Roman"/>
          <w:bCs/>
          <w:color w:val="000000" w:themeColor="text1"/>
          <w:sz w:val="28"/>
          <w:szCs w:val="28"/>
          <w:lang w:eastAsia="ru-RU"/>
        </w:rPr>
        <w:t>цифровых валют</w:t>
      </w:r>
      <w:r w:rsidRPr="00C13098">
        <w:rPr>
          <w:rFonts w:ascii="Times New Roman" w:eastAsia="Times New Roman" w:hAnsi="Times New Roman" w:cs="Times New Roman"/>
          <w:color w:val="000000" w:themeColor="text1"/>
          <w:sz w:val="28"/>
          <w:szCs w:val="28"/>
          <w:lang w:eastAsia="ru-RU"/>
        </w:rPr>
        <w:t xml:space="preserve">, решение об отказе во внесении сведений о юридическом лице в реестр организаций, осуществляющих обмен </w:t>
      </w:r>
      <w:r w:rsidRPr="00C13098">
        <w:rPr>
          <w:rFonts w:ascii="Times New Roman" w:eastAsiaTheme="minorEastAsia" w:hAnsi="Times New Roman" w:cs="Times New Roman"/>
          <w:bCs/>
          <w:color w:val="000000" w:themeColor="text1"/>
          <w:sz w:val="28"/>
          <w:szCs w:val="28"/>
          <w:lang w:eastAsia="ru-RU"/>
        </w:rPr>
        <w:t>цифровых валют</w:t>
      </w:r>
      <w:r w:rsidRPr="00C13098">
        <w:rPr>
          <w:rFonts w:ascii="Times New Roman" w:eastAsia="Times New Roman" w:hAnsi="Times New Roman" w:cs="Times New Roman"/>
          <w:color w:val="000000" w:themeColor="text1"/>
          <w:sz w:val="28"/>
          <w:szCs w:val="28"/>
          <w:lang w:eastAsia="ru-RU"/>
        </w:rPr>
        <w:t>);</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C13098">
        <w:rPr>
          <w:rFonts w:ascii="Times New Roman" w:eastAsia="Times New Roman" w:hAnsi="Times New Roman" w:cs="Times New Roman"/>
          <w:color w:val="000000" w:themeColor="text1"/>
          <w:sz w:val="28"/>
          <w:szCs w:val="28"/>
          <w:lang w:eastAsia="ru-RU"/>
        </w:rPr>
        <w:t>2) о внесении сведений о юридическом лице, в том числе о наличии у него права на осуществление деятельности цифрового депозитария, в реестр цифровых депозитариев, об отказе во внесении сведений о юридическом лице, в том числе о наличии у него права на осуществление деятельности цифрового депозитария, в реестр цифровых депозитариев (далее соответственно - решение о внесении сведений о юридическом лице в реестр</w:t>
      </w:r>
      <w:proofErr w:type="gramEnd"/>
      <w:r w:rsidRPr="00C13098">
        <w:rPr>
          <w:rFonts w:ascii="Times New Roman" w:eastAsia="Times New Roman" w:hAnsi="Times New Roman" w:cs="Times New Roman"/>
          <w:color w:val="000000" w:themeColor="text1"/>
          <w:sz w:val="28"/>
          <w:szCs w:val="28"/>
          <w:lang w:eastAsia="ru-RU"/>
        </w:rPr>
        <w:t xml:space="preserve"> цифровых депозитариев, решение об отказе во внесении сведений о юридическом лице в реестр цифровых депозитариев);</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C13098">
        <w:rPr>
          <w:rFonts w:ascii="Times New Roman" w:eastAsia="Times New Roman" w:hAnsi="Times New Roman" w:cs="Times New Roman"/>
          <w:color w:val="000000" w:themeColor="text1"/>
          <w:sz w:val="28"/>
          <w:szCs w:val="28"/>
          <w:lang w:eastAsia="ru-RU"/>
        </w:rPr>
        <w:t>3) о внесении сведений о юридическом лице, в том числе о наличии у него права на осуществление деятельности оператора</w:t>
      </w:r>
      <w:r w:rsidRPr="00C13098">
        <w:rPr>
          <w:rFonts w:ascii="Times New Roman" w:eastAsiaTheme="minorEastAsia" w:hAnsi="Times New Roman" w:cs="Times New Roman"/>
          <w:bCs/>
          <w:color w:val="000000" w:themeColor="text1"/>
          <w:sz w:val="28"/>
          <w:szCs w:val="28"/>
          <w:lang w:eastAsia="ru-RU"/>
        </w:rPr>
        <w:t xml:space="preserve"> (деятельности оператора электронной платформы), наличии у оператора права на осуществление деятельности оператора электронной платформы</w:t>
      </w:r>
      <w:r w:rsidRPr="00C13098">
        <w:rPr>
          <w:rFonts w:ascii="Times New Roman" w:eastAsia="Times New Roman" w:hAnsi="Times New Roman" w:cs="Times New Roman"/>
          <w:color w:val="000000" w:themeColor="text1"/>
          <w:sz w:val="28"/>
          <w:szCs w:val="28"/>
          <w:lang w:eastAsia="ru-RU"/>
        </w:rPr>
        <w:t xml:space="preserve">, в реестр операторов </w:t>
      </w:r>
      <w:r w:rsidRPr="00C13098">
        <w:rPr>
          <w:rFonts w:ascii="Times New Roman" w:eastAsiaTheme="minorEastAsia" w:hAnsi="Times New Roman" w:cs="Times New Roman"/>
          <w:bCs/>
          <w:color w:val="000000" w:themeColor="text1"/>
          <w:sz w:val="28"/>
          <w:szCs w:val="28"/>
          <w:lang w:eastAsia="ru-RU"/>
        </w:rPr>
        <w:t>информационных систем</w:t>
      </w:r>
      <w:r w:rsidRPr="00C13098">
        <w:rPr>
          <w:rFonts w:ascii="Times New Roman" w:eastAsia="Times New Roman" w:hAnsi="Times New Roman" w:cs="Times New Roman"/>
          <w:color w:val="000000" w:themeColor="text1"/>
          <w:sz w:val="28"/>
          <w:szCs w:val="28"/>
          <w:lang w:eastAsia="ru-RU"/>
        </w:rPr>
        <w:t>, об отказе во внесении сведений о юридическом лице, в том числе о наличии у него права на осуществление деятельности оператора (деятельности оператора</w:t>
      </w:r>
      <w:proofErr w:type="gramEnd"/>
      <w:r w:rsidRPr="00C13098">
        <w:rPr>
          <w:rFonts w:ascii="Times New Roman" w:eastAsia="Times New Roman" w:hAnsi="Times New Roman" w:cs="Times New Roman"/>
          <w:color w:val="000000" w:themeColor="text1"/>
          <w:sz w:val="28"/>
          <w:szCs w:val="28"/>
          <w:lang w:eastAsia="ru-RU"/>
        </w:rPr>
        <w:t xml:space="preserve"> </w:t>
      </w:r>
      <w:proofErr w:type="gramStart"/>
      <w:r w:rsidRPr="00C13098">
        <w:rPr>
          <w:rFonts w:ascii="Times New Roman" w:eastAsia="Times New Roman" w:hAnsi="Times New Roman" w:cs="Times New Roman"/>
          <w:color w:val="000000" w:themeColor="text1"/>
          <w:sz w:val="28"/>
          <w:szCs w:val="28"/>
          <w:lang w:eastAsia="ru-RU"/>
        </w:rPr>
        <w:t>электронной платформы), наличии у оператора права на осуществление</w:t>
      </w:r>
      <w:r w:rsidRPr="00C13098">
        <w:rPr>
          <w:rFonts w:ascii="Times New Roman" w:eastAsiaTheme="minorEastAsia" w:hAnsi="Times New Roman" w:cs="Times New Roman"/>
          <w:bCs/>
          <w:color w:val="000000" w:themeColor="text1"/>
          <w:sz w:val="28"/>
          <w:szCs w:val="28"/>
          <w:lang w:eastAsia="ru-RU"/>
        </w:rPr>
        <w:t xml:space="preserve"> деятельности оператора электронной платформы</w:t>
      </w:r>
      <w:r w:rsidRPr="00C13098">
        <w:rPr>
          <w:rFonts w:ascii="Times New Roman" w:eastAsia="Times New Roman" w:hAnsi="Times New Roman" w:cs="Times New Roman"/>
          <w:color w:val="000000" w:themeColor="text1"/>
          <w:sz w:val="28"/>
          <w:szCs w:val="28"/>
          <w:lang w:eastAsia="ru-RU"/>
        </w:rPr>
        <w:t xml:space="preserve">, в реестр операторов </w:t>
      </w:r>
      <w:r w:rsidRPr="00C13098">
        <w:rPr>
          <w:rFonts w:ascii="Times New Roman" w:eastAsiaTheme="minorEastAsia" w:hAnsi="Times New Roman" w:cs="Times New Roman"/>
          <w:bCs/>
          <w:color w:val="000000" w:themeColor="text1"/>
          <w:sz w:val="28"/>
          <w:szCs w:val="28"/>
          <w:lang w:eastAsia="ru-RU"/>
        </w:rPr>
        <w:t>информационных систем</w:t>
      </w:r>
      <w:r w:rsidRPr="00C13098">
        <w:rPr>
          <w:rFonts w:ascii="Times New Roman" w:eastAsia="Times New Roman" w:hAnsi="Times New Roman" w:cs="Times New Roman"/>
          <w:color w:val="000000" w:themeColor="text1"/>
          <w:sz w:val="28"/>
          <w:szCs w:val="28"/>
          <w:lang w:eastAsia="ru-RU"/>
        </w:rPr>
        <w:t xml:space="preserve"> (далее соответственно - решение о внесении сведений о </w:t>
      </w:r>
      <w:r w:rsidRPr="00C13098">
        <w:rPr>
          <w:rFonts w:ascii="Times New Roman" w:eastAsia="Times New Roman" w:hAnsi="Times New Roman" w:cs="Times New Roman"/>
          <w:color w:val="000000" w:themeColor="text1"/>
          <w:sz w:val="28"/>
          <w:szCs w:val="28"/>
          <w:lang w:eastAsia="ru-RU"/>
        </w:rPr>
        <w:lastRenderedPageBreak/>
        <w:t xml:space="preserve">юридическом лице в реестр операторов </w:t>
      </w:r>
      <w:r w:rsidRPr="00C13098">
        <w:rPr>
          <w:rFonts w:ascii="Times New Roman" w:eastAsiaTheme="minorEastAsia" w:hAnsi="Times New Roman" w:cs="Times New Roman"/>
          <w:bCs/>
          <w:color w:val="000000" w:themeColor="text1"/>
          <w:sz w:val="28"/>
          <w:szCs w:val="28"/>
          <w:lang w:eastAsia="ru-RU"/>
        </w:rPr>
        <w:t>информационных систем</w:t>
      </w:r>
      <w:r w:rsidRPr="00C13098">
        <w:rPr>
          <w:rFonts w:ascii="Times New Roman" w:eastAsia="Times New Roman" w:hAnsi="Times New Roman" w:cs="Times New Roman"/>
          <w:color w:val="000000" w:themeColor="text1"/>
          <w:sz w:val="28"/>
          <w:szCs w:val="28"/>
          <w:lang w:eastAsia="ru-RU"/>
        </w:rPr>
        <w:t xml:space="preserve">, решение об отказе во внесении сведений о юридическом лице в реестр операторов </w:t>
      </w:r>
      <w:r w:rsidRPr="00C13098">
        <w:rPr>
          <w:rFonts w:ascii="Times New Roman" w:eastAsiaTheme="minorEastAsia" w:hAnsi="Times New Roman" w:cs="Times New Roman"/>
          <w:bCs/>
          <w:color w:val="000000" w:themeColor="text1"/>
          <w:sz w:val="28"/>
          <w:szCs w:val="28"/>
          <w:lang w:eastAsia="ru-RU"/>
        </w:rPr>
        <w:t>информационных систем</w:t>
      </w:r>
      <w:r w:rsidRPr="00C13098">
        <w:rPr>
          <w:rFonts w:ascii="Times New Roman" w:eastAsia="Times New Roman" w:hAnsi="Times New Roman" w:cs="Times New Roman"/>
          <w:color w:val="000000" w:themeColor="text1"/>
          <w:sz w:val="28"/>
          <w:szCs w:val="28"/>
          <w:lang w:eastAsia="ru-RU"/>
        </w:rPr>
        <w:t>).</w:t>
      </w:r>
      <w:proofErr w:type="gramEnd"/>
    </w:p>
    <w:p w:rsidR="00816B7A" w:rsidRPr="00C13098" w:rsidRDefault="00933C46"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2. </w:t>
      </w:r>
      <w:proofErr w:type="gramStart"/>
      <w:r w:rsidR="00816B7A" w:rsidRPr="00C13098">
        <w:rPr>
          <w:rFonts w:ascii="Times New Roman" w:eastAsia="Times New Roman" w:hAnsi="Times New Roman" w:cs="Times New Roman"/>
          <w:color w:val="000000" w:themeColor="text1"/>
          <w:sz w:val="28"/>
          <w:szCs w:val="28"/>
          <w:lang w:eastAsia="ru-RU"/>
        </w:rPr>
        <w:t xml:space="preserve">Банк России уведомляет юридическое лицо, намеревающееся получить право на осуществление деятельности </w:t>
      </w:r>
      <w:r w:rsidR="00816B7A" w:rsidRPr="00C13098">
        <w:rPr>
          <w:rFonts w:ascii="Times New Roman" w:eastAsiaTheme="minorEastAsia" w:hAnsi="Times New Roman" w:cs="Times New Roman"/>
          <w:bCs/>
          <w:color w:val="000000" w:themeColor="text1"/>
          <w:sz w:val="28"/>
          <w:szCs w:val="28"/>
          <w:lang w:eastAsia="ru-RU"/>
        </w:rPr>
        <w:t>организации, осуществляющей обмен цифровых валют</w:t>
      </w:r>
      <w:r w:rsidR="00816B7A" w:rsidRPr="00C13098">
        <w:rPr>
          <w:rFonts w:ascii="Times New Roman" w:eastAsia="Times New Roman" w:hAnsi="Times New Roman" w:cs="Times New Roman"/>
          <w:color w:val="000000" w:themeColor="text1"/>
          <w:sz w:val="28"/>
          <w:szCs w:val="28"/>
          <w:lang w:eastAsia="ru-RU"/>
        </w:rPr>
        <w:t xml:space="preserve"> (деятельности цифрового депозитария, деятельности оператора,</w:t>
      </w:r>
      <w:r w:rsidR="00816B7A" w:rsidRPr="00C13098">
        <w:rPr>
          <w:rFonts w:ascii="Times New Roman" w:eastAsiaTheme="minorEastAsia" w:hAnsi="Times New Roman" w:cs="Times New Roman"/>
          <w:bCs/>
          <w:color w:val="000000" w:themeColor="text1"/>
          <w:sz w:val="28"/>
          <w:szCs w:val="28"/>
          <w:lang w:eastAsia="ru-RU"/>
        </w:rPr>
        <w:t xml:space="preserve"> деятельности оператора электронной платформы</w:t>
      </w:r>
      <w:r w:rsidR="00816B7A" w:rsidRPr="00C13098">
        <w:rPr>
          <w:rFonts w:ascii="Times New Roman" w:eastAsia="Times New Roman" w:hAnsi="Times New Roman" w:cs="Times New Roman"/>
          <w:color w:val="000000" w:themeColor="text1"/>
          <w:sz w:val="28"/>
          <w:szCs w:val="28"/>
          <w:lang w:eastAsia="ru-RU"/>
        </w:rPr>
        <w:t xml:space="preserve">) (далее при совместном упоминании </w:t>
      </w:r>
      <w:r w:rsidR="00816B7A" w:rsidRPr="00C13098">
        <w:rPr>
          <w:rFonts w:ascii="Times New Roman" w:eastAsiaTheme="minorEastAsia" w:hAnsi="Times New Roman" w:cs="Times New Roman"/>
          <w:bCs/>
          <w:color w:val="000000" w:themeColor="text1"/>
          <w:sz w:val="28"/>
          <w:szCs w:val="28"/>
          <w:lang w:eastAsia="ru-RU"/>
        </w:rPr>
        <w:t xml:space="preserve">для целей настоящей статьи </w:t>
      </w:r>
      <w:r w:rsidR="00816B7A" w:rsidRPr="00C13098">
        <w:rPr>
          <w:rFonts w:ascii="Times New Roman" w:eastAsia="Times New Roman" w:hAnsi="Times New Roman" w:cs="Times New Roman"/>
          <w:color w:val="000000" w:themeColor="text1"/>
          <w:sz w:val="28"/>
          <w:szCs w:val="28"/>
          <w:lang w:eastAsia="ru-RU"/>
        </w:rPr>
        <w:t xml:space="preserve">- заявитель), о принятом в отношении </w:t>
      </w:r>
      <w:r w:rsidR="00816B7A" w:rsidRPr="00C13098">
        <w:rPr>
          <w:rFonts w:ascii="Times New Roman" w:eastAsiaTheme="minorEastAsia" w:hAnsi="Times New Roman" w:cs="Times New Roman"/>
          <w:bCs/>
          <w:color w:val="000000" w:themeColor="text1"/>
          <w:sz w:val="28"/>
          <w:szCs w:val="28"/>
          <w:lang w:eastAsia="ru-RU"/>
        </w:rPr>
        <w:t>его</w:t>
      </w:r>
      <w:r w:rsidR="00816B7A" w:rsidRPr="00C13098">
        <w:rPr>
          <w:rFonts w:ascii="Times New Roman" w:eastAsia="Times New Roman" w:hAnsi="Times New Roman" w:cs="Times New Roman"/>
          <w:color w:val="000000" w:themeColor="text1"/>
          <w:sz w:val="28"/>
          <w:szCs w:val="28"/>
          <w:lang w:eastAsia="ru-RU"/>
        </w:rPr>
        <w:t xml:space="preserve"> решении с указанием оснований принятия такого решения не позднее трех рабочих дней со дня его принятия.</w:t>
      </w:r>
      <w:proofErr w:type="gramEnd"/>
    </w:p>
    <w:p w:rsidR="00816B7A" w:rsidRPr="00C13098" w:rsidRDefault="00933C46"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3. </w:t>
      </w:r>
      <w:r w:rsidR="00816B7A" w:rsidRPr="00C13098">
        <w:rPr>
          <w:rFonts w:ascii="Times New Roman" w:eastAsia="Times New Roman" w:hAnsi="Times New Roman" w:cs="Times New Roman"/>
          <w:color w:val="000000" w:themeColor="text1"/>
          <w:sz w:val="28"/>
          <w:szCs w:val="28"/>
          <w:lang w:eastAsia="ru-RU"/>
        </w:rPr>
        <w:t xml:space="preserve">Заявитель </w:t>
      </w:r>
      <w:r w:rsidR="00816B7A" w:rsidRPr="00C13098">
        <w:rPr>
          <w:rFonts w:ascii="Times New Roman" w:eastAsia="Times New Roman" w:hAnsi="Times New Roman" w:cs="Times New Roman"/>
          <w:bCs/>
          <w:color w:val="000000" w:themeColor="text1"/>
          <w:sz w:val="28"/>
          <w:szCs w:val="28"/>
          <w:lang w:eastAsia="ru-RU"/>
        </w:rPr>
        <w:t>обязан</w:t>
      </w:r>
      <w:r w:rsidR="00816B7A" w:rsidRPr="00C13098">
        <w:rPr>
          <w:rFonts w:ascii="Times New Roman" w:eastAsia="Times New Roman" w:hAnsi="Times New Roman" w:cs="Times New Roman"/>
          <w:color w:val="000000" w:themeColor="text1"/>
          <w:sz w:val="28"/>
          <w:szCs w:val="28"/>
          <w:lang w:eastAsia="ru-RU"/>
        </w:rPr>
        <w:t xml:space="preserve"> направить в Банк России документы, необходимые для принятия Банком России решения о внесении сведений о юридическом лице в реестр организаций, осуществляющих обмен </w:t>
      </w:r>
      <w:r w:rsidR="00816B7A" w:rsidRPr="00C13098">
        <w:rPr>
          <w:rFonts w:ascii="Times New Roman" w:eastAsiaTheme="minorEastAsia" w:hAnsi="Times New Roman" w:cs="Times New Roman"/>
          <w:bCs/>
          <w:color w:val="000000" w:themeColor="text1"/>
          <w:sz w:val="28"/>
          <w:szCs w:val="28"/>
          <w:lang w:eastAsia="ru-RU"/>
        </w:rPr>
        <w:t>цифровых валют</w:t>
      </w:r>
      <w:r w:rsidR="00816B7A" w:rsidRPr="00C13098">
        <w:rPr>
          <w:rFonts w:ascii="Times New Roman" w:eastAsia="Times New Roman" w:hAnsi="Times New Roman" w:cs="Times New Roman"/>
          <w:color w:val="000000" w:themeColor="text1"/>
          <w:sz w:val="28"/>
          <w:szCs w:val="28"/>
          <w:lang w:eastAsia="ru-RU"/>
        </w:rPr>
        <w:t xml:space="preserve">, решения о внесении сведений о юридическом лице в реестр цифровых депозитариев, решения о внесении сведений о юридическом лице в реестр операторов </w:t>
      </w:r>
      <w:r w:rsidR="00816B7A" w:rsidRPr="00C13098">
        <w:rPr>
          <w:rFonts w:ascii="Times New Roman" w:eastAsiaTheme="minorEastAsia" w:hAnsi="Times New Roman" w:cs="Times New Roman"/>
          <w:bCs/>
          <w:color w:val="000000" w:themeColor="text1"/>
          <w:sz w:val="28"/>
          <w:szCs w:val="28"/>
          <w:lang w:eastAsia="ru-RU"/>
        </w:rPr>
        <w:t>информационных систем.</w:t>
      </w:r>
    </w:p>
    <w:p w:rsidR="00816B7A" w:rsidRPr="00C13098" w:rsidRDefault="00933C46"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4. </w:t>
      </w:r>
      <w:r w:rsidR="00816B7A" w:rsidRPr="00C13098">
        <w:rPr>
          <w:rFonts w:ascii="Times New Roman" w:eastAsiaTheme="minorEastAsia" w:hAnsi="Times New Roman" w:cs="Times New Roman"/>
          <w:bCs/>
          <w:color w:val="000000" w:themeColor="text1"/>
          <w:sz w:val="28"/>
          <w:szCs w:val="28"/>
          <w:lang w:eastAsia="ru-RU"/>
        </w:rPr>
        <w:t>Перечень документов, необходимых для принятия Банком России одного из решений, предусмотренных частью 3 настоящей статьи</w:t>
      </w:r>
      <w:r w:rsidR="00816B7A" w:rsidRPr="00C13098">
        <w:rPr>
          <w:rFonts w:ascii="Times New Roman" w:eastAsia="Times New Roman" w:hAnsi="Times New Roman" w:cs="Times New Roman"/>
          <w:color w:val="000000" w:themeColor="text1"/>
          <w:sz w:val="28"/>
          <w:szCs w:val="28"/>
          <w:lang w:eastAsia="ru-RU"/>
        </w:rPr>
        <w:t xml:space="preserve">, порядок предоставления таких документов в Банк России устанавливаются Банком России. Банк России устанавливает формы таких документов и (или) </w:t>
      </w:r>
      <w:r w:rsidR="00816B7A" w:rsidRPr="00C13098">
        <w:rPr>
          <w:rFonts w:ascii="Times New Roman" w:eastAsia="Times New Roman" w:hAnsi="Times New Roman" w:cs="Times New Roman"/>
          <w:color w:val="000000" w:themeColor="text1"/>
          <w:sz w:val="28"/>
          <w:szCs w:val="28"/>
          <w:lang w:eastAsia="ru-RU"/>
        </w:rPr>
        <w:lastRenderedPageBreak/>
        <w:t>требования к ним.</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5.</w:t>
      </w:r>
      <w:r w:rsidR="00933C46" w:rsidRPr="00C13098">
        <w:rPr>
          <w:rFonts w:ascii="Times New Roman" w:eastAsia="Times New Roman" w:hAnsi="Times New Roman" w:cs="Times New Roman"/>
          <w:color w:val="000000" w:themeColor="text1"/>
          <w:sz w:val="28"/>
          <w:szCs w:val="28"/>
          <w:lang w:eastAsia="ru-RU"/>
        </w:rPr>
        <w:t> </w:t>
      </w:r>
      <w:proofErr w:type="gramStart"/>
      <w:r w:rsidRPr="00C13098">
        <w:rPr>
          <w:rFonts w:ascii="Times New Roman" w:eastAsia="Times New Roman" w:hAnsi="Times New Roman" w:cs="Times New Roman"/>
          <w:color w:val="000000" w:themeColor="text1"/>
          <w:sz w:val="28"/>
          <w:szCs w:val="28"/>
          <w:lang w:eastAsia="ru-RU"/>
        </w:rPr>
        <w:t xml:space="preserve">Банк России проводит проверку соответствия заявителя требованиям настоящего Федерального закона </w:t>
      </w:r>
      <w:r w:rsidR="00126661" w:rsidRPr="00C13098">
        <w:rPr>
          <w:rFonts w:ascii="Times New Roman" w:eastAsia="Times New Roman" w:hAnsi="Times New Roman" w:cs="Times New Roman"/>
          <w:color w:val="000000" w:themeColor="text1"/>
          <w:sz w:val="28"/>
          <w:szCs w:val="28"/>
          <w:lang w:eastAsia="ru-RU"/>
        </w:rPr>
        <w:t xml:space="preserve">и принятых в соответствии с ним нормативных актов Банка России </w:t>
      </w:r>
      <w:r w:rsidRPr="00C13098">
        <w:rPr>
          <w:rFonts w:ascii="Times New Roman" w:eastAsia="Times New Roman" w:hAnsi="Times New Roman" w:cs="Times New Roman"/>
          <w:color w:val="000000" w:themeColor="text1"/>
          <w:sz w:val="28"/>
          <w:szCs w:val="28"/>
          <w:lang w:eastAsia="ru-RU"/>
        </w:rPr>
        <w:t xml:space="preserve">в отношении организации, осуществляющей обмен </w:t>
      </w:r>
      <w:r w:rsidRPr="00C13098">
        <w:rPr>
          <w:rFonts w:ascii="Times New Roman" w:eastAsiaTheme="minorEastAsia" w:hAnsi="Times New Roman" w:cs="Times New Roman"/>
          <w:bCs/>
          <w:color w:val="000000" w:themeColor="text1"/>
          <w:sz w:val="28"/>
          <w:szCs w:val="28"/>
          <w:lang w:eastAsia="ru-RU"/>
        </w:rPr>
        <w:t xml:space="preserve">цифровых валют, </w:t>
      </w:r>
      <w:r w:rsidRPr="00C13098">
        <w:rPr>
          <w:rFonts w:ascii="Times New Roman" w:eastAsia="Times New Roman" w:hAnsi="Times New Roman" w:cs="Times New Roman"/>
          <w:color w:val="000000" w:themeColor="text1"/>
          <w:sz w:val="28"/>
          <w:szCs w:val="28"/>
          <w:lang w:eastAsia="ru-RU"/>
        </w:rPr>
        <w:t>цифрового депозитария, оператора</w:t>
      </w:r>
      <w:r w:rsidRPr="00C13098">
        <w:rPr>
          <w:rFonts w:ascii="Times New Roman" w:eastAsia="Times New Roman" w:hAnsi="Times New Roman" w:cs="Times New Roman"/>
          <w:bCs/>
          <w:color w:val="000000" w:themeColor="text1"/>
          <w:sz w:val="28"/>
          <w:szCs w:val="28"/>
          <w:lang w:eastAsia="ru-RU"/>
        </w:rPr>
        <w:t>, а также соответствия юридического лица, намеревающегося получить право на осуществление деятельности цифрового депозитария, требованиям, установленным Банком России к защите информации</w:t>
      </w:r>
      <w:r w:rsidRPr="00C13098">
        <w:rPr>
          <w:rFonts w:ascii="Times New Roman" w:eastAsia="Times New Roman" w:hAnsi="Times New Roman" w:cs="Times New Roman"/>
          <w:color w:val="000000" w:themeColor="text1"/>
          <w:sz w:val="28"/>
          <w:szCs w:val="28"/>
          <w:lang w:eastAsia="ru-RU"/>
        </w:rPr>
        <w:t xml:space="preserve"> и</w:t>
      </w:r>
      <w:r w:rsidRPr="00C13098">
        <w:rPr>
          <w:rFonts w:ascii="Times New Roman" w:eastAsia="Times New Roman" w:hAnsi="Times New Roman" w:cs="Times New Roman"/>
          <w:bCs/>
          <w:color w:val="000000" w:themeColor="text1"/>
          <w:sz w:val="28"/>
          <w:szCs w:val="28"/>
          <w:lang w:eastAsia="ru-RU"/>
        </w:rPr>
        <w:t xml:space="preserve"> операционной надежности юридического лица, намеревающегося получить право на осуществление</w:t>
      </w:r>
      <w:proofErr w:type="gramEnd"/>
      <w:r w:rsidRPr="00C13098">
        <w:rPr>
          <w:rFonts w:ascii="Times New Roman" w:eastAsia="Times New Roman" w:hAnsi="Times New Roman" w:cs="Times New Roman"/>
          <w:bCs/>
          <w:color w:val="000000" w:themeColor="text1"/>
          <w:sz w:val="28"/>
          <w:szCs w:val="28"/>
          <w:lang w:eastAsia="ru-RU"/>
        </w:rPr>
        <w:t xml:space="preserve"> деятельности цифрового депозитария. Банк России</w:t>
      </w:r>
      <w:r w:rsidRPr="00C13098">
        <w:rPr>
          <w:rFonts w:ascii="Times New Roman" w:eastAsia="Times New Roman" w:hAnsi="Times New Roman" w:cs="Times New Roman"/>
          <w:color w:val="000000" w:themeColor="text1"/>
          <w:sz w:val="28"/>
          <w:szCs w:val="28"/>
          <w:lang w:eastAsia="ru-RU"/>
        </w:rPr>
        <w:t xml:space="preserve"> при необходимости запрашивает документы, подтверждающие соблюдение указанных требований, с указанием срока их предоставления, который не может быть менее 10 рабочих дней. В случае</w:t>
      </w:r>
      <w:proofErr w:type="gramStart"/>
      <w:r w:rsidRPr="00C13098">
        <w:rPr>
          <w:rFonts w:ascii="Times New Roman" w:eastAsia="Times New Roman" w:hAnsi="Times New Roman" w:cs="Times New Roman"/>
          <w:color w:val="000000" w:themeColor="text1"/>
          <w:sz w:val="28"/>
          <w:szCs w:val="28"/>
          <w:lang w:eastAsia="ru-RU"/>
        </w:rPr>
        <w:t>,</w:t>
      </w:r>
      <w:proofErr w:type="gramEnd"/>
      <w:r w:rsidRPr="00C13098">
        <w:rPr>
          <w:rFonts w:ascii="Times New Roman" w:eastAsia="Times New Roman" w:hAnsi="Times New Roman" w:cs="Times New Roman"/>
          <w:color w:val="000000" w:themeColor="text1"/>
          <w:sz w:val="28"/>
          <w:szCs w:val="28"/>
          <w:lang w:eastAsia="ru-RU"/>
        </w:rPr>
        <w:t xml:space="preserve"> если запрошенные документы не предоставлены, Банк России принимает решение о прекращении рассмотрения предоставленных заявителем документов и уведомляет его об этом не позднее пяти рабочих дней, следующих за днем истечения срока, указанного в запросе.</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imes New Roman" w:hAnsi="Times New Roman" w:cs="Times New Roman"/>
          <w:color w:val="000000" w:themeColor="text1"/>
          <w:sz w:val="28"/>
          <w:szCs w:val="28"/>
          <w:lang w:eastAsia="ru-RU"/>
        </w:rPr>
        <w:t xml:space="preserve">6. Банк России </w:t>
      </w:r>
      <w:r w:rsidRPr="00C13098">
        <w:rPr>
          <w:rFonts w:ascii="Times New Roman" w:eastAsiaTheme="minorEastAsia" w:hAnsi="Times New Roman" w:cs="Times New Roman"/>
          <w:bCs/>
          <w:color w:val="000000" w:themeColor="text1"/>
          <w:sz w:val="28"/>
          <w:szCs w:val="28"/>
          <w:lang w:eastAsia="ru-RU"/>
        </w:rPr>
        <w:t xml:space="preserve">при проведении проверки, указанной </w:t>
      </w:r>
      <w:r w:rsidRPr="00C13098">
        <w:rPr>
          <w:rFonts w:ascii="Times New Roman" w:eastAsia="Times New Roman" w:hAnsi="Times New Roman" w:cs="Times New Roman"/>
          <w:color w:val="000000" w:themeColor="text1"/>
          <w:sz w:val="28"/>
          <w:szCs w:val="28"/>
          <w:lang w:eastAsia="ru-RU"/>
        </w:rPr>
        <w:t xml:space="preserve">в </w:t>
      </w:r>
      <w:r w:rsidRPr="00C13098">
        <w:rPr>
          <w:rFonts w:ascii="Times New Roman" w:eastAsiaTheme="minorEastAsia" w:hAnsi="Times New Roman" w:cs="Times New Roman"/>
          <w:bCs/>
          <w:color w:val="000000" w:themeColor="text1"/>
          <w:sz w:val="28"/>
          <w:szCs w:val="28"/>
          <w:lang w:eastAsia="ru-RU"/>
        </w:rPr>
        <w:t xml:space="preserve">части 5 настоящей статьи, вправе провести выездные проверочные мероприятия по адресу заявителя, по которому заявителем планируется осуществление деятельности организации, осуществляющей обмен цифровых валют, и </w:t>
      </w:r>
      <w:r w:rsidRPr="00C13098">
        <w:rPr>
          <w:rFonts w:ascii="Times New Roman" w:eastAsiaTheme="minorEastAsia" w:hAnsi="Times New Roman" w:cs="Times New Roman"/>
          <w:bCs/>
          <w:color w:val="000000" w:themeColor="text1"/>
          <w:sz w:val="28"/>
          <w:szCs w:val="28"/>
          <w:lang w:eastAsia="ru-RU"/>
        </w:rPr>
        <w:lastRenderedPageBreak/>
        <w:t>(или) деятельности цифрового депозитария, и (или) деятельности оператора и который указан в документах заявителя, предусмотренных частью 4 настоящей статьи.</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 xml:space="preserve">7. </w:t>
      </w:r>
      <w:proofErr w:type="gramStart"/>
      <w:r w:rsidRPr="00C13098">
        <w:rPr>
          <w:rFonts w:ascii="Times New Roman" w:eastAsiaTheme="minorEastAsia" w:hAnsi="Times New Roman" w:cs="Times New Roman"/>
          <w:bCs/>
          <w:color w:val="000000" w:themeColor="text1"/>
          <w:sz w:val="28"/>
          <w:szCs w:val="28"/>
          <w:lang w:eastAsia="ru-RU"/>
        </w:rPr>
        <w:t>Банк России</w:t>
      </w:r>
      <w:r w:rsidRPr="00C13098">
        <w:rPr>
          <w:rFonts w:ascii="Times New Roman" w:eastAsia="Times New Roman" w:hAnsi="Times New Roman" w:cs="Times New Roman"/>
          <w:color w:val="000000" w:themeColor="text1"/>
          <w:sz w:val="28"/>
          <w:szCs w:val="28"/>
          <w:lang w:eastAsia="ru-RU"/>
        </w:rPr>
        <w:t xml:space="preserve"> не позднее одного рабочего дня, следующего за днем принятия решения о внесении сведений о юридическом лице в реестр организаций, осуществляющих обмен </w:t>
      </w:r>
      <w:r w:rsidRPr="00C13098">
        <w:rPr>
          <w:rFonts w:ascii="Times New Roman" w:eastAsiaTheme="minorEastAsia" w:hAnsi="Times New Roman" w:cs="Times New Roman"/>
          <w:bCs/>
          <w:color w:val="000000" w:themeColor="text1"/>
          <w:sz w:val="28"/>
          <w:szCs w:val="28"/>
          <w:lang w:eastAsia="ru-RU"/>
        </w:rPr>
        <w:t>цифровых валют</w:t>
      </w:r>
      <w:r w:rsidRPr="00C13098">
        <w:rPr>
          <w:rFonts w:ascii="Times New Roman" w:eastAsia="Times New Roman" w:hAnsi="Times New Roman" w:cs="Times New Roman"/>
          <w:color w:val="000000" w:themeColor="text1"/>
          <w:sz w:val="28"/>
          <w:szCs w:val="28"/>
          <w:lang w:eastAsia="ru-RU"/>
        </w:rPr>
        <w:t xml:space="preserve">, решения </w:t>
      </w:r>
      <w:r w:rsidR="00933C46" w:rsidRPr="00C13098">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color w:val="000000" w:themeColor="text1"/>
          <w:sz w:val="28"/>
          <w:szCs w:val="28"/>
          <w:lang w:eastAsia="ru-RU"/>
        </w:rPr>
        <w:t>о внесении сведений о юридическом лице в реестр цифровых д</w:t>
      </w:r>
      <w:r w:rsidR="00C824B2" w:rsidRPr="00C13098">
        <w:rPr>
          <w:rFonts w:ascii="Times New Roman" w:eastAsia="Times New Roman" w:hAnsi="Times New Roman" w:cs="Times New Roman"/>
          <w:color w:val="000000" w:themeColor="text1"/>
          <w:sz w:val="28"/>
          <w:szCs w:val="28"/>
          <w:lang w:eastAsia="ru-RU"/>
        </w:rPr>
        <w:t xml:space="preserve">епозитариев или </w:t>
      </w:r>
      <w:r w:rsidRPr="00C13098">
        <w:rPr>
          <w:rFonts w:ascii="Times New Roman" w:eastAsia="Times New Roman" w:hAnsi="Times New Roman" w:cs="Times New Roman"/>
          <w:color w:val="000000" w:themeColor="text1"/>
          <w:sz w:val="28"/>
          <w:szCs w:val="28"/>
          <w:lang w:eastAsia="ru-RU"/>
        </w:rPr>
        <w:t xml:space="preserve">решения о внесении сведений о юридическом лице в реестр операторов </w:t>
      </w:r>
      <w:r w:rsidRPr="00C13098">
        <w:rPr>
          <w:rFonts w:ascii="Times New Roman" w:eastAsiaTheme="minorEastAsia" w:hAnsi="Times New Roman" w:cs="Times New Roman"/>
          <w:bCs/>
          <w:color w:val="000000" w:themeColor="text1"/>
          <w:sz w:val="28"/>
          <w:szCs w:val="28"/>
          <w:lang w:eastAsia="ru-RU"/>
        </w:rPr>
        <w:t>информационных систем</w:t>
      </w:r>
      <w:r w:rsidRPr="00C13098">
        <w:rPr>
          <w:rFonts w:ascii="Times New Roman" w:eastAsia="Times New Roman" w:hAnsi="Times New Roman" w:cs="Times New Roman"/>
          <w:color w:val="000000" w:themeColor="text1"/>
          <w:sz w:val="28"/>
          <w:szCs w:val="28"/>
          <w:lang w:eastAsia="ru-RU"/>
        </w:rPr>
        <w:t>, вносит в соответствующий реестр сведения о юридическом лице, в том числе</w:t>
      </w:r>
      <w:proofErr w:type="gramEnd"/>
      <w:r w:rsidRPr="00C13098">
        <w:rPr>
          <w:rFonts w:ascii="Times New Roman" w:eastAsia="Times New Roman" w:hAnsi="Times New Roman" w:cs="Times New Roman"/>
          <w:color w:val="000000" w:themeColor="text1"/>
          <w:sz w:val="28"/>
          <w:szCs w:val="28"/>
          <w:lang w:eastAsia="ru-RU"/>
        </w:rPr>
        <w:t xml:space="preserve"> о наличии у него права </w:t>
      </w:r>
      <w:r w:rsidR="00D73D05">
        <w:rPr>
          <w:rFonts w:ascii="Times New Roman" w:eastAsia="Times New Roman" w:hAnsi="Times New Roman" w:cs="Times New Roman"/>
          <w:color w:val="000000" w:themeColor="text1"/>
          <w:sz w:val="28"/>
          <w:szCs w:val="28"/>
          <w:lang w:eastAsia="ru-RU"/>
        </w:rPr>
        <w:br/>
      </w:r>
      <w:r w:rsidRPr="00C13098">
        <w:rPr>
          <w:rFonts w:ascii="Times New Roman" w:eastAsia="Times New Roman" w:hAnsi="Times New Roman" w:cs="Times New Roman"/>
          <w:color w:val="000000" w:themeColor="text1"/>
          <w:sz w:val="28"/>
          <w:szCs w:val="28"/>
          <w:lang w:eastAsia="ru-RU"/>
        </w:rPr>
        <w:t xml:space="preserve">на осуществление деятельности </w:t>
      </w:r>
      <w:r w:rsidRPr="00C13098">
        <w:rPr>
          <w:rFonts w:ascii="Times New Roman" w:eastAsiaTheme="minorEastAsia" w:hAnsi="Times New Roman" w:cs="Times New Roman"/>
          <w:bCs/>
          <w:color w:val="000000" w:themeColor="text1"/>
          <w:sz w:val="28"/>
          <w:szCs w:val="28"/>
          <w:lang w:eastAsia="ru-RU"/>
        </w:rPr>
        <w:t>организации, осуществляющей обмен цифровых валют,</w:t>
      </w:r>
      <w:r w:rsidRPr="00C13098">
        <w:rPr>
          <w:rFonts w:ascii="Times New Roman" w:eastAsia="Times New Roman" w:hAnsi="Times New Roman" w:cs="Times New Roman"/>
          <w:color w:val="000000" w:themeColor="text1"/>
          <w:sz w:val="28"/>
          <w:szCs w:val="28"/>
          <w:lang w:eastAsia="ru-RU"/>
        </w:rPr>
        <w:t xml:space="preserve"> деятельности цифрового депозитария, деятельности оператора</w:t>
      </w:r>
      <w:r w:rsidRPr="00C13098">
        <w:rPr>
          <w:rFonts w:ascii="Times New Roman" w:eastAsiaTheme="minorEastAsia" w:hAnsi="Times New Roman" w:cs="Times New Roman"/>
          <w:bCs/>
          <w:color w:val="000000" w:themeColor="text1"/>
          <w:sz w:val="28"/>
          <w:szCs w:val="28"/>
          <w:lang w:eastAsia="ru-RU"/>
        </w:rPr>
        <w:t>, о налич</w:t>
      </w:r>
      <w:proofErr w:type="gramStart"/>
      <w:r w:rsidRPr="00C13098">
        <w:rPr>
          <w:rFonts w:ascii="Times New Roman" w:eastAsiaTheme="minorEastAsia" w:hAnsi="Times New Roman" w:cs="Times New Roman"/>
          <w:bCs/>
          <w:color w:val="000000" w:themeColor="text1"/>
          <w:sz w:val="28"/>
          <w:szCs w:val="28"/>
          <w:lang w:eastAsia="ru-RU"/>
        </w:rPr>
        <w:t>ии у о</w:t>
      </w:r>
      <w:proofErr w:type="gramEnd"/>
      <w:r w:rsidRPr="00C13098">
        <w:rPr>
          <w:rFonts w:ascii="Times New Roman" w:eastAsiaTheme="minorEastAsia" w:hAnsi="Times New Roman" w:cs="Times New Roman"/>
          <w:bCs/>
          <w:color w:val="000000" w:themeColor="text1"/>
          <w:sz w:val="28"/>
          <w:szCs w:val="28"/>
          <w:lang w:eastAsia="ru-RU"/>
        </w:rPr>
        <w:t>ператора права на осуществление деятельности оператора электронной платформы,</w:t>
      </w:r>
      <w:r w:rsidRPr="00C13098">
        <w:rPr>
          <w:rFonts w:ascii="Times New Roman" w:eastAsia="Times New Roman" w:hAnsi="Times New Roman" w:cs="Times New Roman"/>
          <w:color w:val="000000" w:themeColor="text1"/>
          <w:sz w:val="28"/>
          <w:szCs w:val="28"/>
          <w:lang w:eastAsia="ru-RU"/>
        </w:rPr>
        <w:t xml:space="preserve"> и размещает указанные сведения на официальном сайте Банка России в информационно-телекоммуникационной сети «Интернет». Право на осуществление деятельности </w:t>
      </w:r>
      <w:r w:rsidRPr="00C13098">
        <w:rPr>
          <w:rFonts w:ascii="Times New Roman" w:eastAsiaTheme="minorEastAsia" w:hAnsi="Times New Roman" w:cs="Times New Roman"/>
          <w:bCs/>
          <w:color w:val="000000" w:themeColor="text1"/>
          <w:sz w:val="28"/>
          <w:szCs w:val="28"/>
          <w:lang w:eastAsia="ru-RU"/>
        </w:rPr>
        <w:t>организации, осуществляющей обмен цифровых валют,</w:t>
      </w:r>
      <w:r w:rsidRPr="00C13098">
        <w:rPr>
          <w:rFonts w:ascii="Times New Roman" w:eastAsia="Times New Roman" w:hAnsi="Times New Roman" w:cs="Times New Roman"/>
          <w:color w:val="000000" w:themeColor="text1"/>
          <w:sz w:val="28"/>
          <w:szCs w:val="28"/>
          <w:lang w:eastAsia="ru-RU"/>
        </w:rPr>
        <w:t xml:space="preserve"> деятельности цифрового депозитария, деятельности оператора</w:t>
      </w:r>
      <w:r w:rsidRPr="00C13098">
        <w:rPr>
          <w:rFonts w:ascii="Times New Roman" w:eastAsiaTheme="minorEastAsia" w:hAnsi="Times New Roman" w:cs="Times New Roman"/>
          <w:bCs/>
          <w:color w:val="000000" w:themeColor="text1"/>
          <w:sz w:val="28"/>
          <w:szCs w:val="28"/>
          <w:lang w:eastAsia="ru-RU"/>
        </w:rPr>
        <w:t>, деятельности оператора электронной платформы</w:t>
      </w:r>
      <w:r w:rsidRPr="00C13098">
        <w:rPr>
          <w:rFonts w:ascii="Times New Roman" w:eastAsia="Times New Roman" w:hAnsi="Times New Roman" w:cs="Times New Roman"/>
          <w:color w:val="000000" w:themeColor="text1"/>
          <w:sz w:val="28"/>
          <w:szCs w:val="28"/>
          <w:lang w:eastAsia="ru-RU"/>
        </w:rPr>
        <w:t xml:space="preserve"> возникает у заявителя со дня внесения Банком России указанных сведений </w:t>
      </w:r>
      <w:r w:rsidRPr="00C13098">
        <w:rPr>
          <w:rFonts w:ascii="Times New Roman" w:eastAsiaTheme="minorEastAsia" w:hAnsi="Times New Roman" w:cs="Times New Roman"/>
          <w:bCs/>
          <w:color w:val="000000" w:themeColor="text1"/>
          <w:sz w:val="28"/>
          <w:szCs w:val="28"/>
          <w:lang w:eastAsia="ru-RU"/>
        </w:rPr>
        <w:t xml:space="preserve">соответственно </w:t>
      </w:r>
      <w:r w:rsidRPr="00C13098">
        <w:rPr>
          <w:rFonts w:ascii="Times New Roman" w:eastAsia="Times New Roman" w:hAnsi="Times New Roman" w:cs="Times New Roman"/>
          <w:color w:val="000000" w:themeColor="text1"/>
          <w:sz w:val="28"/>
          <w:szCs w:val="28"/>
          <w:lang w:eastAsia="ru-RU"/>
        </w:rPr>
        <w:t xml:space="preserve">в реестр организаций, осуществляющих обмен </w:t>
      </w:r>
      <w:r w:rsidRPr="00C13098">
        <w:rPr>
          <w:rFonts w:ascii="Times New Roman" w:eastAsiaTheme="minorEastAsia" w:hAnsi="Times New Roman" w:cs="Times New Roman"/>
          <w:bCs/>
          <w:color w:val="000000" w:themeColor="text1"/>
          <w:sz w:val="28"/>
          <w:szCs w:val="28"/>
          <w:lang w:eastAsia="ru-RU"/>
        </w:rPr>
        <w:t>цифровых валют,</w:t>
      </w:r>
      <w:r w:rsidRPr="00C13098">
        <w:rPr>
          <w:rFonts w:ascii="Times New Roman" w:eastAsia="Times New Roman" w:hAnsi="Times New Roman" w:cs="Times New Roman"/>
          <w:color w:val="000000" w:themeColor="text1"/>
          <w:sz w:val="28"/>
          <w:szCs w:val="28"/>
          <w:lang w:eastAsia="ru-RU"/>
        </w:rPr>
        <w:t xml:space="preserve"> реестр цифровых </w:t>
      </w:r>
      <w:r w:rsidRPr="00C13098">
        <w:rPr>
          <w:rFonts w:ascii="Times New Roman" w:eastAsia="Times New Roman" w:hAnsi="Times New Roman" w:cs="Times New Roman"/>
          <w:color w:val="000000" w:themeColor="text1"/>
          <w:sz w:val="28"/>
          <w:szCs w:val="28"/>
          <w:lang w:eastAsia="ru-RU"/>
        </w:rPr>
        <w:lastRenderedPageBreak/>
        <w:t xml:space="preserve">депозитариев, реестр операторов </w:t>
      </w:r>
      <w:r w:rsidRPr="00C13098">
        <w:rPr>
          <w:rFonts w:ascii="Times New Roman" w:eastAsiaTheme="minorEastAsia" w:hAnsi="Times New Roman" w:cs="Times New Roman"/>
          <w:bCs/>
          <w:color w:val="000000" w:themeColor="text1"/>
          <w:sz w:val="28"/>
          <w:szCs w:val="28"/>
          <w:lang w:eastAsia="ru-RU"/>
        </w:rPr>
        <w:t xml:space="preserve">информационных систем. </w:t>
      </w:r>
    </w:p>
    <w:p w:rsidR="00816B7A" w:rsidRPr="00C13098"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 xml:space="preserve">8. Основаниями </w:t>
      </w:r>
      <w:proofErr w:type="gramStart"/>
      <w:r w:rsidRPr="00C13098">
        <w:rPr>
          <w:rFonts w:ascii="Times New Roman" w:eastAsiaTheme="minorEastAsia" w:hAnsi="Times New Roman" w:cs="Times New Roman"/>
          <w:bCs/>
          <w:color w:val="000000" w:themeColor="text1"/>
          <w:sz w:val="28"/>
          <w:szCs w:val="28"/>
          <w:lang w:eastAsia="ru-RU"/>
        </w:rPr>
        <w:t>для</w:t>
      </w:r>
      <w:r w:rsidRPr="00C13098">
        <w:rPr>
          <w:rFonts w:ascii="Times New Roman" w:eastAsia="Times New Roman" w:hAnsi="Times New Roman" w:cs="Times New Roman"/>
          <w:color w:val="000000" w:themeColor="text1"/>
          <w:sz w:val="28"/>
          <w:szCs w:val="28"/>
          <w:lang w:eastAsia="ru-RU"/>
        </w:rPr>
        <w:t xml:space="preserve"> принятия Банком России решения об отказе во внесении сведений о юридическом лице в реестр</w:t>
      </w:r>
      <w:proofErr w:type="gramEnd"/>
      <w:r w:rsidRPr="00C13098">
        <w:rPr>
          <w:rFonts w:ascii="Times New Roman" w:eastAsia="Times New Roman" w:hAnsi="Times New Roman" w:cs="Times New Roman"/>
          <w:color w:val="000000" w:themeColor="text1"/>
          <w:sz w:val="28"/>
          <w:szCs w:val="28"/>
          <w:lang w:eastAsia="ru-RU"/>
        </w:rPr>
        <w:t xml:space="preserve"> организаций, осуществляющих обмен </w:t>
      </w:r>
      <w:r w:rsidRPr="00C13098">
        <w:rPr>
          <w:rFonts w:ascii="Times New Roman" w:eastAsiaTheme="minorEastAsia" w:hAnsi="Times New Roman" w:cs="Times New Roman"/>
          <w:bCs/>
          <w:color w:val="000000" w:themeColor="text1"/>
          <w:sz w:val="28"/>
          <w:szCs w:val="28"/>
          <w:lang w:eastAsia="ru-RU"/>
        </w:rPr>
        <w:t>цифровых валют, решения об отказе во внесении сведений о юридическом лице в</w:t>
      </w:r>
      <w:r w:rsidRPr="00C13098">
        <w:rPr>
          <w:rFonts w:ascii="Times New Roman" w:eastAsia="Times New Roman" w:hAnsi="Times New Roman" w:cs="Times New Roman"/>
          <w:color w:val="000000" w:themeColor="text1"/>
          <w:sz w:val="28"/>
          <w:szCs w:val="28"/>
          <w:lang w:eastAsia="ru-RU"/>
        </w:rPr>
        <w:t xml:space="preserve"> реестр цифровых депозитариев, </w:t>
      </w:r>
      <w:r w:rsidRPr="00C13098">
        <w:rPr>
          <w:rFonts w:ascii="Times New Roman" w:eastAsiaTheme="minorEastAsia" w:hAnsi="Times New Roman" w:cs="Times New Roman"/>
          <w:bCs/>
          <w:color w:val="000000" w:themeColor="text1"/>
          <w:sz w:val="28"/>
          <w:szCs w:val="28"/>
          <w:lang w:eastAsia="ru-RU"/>
        </w:rPr>
        <w:t xml:space="preserve">решения об отказе во внесении сведений о юридическом лице в </w:t>
      </w:r>
      <w:r w:rsidRPr="00C13098">
        <w:rPr>
          <w:rFonts w:ascii="Times New Roman" w:eastAsia="Times New Roman" w:hAnsi="Times New Roman" w:cs="Times New Roman"/>
          <w:color w:val="000000" w:themeColor="text1"/>
          <w:sz w:val="28"/>
          <w:szCs w:val="28"/>
          <w:lang w:eastAsia="ru-RU"/>
        </w:rPr>
        <w:t xml:space="preserve">реестр операторов </w:t>
      </w:r>
      <w:r w:rsidRPr="00C13098">
        <w:rPr>
          <w:rFonts w:ascii="Times New Roman" w:eastAsiaTheme="minorEastAsia" w:hAnsi="Times New Roman" w:cs="Times New Roman"/>
          <w:bCs/>
          <w:color w:val="000000" w:themeColor="text1"/>
          <w:sz w:val="28"/>
          <w:szCs w:val="28"/>
          <w:lang w:eastAsia="ru-RU"/>
        </w:rPr>
        <w:t>информационных систем являются:</w:t>
      </w:r>
    </w:p>
    <w:p w:rsidR="00126661"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bCs/>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1) отнесение заявителя к блокируемым лицам в соответствии с пунктом 2 части 2</w:t>
      </w:r>
      <w:r w:rsidRPr="00C13098">
        <w:rPr>
          <w:rFonts w:ascii="Times New Roman" w:eastAsiaTheme="minorEastAsia" w:hAnsi="Times New Roman" w:cs="Times New Roman"/>
          <w:bCs/>
          <w:color w:val="000000" w:themeColor="text1"/>
          <w:sz w:val="28"/>
          <w:szCs w:val="28"/>
          <w:vertAlign w:val="superscript"/>
          <w:lang w:eastAsia="ru-RU"/>
        </w:rPr>
        <w:t>1</w:t>
      </w:r>
      <w:r w:rsidRPr="00C13098">
        <w:rPr>
          <w:rFonts w:ascii="Times New Roman" w:eastAsiaTheme="minorEastAsia" w:hAnsi="Times New Roman" w:cs="Times New Roman"/>
          <w:bCs/>
          <w:color w:val="000000" w:themeColor="text1"/>
          <w:sz w:val="28"/>
          <w:szCs w:val="28"/>
          <w:lang w:eastAsia="ru-RU"/>
        </w:rPr>
        <w:t xml:space="preserve"> статьи 3 Федерального закона от 30 декабря 2006 года № 281-ФЗ «О специальных экономических мерах и принудительных мерах»;</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r w:rsidRPr="00C13098">
        <w:rPr>
          <w:rFonts w:ascii="Times New Roman" w:eastAsiaTheme="minorEastAsia" w:hAnsi="Times New Roman" w:cs="Times New Roman"/>
          <w:bCs/>
          <w:color w:val="000000" w:themeColor="text1"/>
          <w:sz w:val="28"/>
          <w:szCs w:val="28"/>
          <w:lang w:eastAsia="ru-RU"/>
        </w:rPr>
        <w:t xml:space="preserve">2) наличие сведений о заявителе в реестре иностранных агентов, предусмотренном Федеральным законом от 14 июля 2022 года № 255-ФЗ «О </w:t>
      </w:r>
      <w:proofErr w:type="gramStart"/>
      <w:r w:rsidRPr="00C13098">
        <w:rPr>
          <w:rFonts w:ascii="Times New Roman" w:eastAsiaTheme="minorEastAsia" w:hAnsi="Times New Roman" w:cs="Times New Roman"/>
          <w:bCs/>
          <w:color w:val="000000" w:themeColor="text1"/>
          <w:sz w:val="28"/>
          <w:szCs w:val="28"/>
          <w:lang w:eastAsia="ru-RU"/>
        </w:rPr>
        <w:t>контроле за</w:t>
      </w:r>
      <w:proofErr w:type="gramEnd"/>
      <w:r w:rsidRPr="00C13098">
        <w:rPr>
          <w:rFonts w:ascii="Times New Roman" w:eastAsiaTheme="minorEastAsia" w:hAnsi="Times New Roman" w:cs="Times New Roman"/>
          <w:bCs/>
          <w:color w:val="000000" w:themeColor="text1"/>
          <w:sz w:val="28"/>
          <w:szCs w:val="28"/>
          <w:lang w:eastAsia="ru-RU"/>
        </w:rPr>
        <w:t xml:space="preserve"> деятельностью лиц, находящихся под иностранным влиянием»;</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proofErr w:type="gramStart"/>
      <w:r w:rsidRPr="00C13098">
        <w:rPr>
          <w:rFonts w:ascii="Times New Roman" w:eastAsiaTheme="minorEastAsia" w:hAnsi="Times New Roman" w:cs="Times New Roman"/>
          <w:bCs/>
          <w:color w:val="000000" w:themeColor="text1"/>
          <w:sz w:val="28"/>
          <w:szCs w:val="28"/>
          <w:lang w:eastAsia="ru-RU"/>
        </w:rPr>
        <w:t xml:space="preserve">3) наличие сведений о заявителе в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w:t>
      </w:r>
      <w:r w:rsidRPr="00C13098">
        <w:rPr>
          <w:rFonts w:ascii="Times New Roman" w:eastAsiaTheme="minorEastAsia" w:hAnsi="Times New Roman" w:cs="Times New Roman"/>
          <w:bCs/>
          <w:color w:val="000000" w:themeColor="text1"/>
          <w:sz w:val="28"/>
          <w:szCs w:val="28"/>
          <w:lang w:eastAsia="ru-RU"/>
        </w:rPr>
        <w:lastRenderedPageBreak/>
        <w:t>и физических лиц, связанных с террористическими организациями и террористами или с</w:t>
      </w:r>
      <w:proofErr w:type="gramEnd"/>
      <w:r w:rsidRPr="00C13098">
        <w:rPr>
          <w:rFonts w:ascii="Times New Roman" w:eastAsiaTheme="minorEastAsia" w:hAnsi="Times New Roman" w:cs="Times New Roman"/>
          <w:bCs/>
          <w:color w:val="000000" w:themeColor="text1"/>
          <w:sz w:val="28"/>
          <w:szCs w:val="28"/>
          <w:lang w:eastAsia="ru-RU"/>
        </w:rPr>
        <w:t xml:space="preserve"> распространением оружия массового уничтожения;</w:t>
      </w:r>
    </w:p>
    <w:p w:rsidR="00816B7A" w:rsidRPr="00C13098" w:rsidRDefault="00816B7A" w:rsidP="00816B7A">
      <w:pPr>
        <w:widowControl w:val="0"/>
        <w:autoSpaceDE w:val="0"/>
        <w:autoSpaceDN w:val="0"/>
        <w:spacing w:after="0" w:line="480" w:lineRule="auto"/>
        <w:ind w:firstLine="709"/>
        <w:jc w:val="both"/>
        <w:rPr>
          <w:rFonts w:ascii="Times New Roman" w:eastAsiaTheme="minorEastAsia" w:hAnsi="Times New Roman" w:cs="Times New Roman"/>
          <w:color w:val="000000" w:themeColor="text1"/>
          <w:sz w:val="28"/>
          <w:szCs w:val="28"/>
          <w:lang w:eastAsia="ru-RU"/>
        </w:rPr>
      </w:pPr>
      <w:proofErr w:type="gramStart"/>
      <w:r w:rsidRPr="00C13098">
        <w:rPr>
          <w:rFonts w:ascii="Times New Roman" w:eastAsiaTheme="minorEastAsia" w:hAnsi="Times New Roman" w:cs="Times New Roman"/>
          <w:bCs/>
          <w:color w:val="000000" w:themeColor="text1"/>
          <w:sz w:val="28"/>
          <w:szCs w:val="28"/>
          <w:lang w:eastAsia="ru-RU"/>
        </w:rPr>
        <w:t>4) принятие в отношении заявителя межведомственным координационным органом, осуществляющим функции по противодействию финансированию терроризма и экстремистской деятельности, решения о замораживании (блокировании) денежных средств или иного имущества лица в соответствии со статьей 7</w:t>
      </w:r>
      <w:r w:rsidRPr="00C13098">
        <w:rPr>
          <w:rFonts w:ascii="Times New Roman" w:eastAsiaTheme="minorEastAsia" w:hAnsi="Times New Roman" w:cs="Times New Roman"/>
          <w:bCs/>
          <w:color w:val="000000" w:themeColor="text1"/>
          <w:sz w:val="28"/>
          <w:szCs w:val="28"/>
          <w:vertAlign w:val="superscript"/>
          <w:lang w:eastAsia="ru-RU"/>
        </w:rPr>
        <w:t>4</w:t>
      </w:r>
      <w:r w:rsidRPr="00C13098">
        <w:rPr>
          <w:rFonts w:ascii="Times New Roman" w:eastAsiaTheme="minorEastAsia" w:hAnsi="Times New Roman" w:cs="Times New Roman"/>
          <w:bCs/>
          <w:color w:val="000000" w:themeColor="text1"/>
          <w:sz w:val="28"/>
          <w:szCs w:val="28"/>
          <w:lang w:eastAsia="ru-RU"/>
        </w:rPr>
        <w:t xml:space="preserve">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roofErr w:type="gramEnd"/>
    </w:p>
    <w:p w:rsidR="00816B7A" w:rsidRPr="00C13098" w:rsidRDefault="00816B7A" w:rsidP="00816B7A">
      <w:pPr>
        <w:spacing w:after="0" w:line="480" w:lineRule="auto"/>
        <w:ind w:firstLine="709"/>
        <w:contextualSpacing/>
        <w:jc w:val="both"/>
        <w:rPr>
          <w:rFonts w:ascii="Times New Roman" w:eastAsia="Calibri" w:hAnsi="Times New Roman" w:cs="Times New Roman"/>
          <w:bCs/>
          <w:color w:val="000000" w:themeColor="text1"/>
          <w:sz w:val="28"/>
          <w:szCs w:val="28"/>
          <w:lang w:eastAsia="ru-RU"/>
        </w:rPr>
      </w:pPr>
      <w:r w:rsidRPr="00C13098">
        <w:rPr>
          <w:rFonts w:ascii="Times New Roman" w:eastAsia="Calibri" w:hAnsi="Times New Roman" w:cs="Times New Roman"/>
          <w:bCs/>
          <w:color w:val="000000" w:themeColor="text1"/>
          <w:sz w:val="28"/>
          <w:szCs w:val="28"/>
          <w:lang w:eastAsia="ru-RU"/>
        </w:rPr>
        <w:t>5) отнесение заявителя Банком России к группе высокой степени (уровня) риска совершения подозрительных операций в соответствии со статьей 9</w:t>
      </w:r>
      <w:r w:rsidRPr="00C13098">
        <w:rPr>
          <w:rFonts w:ascii="Times New Roman" w:eastAsia="Calibri" w:hAnsi="Times New Roman" w:cs="Times New Roman"/>
          <w:bCs/>
          <w:color w:val="000000" w:themeColor="text1"/>
          <w:sz w:val="28"/>
          <w:szCs w:val="28"/>
          <w:vertAlign w:val="superscript"/>
          <w:lang w:eastAsia="ru-RU"/>
        </w:rPr>
        <w:t>1</w:t>
      </w:r>
      <w:r w:rsidRPr="00C13098">
        <w:rPr>
          <w:rFonts w:ascii="Times New Roman" w:eastAsia="Calibri" w:hAnsi="Times New Roman" w:cs="Times New Roman"/>
          <w:bCs/>
          <w:color w:val="000000" w:themeColor="text1"/>
          <w:sz w:val="28"/>
          <w:szCs w:val="28"/>
          <w:lang w:eastAsia="ru-RU"/>
        </w:rPr>
        <w:t xml:space="preserve"> Федерального закона от 10 июля 2002 года № 86-ФЗ «О Центральном банке Российской Федерации (Банке России)».</w:t>
      </w:r>
    </w:p>
    <w:p w:rsidR="00816B7A" w:rsidRPr="00C13098" w:rsidRDefault="00816B7A" w:rsidP="00816B7A">
      <w:pPr>
        <w:spacing w:after="0" w:line="480" w:lineRule="auto"/>
        <w:ind w:firstLine="709"/>
        <w:contextualSpacing/>
        <w:jc w:val="both"/>
        <w:rPr>
          <w:rFonts w:ascii="Times New Roman" w:eastAsia="Times New Roman" w:hAnsi="Times New Roman" w:cs="Times New Roman"/>
          <w:bCs/>
          <w:color w:val="000000" w:themeColor="text1"/>
          <w:sz w:val="28"/>
          <w:szCs w:val="28"/>
          <w:lang w:eastAsia="ru-RU"/>
        </w:rPr>
      </w:pPr>
      <w:r w:rsidRPr="00C13098">
        <w:rPr>
          <w:rFonts w:ascii="Times New Roman" w:eastAsia="Times New Roman" w:hAnsi="Times New Roman" w:cs="Times New Roman"/>
          <w:bCs/>
          <w:color w:val="000000" w:themeColor="text1"/>
          <w:sz w:val="28"/>
          <w:szCs w:val="28"/>
          <w:lang w:eastAsia="ru-RU"/>
        </w:rPr>
        <w:t xml:space="preserve">9. </w:t>
      </w:r>
      <w:proofErr w:type="gramStart"/>
      <w:r w:rsidRPr="00C13098">
        <w:rPr>
          <w:rFonts w:ascii="Times New Roman" w:eastAsia="Times New Roman" w:hAnsi="Times New Roman" w:cs="Times New Roman"/>
          <w:bCs/>
          <w:color w:val="000000" w:themeColor="text1"/>
          <w:sz w:val="28"/>
          <w:szCs w:val="28"/>
          <w:lang w:eastAsia="ru-RU"/>
        </w:rPr>
        <w:t>Дополнительные основания для принятия Банком России решения об отказе во внесении сведений о юридическом лице в реестр организаций, осуществляющих обмен цифровых валют, решения об отказе во внесении сведений о юридическом лице в реестр цифровых депозитариев, решения об отказе во внесении сведений о юридическом лице в реестр операторов информационных систем наряду с указанными в части 8 настоящей статьи могут быть установлены</w:t>
      </w:r>
      <w:proofErr w:type="gramEnd"/>
      <w:r w:rsidRPr="00C13098">
        <w:rPr>
          <w:rFonts w:ascii="Times New Roman" w:eastAsia="Times New Roman" w:hAnsi="Times New Roman" w:cs="Times New Roman"/>
          <w:bCs/>
          <w:color w:val="000000" w:themeColor="text1"/>
          <w:sz w:val="28"/>
          <w:szCs w:val="28"/>
          <w:lang w:eastAsia="ru-RU"/>
        </w:rPr>
        <w:t xml:space="preserve"> Банком России.</w:t>
      </w:r>
    </w:p>
    <w:p w:rsidR="00816B7A" w:rsidRPr="00717156" w:rsidRDefault="00933C46" w:rsidP="00933C46">
      <w:pPr>
        <w:spacing w:after="0" w:line="240" w:lineRule="atLeast"/>
        <w:ind w:left="2410" w:hanging="1701"/>
        <w:contextualSpacing/>
        <w:rPr>
          <w:rFonts w:ascii="Times New Roman" w:eastAsia="Calibri" w:hAnsi="Times New Roman" w:cs="Times New Roman"/>
          <w:color w:val="000000" w:themeColor="text1"/>
          <w:sz w:val="28"/>
          <w:szCs w:val="28"/>
          <w:lang w:eastAsia="ru-RU"/>
        </w:rPr>
      </w:pPr>
      <w:bookmarkStart w:id="190" w:name="_Toc230169195"/>
      <w:r w:rsidRPr="00492642">
        <w:rPr>
          <w:rFonts w:ascii="Times New Roman" w:eastAsia="Times New Roman" w:hAnsi="Times New Roman" w:cs="Times New Roman"/>
          <w:bCs/>
          <w:color w:val="000000" w:themeColor="text1"/>
          <w:sz w:val="28"/>
          <w:szCs w:val="28"/>
          <w:lang w:eastAsia="ru-RU"/>
        </w:rPr>
        <w:lastRenderedPageBreak/>
        <w:t>Статья 53.</w:t>
      </w:r>
      <w:r w:rsidRPr="00717156">
        <w:rPr>
          <w:rFonts w:ascii="Times New Roman" w:eastAsia="Times New Roman" w:hAnsi="Times New Roman" w:cs="Times New Roman"/>
          <w:b/>
          <w:bCs/>
          <w:color w:val="000000" w:themeColor="text1"/>
          <w:sz w:val="28"/>
          <w:szCs w:val="28"/>
          <w:lang w:eastAsia="ru-RU"/>
        </w:rPr>
        <w:tab/>
      </w:r>
      <w:r w:rsidR="00816B7A" w:rsidRPr="00717156">
        <w:rPr>
          <w:rFonts w:ascii="Times New Roman" w:eastAsia="Times New Roman" w:hAnsi="Times New Roman" w:cs="Times New Roman"/>
          <w:b/>
          <w:bCs/>
          <w:color w:val="000000" w:themeColor="text1"/>
          <w:sz w:val="28"/>
          <w:szCs w:val="28"/>
          <w:lang w:eastAsia="ru-RU"/>
        </w:rPr>
        <w:t>Прекращение права на осуществление деятельности организации, осуществляющей обмен цифровых валют, деятельности цифрового депозитария, деятельности оператора</w:t>
      </w:r>
      <w:bookmarkEnd w:id="190"/>
      <w:r w:rsidR="009344DE" w:rsidRPr="00717156">
        <w:rPr>
          <w:rFonts w:ascii="Times New Roman" w:eastAsia="Times New Roman" w:hAnsi="Times New Roman" w:cs="Times New Roman"/>
          <w:b/>
          <w:bCs/>
          <w:color w:val="000000" w:themeColor="text1"/>
          <w:sz w:val="28"/>
          <w:szCs w:val="28"/>
          <w:lang w:eastAsia="ru-RU"/>
        </w:rPr>
        <w:t>, деятельности оператора электронной платформы</w:t>
      </w:r>
    </w:p>
    <w:p w:rsidR="00816B7A" w:rsidRPr="00717156" w:rsidRDefault="00816B7A" w:rsidP="00816B7A">
      <w:pPr>
        <w:widowControl w:val="0"/>
        <w:autoSpaceDE w:val="0"/>
        <w:autoSpaceDN w:val="0"/>
        <w:spacing w:after="0" w:line="240" w:lineRule="atLeast"/>
        <w:ind w:firstLine="709"/>
        <w:jc w:val="both"/>
        <w:rPr>
          <w:rFonts w:ascii="Times New Roman" w:eastAsia="Times New Roman" w:hAnsi="Times New Roman" w:cs="Times New Roman"/>
          <w:color w:val="000000" w:themeColor="text1"/>
          <w:sz w:val="28"/>
          <w:szCs w:val="28"/>
          <w:lang w:eastAsia="ru-RU"/>
        </w:rPr>
      </w:pPr>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color w:val="000000" w:themeColor="text1"/>
          <w:sz w:val="28"/>
          <w:szCs w:val="28"/>
          <w:lang w:eastAsia="ru-RU"/>
        </w:rPr>
        <w:t xml:space="preserve">1. </w:t>
      </w:r>
      <w:proofErr w:type="gramStart"/>
      <w:r w:rsidRPr="003E3585">
        <w:rPr>
          <w:rFonts w:ascii="Times New Roman" w:eastAsia="Times New Roman" w:hAnsi="Times New Roman" w:cs="Times New Roman"/>
          <w:color w:val="000000" w:themeColor="text1"/>
          <w:sz w:val="28"/>
          <w:szCs w:val="28"/>
          <w:lang w:eastAsia="ru-RU"/>
        </w:rPr>
        <w:t xml:space="preserve">Банк России вправе принять решение об исключении сведений о наличии у юридического лица права на осуществление деятельности </w:t>
      </w:r>
      <w:r w:rsidRPr="003E3585">
        <w:rPr>
          <w:rFonts w:ascii="Times New Roman" w:eastAsia="Times New Roman" w:hAnsi="Times New Roman" w:cs="Times New Roman"/>
          <w:bCs/>
          <w:color w:val="000000" w:themeColor="text1"/>
          <w:sz w:val="28"/>
          <w:szCs w:val="28"/>
          <w:lang w:eastAsia="ru-RU"/>
        </w:rPr>
        <w:t>организации, осуществляющей обмен цифровых валют,</w:t>
      </w:r>
      <w:r w:rsidRPr="003E3585">
        <w:rPr>
          <w:rFonts w:ascii="Times New Roman" w:eastAsia="Times New Roman" w:hAnsi="Times New Roman" w:cs="Times New Roman"/>
          <w:color w:val="000000" w:themeColor="text1"/>
          <w:sz w:val="28"/>
          <w:szCs w:val="28"/>
          <w:lang w:eastAsia="ru-RU"/>
        </w:rPr>
        <w:t xml:space="preserve"> из реестра организаций, осуществляющих обмен </w:t>
      </w:r>
      <w:r w:rsidRPr="003E3585">
        <w:rPr>
          <w:rFonts w:ascii="Times New Roman" w:eastAsia="Times New Roman" w:hAnsi="Times New Roman" w:cs="Times New Roman"/>
          <w:bCs/>
          <w:color w:val="000000" w:themeColor="text1"/>
          <w:sz w:val="28"/>
          <w:szCs w:val="28"/>
          <w:lang w:eastAsia="ru-RU"/>
        </w:rPr>
        <w:t>цифровых валют,</w:t>
      </w:r>
      <w:r w:rsidRPr="003E3585">
        <w:rPr>
          <w:rFonts w:ascii="Times New Roman" w:eastAsia="Times New Roman" w:hAnsi="Times New Roman" w:cs="Times New Roman"/>
          <w:color w:val="000000" w:themeColor="text1"/>
          <w:sz w:val="28"/>
          <w:szCs w:val="28"/>
          <w:lang w:eastAsia="ru-RU"/>
        </w:rPr>
        <w:t xml:space="preserve"> решение об исключении сведений о наличии у юридического лица права на осуществление деятельности цифрового депозитария из реестра цифровых депозитариев</w:t>
      </w:r>
      <w:r w:rsidRPr="003E3585">
        <w:rPr>
          <w:rFonts w:ascii="Times New Roman" w:eastAsia="Times New Roman" w:hAnsi="Times New Roman" w:cs="Times New Roman"/>
          <w:bCs/>
          <w:color w:val="000000" w:themeColor="text1"/>
          <w:sz w:val="28"/>
          <w:szCs w:val="28"/>
          <w:lang w:eastAsia="ru-RU"/>
        </w:rPr>
        <w:t>,</w:t>
      </w:r>
      <w:r w:rsidRPr="003E3585">
        <w:rPr>
          <w:rFonts w:ascii="Times New Roman" w:eastAsia="Times New Roman" w:hAnsi="Times New Roman" w:cs="Times New Roman"/>
          <w:color w:val="000000" w:themeColor="text1"/>
          <w:sz w:val="28"/>
          <w:szCs w:val="28"/>
          <w:lang w:eastAsia="ru-RU"/>
        </w:rPr>
        <w:t xml:space="preserve"> решение об исключении сведений о наличии у юридического лица права на осуществление</w:t>
      </w:r>
      <w:proofErr w:type="gramEnd"/>
      <w:r w:rsidRPr="003E3585">
        <w:rPr>
          <w:rFonts w:ascii="Times New Roman" w:eastAsia="Times New Roman" w:hAnsi="Times New Roman" w:cs="Times New Roman"/>
          <w:color w:val="000000" w:themeColor="text1"/>
          <w:sz w:val="28"/>
          <w:szCs w:val="28"/>
          <w:lang w:eastAsia="ru-RU"/>
        </w:rPr>
        <w:t xml:space="preserve"> деятельности оператора из реестра операторов </w:t>
      </w:r>
      <w:r w:rsidRPr="003E3585">
        <w:rPr>
          <w:rFonts w:ascii="Times New Roman" w:eastAsia="Times New Roman" w:hAnsi="Times New Roman" w:cs="Times New Roman"/>
          <w:bCs/>
          <w:color w:val="000000" w:themeColor="text1"/>
          <w:sz w:val="28"/>
          <w:szCs w:val="28"/>
          <w:lang w:eastAsia="ru-RU"/>
        </w:rPr>
        <w:t>информационных систем,</w:t>
      </w:r>
      <w:r w:rsidRPr="003E3585">
        <w:rPr>
          <w:rFonts w:ascii="Times New Roman" w:eastAsia="Times New Roman" w:hAnsi="Times New Roman" w:cs="Times New Roman"/>
          <w:color w:val="000000" w:themeColor="text1"/>
          <w:sz w:val="28"/>
          <w:szCs w:val="28"/>
          <w:lang w:eastAsia="ru-RU"/>
        </w:rPr>
        <w:t xml:space="preserve"> решение об исключении сведений о </w:t>
      </w:r>
      <w:r w:rsidRPr="003E3585">
        <w:rPr>
          <w:rFonts w:ascii="Times New Roman" w:eastAsia="Times New Roman" w:hAnsi="Times New Roman" w:cs="Times New Roman"/>
          <w:bCs/>
          <w:color w:val="000000" w:themeColor="text1"/>
          <w:sz w:val="28"/>
          <w:szCs w:val="28"/>
          <w:lang w:eastAsia="ru-RU"/>
        </w:rPr>
        <w:t>налич</w:t>
      </w:r>
      <w:proofErr w:type="gramStart"/>
      <w:r w:rsidRPr="003E3585">
        <w:rPr>
          <w:rFonts w:ascii="Times New Roman" w:eastAsia="Times New Roman" w:hAnsi="Times New Roman" w:cs="Times New Roman"/>
          <w:bCs/>
          <w:color w:val="000000" w:themeColor="text1"/>
          <w:sz w:val="28"/>
          <w:szCs w:val="28"/>
          <w:lang w:eastAsia="ru-RU"/>
        </w:rPr>
        <w:t>ии у ю</w:t>
      </w:r>
      <w:proofErr w:type="gramEnd"/>
      <w:r w:rsidRPr="003E3585">
        <w:rPr>
          <w:rFonts w:ascii="Times New Roman" w:eastAsia="Times New Roman" w:hAnsi="Times New Roman" w:cs="Times New Roman"/>
          <w:bCs/>
          <w:color w:val="000000" w:themeColor="text1"/>
          <w:sz w:val="28"/>
          <w:szCs w:val="28"/>
          <w:lang w:eastAsia="ru-RU"/>
        </w:rPr>
        <w:t>ридического лица права на осуществление деятельности оператора электронной платформы</w:t>
      </w:r>
      <w:r w:rsidRPr="003E3585">
        <w:rPr>
          <w:rFonts w:ascii="Times New Roman" w:eastAsia="Times New Roman" w:hAnsi="Times New Roman" w:cs="Times New Roman"/>
          <w:color w:val="000000" w:themeColor="text1"/>
          <w:sz w:val="28"/>
          <w:szCs w:val="28"/>
          <w:lang w:eastAsia="ru-RU"/>
        </w:rPr>
        <w:t xml:space="preserve"> из реестра операторов </w:t>
      </w:r>
      <w:r w:rsidRPr="003E3585">
        <w:rPr>
          <w:rFonts w:ascii="Times New Roman" w:eastAsia="Times New Roman" w:hAnsi="Times New Roman" w:cs="Times New Roman"/>
          <w:bCs/>
          <w:color w:val="000000" w:themeColor="text1"/>
          <w:sz w:val="28"/>
          <w:szCs w:val="28"/>
          <w:lang w:eastAsia="ru-RU"/>
        </w:rPr>
        <w:t>информационных систем</w:t>
      </w:r>
      <w:r w:rsidRPr="003E3585">
        <w:rPr>
          <w:rFonts w:ascii="Times New Roman" w:eastAsia="Times New Roman" w:hAnsi="Times New Roman" w:cs="Times New Roman"/>
          <w:color w:val="000000" w:themeColor="text1"/>
          <w:sz w:val="28"/>
          <w:szCs w:val="28"/>
          <w:lang w:eastAsia="ru-RU"/>
        </w:rPr>
        <w:t xml:space="preserve"> при наличии хотя бы одного из следующих оснований:</w:t>
      </w:r>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color w:val="000000" w:themeColor="text1"/>
          <w:sz w:val="28"/>
          <w:szCs w:val="28"/>
          <w:lang w:eastAsia="ru-RU"/>
        </w:rPr>
        <w:t xml:space="preserve">1) заявление организации, осуществляющей обмен </w:t>
      </w:r>
      <w:r w:rsidRPr="003E3585">
        <w:rPr>
          <w:rFonts w:ascii="Times New Roman" w:eastAsia="Times New Roman" w:hAnsi="Times New Roman" w:cs="Times New Roman"/>
          <w:bCs/>
          <w:color w:val="000000" w:themeColor="text1"/>
          <w:sz w:val="28"/>
          <w:szCs w:val="28"/>
          <w:lang w:eastAsia="ru-RU"/>
        </w:rPr>
        <w:t>цифровых валют</w:t>
      </w:r>
      <w:r w:rsidRPr="003E3585">
        <w:rPr>
          <w:rFonts w:ascii="Times New Roman" w:eastAsia="Times New Roman" w:hAnsi="Times New Roman" w:cs="Times New Roman"/>
          <w:color w:val="000000" w:themeColor="text1"/>
          <w:sz w:val="28"/>
          <w:szCs w:val="28"/>
          <w:lang w:eastAsia="ru-RU"/>
        </w:rPr>
        <w:t>, цифрового депозитария или оператора;</w:t>
      </w:r>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color w:val="000000" w:themeColor="text1"/>
          <w:sz w:val="28"/>
          <w:szCs w:val="28"/>
          <w:lang w:eastAsia="ru-RU"/>
        </w:rPr>
        <w:t xml:space="preserve">2) неоднократное в течение одного года нарушение организацией, осуществляющей обмен </w:t>
      </w:r>
      <w:r w:rsidRPr="003E3585">
        <w:rPr>
          <w:rFonts w:ascii="Times New Roman" w:eastAsia="Times New Roman" w:hAnsi="Times New Roman" w:cs="Times New Roman"/>
          <w:bCs/>
          <w:color w:val="000000" w:themeColor="text1"/>
          <w:sz w:val="28"/>
          <w:szCs w:val="28"/>
          <w:lang w:eastAsia="ru-RU"/>
        </w:rPr>
        <w:t>цифровых валют</w:t>
      </w:r>
      <w:r w:rsidRPr="003E3585">
        <w:rPr>
          <w:rFonts w:ascii="Times New Roman" w:eastAsia="Times New Roman" w:hAnsi="Times New Roman" w:cs="Times New Roman"/>
          <w:color w:val="000000" w:themeColor="text1"/>
          <w:sz w:val="28"/>
          <w:szCs w:val="28"/>
          <w:lang w:eastAsia="ru-RU"/>
        </w:rPr>
        <w:t xml:space="preserve">, цифровым депозитарием, оператором требований настоящего Федерального закона и (или) </w:t>
      </w:r>
      <w:r w:rsidRPr="003E3585">
        <w:rPr>
          <w:rFonts w:ascii="Times New Roman" w:eastAsia="Times New Roman" w:hAnsi="Times New Roman" w:cs="Times New Roman"/>
          <w:bCs/>
          <w:color w:val="000000" w:themeColor="text1"/>
          <w:sz w:val="28"/>
          <w:szCs w:val="28"/>
          <w:lang w:eastAsia="ru-RU"/>
        </w:rPr>
        <w:lastRenderedPageBreak/>
        <w:t xml:space="preserve">неоднократное в течение одного года нарушение требований </w:t>
      </w:r>
      <w:r w:rsidRPr="003E3585">
        <w:rPr>
          <w:rFonts w:ascii="Times New Roman" w:eastAsia="Times New Roman" w:hAnsi="Times New Roman" w:cs="Times New Roman"/>
          <w:color w:val="000000" w:themeColor="text1"/>
          <w:sz w:val="28"/>
          <w:szCs w:val="28"/>
          <w:lang w:eastAsia="ru-RU"/>
        </w:rPr>
        <w:t xml:space="preserve">принятых в соответствии с </w:t>
      </w:r>
      <w:r w:rsidRPr="003E3585">
        <w:rPr>
          <w:rFonts w:ascii="Times New Roman" w:eastAsia="Times New Roman" w:hAnsi="Times New Roman" w:cs="Times New Roman"/>
          <w:bCs/>
          <w:color w:val="000000" w:themeColor="text1"/>
          <w:sz w:val="28"/>
          <w:szCs w:val="28"/>
          <w:lang w:eastAsia="ru-RU"/>
        </w:rPr>
        <w:t>ним</w:t>
      </w:r>
      <w:r w:rsidRPr="003E3585">
        <w:rPr>
          <w:rFonts w:ascii="Times New Roman" w:eastAsia="Times New Roman" w:hAnsi="Times New Roman" w:cs="Times New Roman"/>
          <w:color w:val="000000" w:themeColor="text1"/>
          <w:sz w:val="28"/>
          <w:szCs w:val="28"/>
          <w:lang w:eastAsia="ru-RU"/>
        </w:rPr>
        <w:t xml:space="preserve"> нормативных актов Банка России;</w:t>
      </w:r>
    </w:p>
    <w:p w:rsidR="00126661"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3E3585">
        <w:rPr>
          <w:rFonts w:ascii="Times New Roman" w:eastAsia="Times New Roman" w:hAnsi="Times New Roman" w:cs="Times New Roman"/>
          <w:color w:val="000000" w:themeColor="text1"/>
          <w:sz w:val="28"/>
          <w:szCs w:val="28"/>
          <w:lang w:eastAsia="ru-RU"/>
        </w:rPr>
        <w:t xml:space="preserve">3) неоднократное в течение одного года неисполнение организацией, осуществляющей обмен </w:t>
      </w:r>
      <w:r w:rsidRPr="003E3585">
        <w:rPr>
          <w:rFonts w:ascii="Times New Roman" w:eastAsia="Times New Roman" w:hAnsi="Times New Roman" w:cs="Times New Roman"/>
          <w:bCs/>
          <w:color w:val="000000" w:themeColor="text1"/>
          <w:sz w:val="28"/>
          <w:szCs w:val="28"/>
          <w:lang w:eastAsia="ru-RU"/>
        </w:rPr>
        <w:t>цифровых валют</w:t>
      </w:r>
      <w:r w:rsidRPr="003E3585">
        <w:rPr>
          <w:rFonts w:ascii="Times New Roman" w:eastAsia="Times New Roman" w:hAnsi="Times New Roman" w:cs="Times New Roman"/>
          <w:color w:val="000000" w:themeColor="text1"/>
          <w:sz w:val="28"/>
          <w:szCs w:val="28"/>
          <w:lang w:eastAsia="ru-RU"/>
        </w:rPr>
        <w:t>, цифровым депозитарием, оператором предписаний Банка России об устранении нарушений требований настоящего Федерального закона и (или) принятых в соответствии с ним нормативных актов Банка России</w:t>
      </w:r>
      <w:r w:rsidRPr="003E3585">
        <w:rPr>
          <w:rFonts w:ascii="Times New Roman" w:eastAsia="Times New Roman" w:hAnsi="Times New Roman" w:cs="Times New Roman"/>
          <w:bCs/>
          <w:color w:val="000000" w:themeColor="text1"/>
          <w:sz w:val="28"/>
          <w:szCs w:val="28"/>
          <w:lang w:eastAsia="ru-RU"/>
        </w:rPr>
        <w:t>, об устранении нарушений других федеральных законов и (или) принятых в соответствии с ними нормативных актов Банка России</w:t>
      </w:r>
      <w:r w:rsidRPr="003E3585">
        <w:rPr>
          <w:rFonts w:ascii="Times New Roman" w:eastAsia="Times New Roman" w:hAnsi="Times New Roman" w:cs="Times New Roman"/>
          <w:color w:val="000000" w:themeColor="text1"/>
          <w:sz w:val="28"/>
          <w:szCs w:val="28"/>
          <w:lang w:eastAsia="ru-RU"/>
        </w:rPr>
        <w:t>;</w:t>
      </w:r>
      <w:proofErr w:type="gramEnd"/>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color w:val="000000" w:themeColor="text1"/>
          <w:sz w:val="28"/>
          <w:szCs w:val="28"/>
          <w:lang w:eastAsia="ru-RU"/>
        </w:rPr>
        <w:t xml:space="preserve">4) неоднократное в течение одного года неисполнение в установленный Банком России срок предписаний Банка России, направленных в соответствии с </w:t>
      </w:r>
      <w:r w:rsidRPr="003E3585">
        <w:rPr>
          <w:rFonts w:ascii="Times New Roman" w:eastAsia="Times New Roman" w:hAnsi="Times New Roman" w:cs="Times New Roman"/>
          <w:bCs/>
          <w:color w:val="000000" w:themeColor="text1"/>
          <w:sz w:val="28"/>
          <w:szCs w:val="28"/>
          <w:lang w:eastAsia="ru-RU"/>
        </w:rPr>
        <w:t>частью 8 статьи 49 и частями 3 - 5 статьи 50</w:t>
      </w:r>
      <w:r w:rsidRPr="003E3585">
        <w:rPr>
          <w:rFonts w:ascii="Times New Roman" w:eastAsia="Times New Roman" w:hAnsi="Times New Roman" w:cs="Times New Roman"/>
          <w:color w:val="000000" w:themeColor="text1"/>
          <w:sz w:val="28"/>
          <w:szCs w:val="28"/>
          <w:lang w:eastAsia="ru-RU"/>
        </w:rPr>
        <w:t xml:space="preserve"> настоящего Федерального закона;</w:t>
      </w:r>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3E3585">
        <w:rPr>
          <w:rFonts w:ascii="Times New Roman" w:eastAsia="Times New Roman" w:hAnsi="Times New Roman" w:cs="Times New Roman"/>
          <w:color w:val="000000" w:themeColor="text1"/>
          <w:sz w:val="28"/>
          <w:szCs w:val="28"/>
          <w:lang w:eastAsia="ru-RU"/>
        </w:rPr>
        <w:t xml:space="preserve">5) неоднократное в течение одного года нарушение организацией, осуществляющей обмен </w:t>
      </w:r>
      <w:r w:rsidRPr="003E3585">
        <w:rPr>
          <w:rFonts w:ascii="Times New Roman" w:eastAsia="Times New Roman" w:hAnsi="Times New Roman" w:cs="Times New Roman"/>
          <w:bCs/>
          <w:color w:val="000000" w:themeColor="text1"/>
          <w:sz w:val="28"/>
          <w:szCs w:val="28"/>
          <w:lang w:eastAsia="ru-RU"/>
        </w:rPr>
        <w:t>цифровых валют</w:t>
      </w:r>
      <w:r w:rsidRPr="003E3585">
        <w:rPr>
          <w:rFonts w:ascii="Times New Roman" w:eastAsia="Times New Roman" w:hAnsi="Times New Roman" w:cs="Times New Roman"/>
          <w:color w:val="000000" w:themeColor="text1"/>
          <w:sz w:val="28"/>
          <w:szCs w:val="28"/>
          <w:lang w:eastAsia="ru-RU"/>
        </w:rPr>
        <w:t xml:space="preserve">, цифровым депозитарием, оператором требований, установленных </w:t>
      </w:r>
      <w:r w:rsidRPr="003E3585">
        <w:rPr>
          <w:rFonts w:ascii="Times New Roman" w:eastAsia="Times New Roman" w:hAnsi="Times New Roman" w:cs="Times New Roman"/>
          <w:bCs/>
          <w:color w:val="000000" w:themeColor="text1"/>
          <w:sz w:val="28"/>
          <w:szCs w:val="28"/>
          <w:lang w:eastAsia="ru-RU"/>
        </w:rPr>
        <w:t>статьей</w:t>
      </w:r>
      <w:r w:rsidRPr="003E3585">
        <w:rPr>
          <w:rFonts w:ascii="Times New Roman" w:eastAsia="Times New Roman" w:hAnsi="Times New Roman" w:cs="Times New Roman"/>
          <w:color w:val="000000" w:themeColor="text1"/>
          <w:sz w:val="28"/>
          <w:szCs w:val="28"/>
          <w:lang w:eastAsia="ru-RU"/>
        </w:rPr>
        <w:t xml:space="preserve"> 6,</w:t>
      </w:r>
      <w:r w:rsidRPr="003E3585">
        <w:rPr>
          <w:rFonts w:ascii="Times New Roman" w:eastAsia="Times New Roman" w:hAnsi="Times New Roman" w:cs="Times New Roman"/>
          <w:bCs/>
          <w:color w:val="000000" w:themeColor="text1"/>
          <w:sz w:val="28"/>
          <w:szCs w:val="28"/>
          <w:lang w:eastAsia="ru-RU"/>
        </w:rPr>
        <w:t xml:space="preserve"> статьей</w:t>
      </w:r>
      <w:r w:rsidRPr="003E3585">
        <w:rPr>
          <w:rFonts w:ascii="Times New Roman" w:eastAsia="Times New Roman" w:hAnsi="Times New Roman" w:cs="Times New Roman"/>
          <w:color w:val="000000" w:themeColor="text1"/>
          <w:sz w:val="28"/>
          <w:szCs w:val="28"/>
          <w:lang w:eastAsia="ru-RU"/>
        </w:rPr>
        <w:t xml:space="preserve"> 7 (за исключением пункта 3), </w:t>
      </w:r>
      <w:r w:rsidRPr="003E3585">
        <w:rPr>
          <w:rFonts w:ascii="Times New Roman" w:eastAsia="Times New Roman" w:hAnsi="Times New Roman" w:cs="Times New Roman"/>
          <w:bCs/>
          <w:color w:val="000000" w:themeColor="text1"/>
          <w:sz w:val="28"/>
          <w:szCs w:val="28"/>
          <w:lang w:eastAsia="ru-RU"/>
        </w:rPr>
        <w:t xml:space="preserve">статьями </w:t>
      </w:r>
      <w:r w:rsidRPr="003E3585">
        <w:rPr>
          <w:rFonts w:ascii="Times New Roman" w:eastAsia="Times New Roman" w:hAnsi="Times New Roman" w:cs="Times New Roman"/>
          <w:color w:val="000000" w:themeColor="text1"/>
          <w:sz w:val="28"/>
          <w:szCs w:val="28"/>
          <w:lang w:eastAsia="ru-RU"/>
        </w:rPr>
        <w:t>7</w:t>
      </w:r>
      <w:r w:rsidRPr="003E3585">
        <w:rPr>
          <w:rFonts w:ascii="Times New Roman" w:eastAsia="Times New Roman" w:hAnsi="Times New Roman" w:cs="Times New Roman"/>
          <w:color w:val="000000" w:themeColor="text1"/>
          <w:sz w:val="28"/>
          <w:szCs w:val="28"/>
          <w:vertAlign w:val="superscript"/>
          <w:lang w:eastAsia="ru-RU"/>
        </w:rPr>
        <w:t>3</w:t>
      </w:r>
      <w:r w:rsidRPr="003E3585">
        <w:rPr>
          <w:rFonts w:ascii="Times New Roman" w:eastAsia="Times New Roman" w:hAnsi="Times New Roman" w:cs="Times New Roman"/>
          <w:color w:val="000000" w:themeColor="text1"/>
          <w:sz w:val="28"/>
          <w:szCs w:val="28"/>
          <w:lang w:eastAsia="ru-RU"/>
        </w:rPr>
        <w:t xml:space="preserve"> и 7</w:t>
      </w:r>
      <w:r w:rsidRPr="003E3585">
        <w:rPr>
          <w:rFonts w:ascii="Times New Roman" w:eastAsia="Times New Roman" w:hAnsi="Times New Roman" w:cs="Times New Roman"/>
          <w:color w:val="000000" w:themeColor="text1"/>
          <w:sz w:val="28"/>
          <w:szCs w:val="28"/>
          <w:vertAlign w:val="superscript"/>
          <w:lang w:eastAsia="ru-RU"/>
        </w:rPr>
        <w:t>5</w:t>
      </w:r>
      <w:r w:rsidRPr="003E3585">
        <w:rPr>
          <w:rFonts w:ascii="Times New Roman" w:eastAsia="Times New Roman" w:hAnsi="Times New Roman" w:cs="Times New Roman"/>
          <w:color w:val="000000" w:themeColor="text1"/>
          <w:sz w:val="28"/>
          <w:szCs w:val="28"/>
          <w:lang w:eastAsia="ru-RU"/>
        </w:rPr>
        <w:t xml:space="preserve"> Федерального закона от 7 августа 2001 года </w:t>
      </w:r>
      <w:r w:rsidRPr="003E3585">
        <w:rPr>
          <w:rFonts w:ascii="Times New Roman" w:eastAsia="Times New Roman" w:hAnsi="Times New Roman" w:cs="Times New Roman"/>
          <w:bCs/>
          <w:color w:val="000000" w:themeColor="text1"/>
          <w:sz w:val="28"/>
          <w:szCs w:val="28"/>
          <w:lang w:eastAsia="ru-RU"/>
        </w:rPr>
        <w:t>№</w:t>
      </w:r>
      <w:r w:rsidRPr="003E3585">
        <w:rPr>
          <w:rFonts w:ascii="Times New Roman" w:eastAsia="Times New Roman" w:hAnsi="Times New Roman" w:cs="Times New Roman"/>
          <w:color w:val="000000" w:themeColor="text1"/>
          <w:sz w:val="28"/>
          <w:szCs w:val="28"/>
          <w:lang w:eastAsia="ru-RU"/>
        </w:rPr>
        <w:t xml:space="preserve"> 115-ФЗ </w:t>
      </w:r>
      <w:r w:rsidRPr="003E3585">
        <w:rPr>
          <w:rFonts w:ascii="Times New Roman" w:eastAsia="Times New Roman" w:hAnsi="Times New Roman" w:cs="Times New Roman"/>
          <w:bCs/>
          <w:color w:val="000000" w:themeColor="text1"/>
          <w:sz w:val="28"/>
          <w:szCs w:val="28"/>
          <w:lang w:eastAsia="ru-RU"/>
        </w:rPr>
        <w:t>«</w:t>
      </w:r>
      <w:r w:rsidRPr="003E3585">
        <w:rPr>
          <w:rFonts w:ascii="Times New Roman" w:eastAsia="Times New Roman" w:hAnsi="Times New Roman" w:cs="Times New Roman"/>
          <w:color w:val="000000" w:themeColor="text1"/>
          <w:sz w:val="28"/>
          <w:szCs w:val="28"/>
          <w:lang w:eastAsia="ru-RU"/>
        </w:rPr>
        <w:t>О противодействии легализации (отмыванию) доходов, полученных преступным путем, и финансированию терроризма</w:t>
      </w:r>
      <w:r w:rsidRPr="003E3585">
        <w:rPr>
          <w:rFonts w:ascii="Times New Roman" w:eastAsia="Times New Roman" w:hAnsi="Times New Roman" w:cs="Times New Roman"/>
          <w:bCs/>
          <w:color w:val="000000" w:themeColor="text1"/>
          <w:sz w:val="28"/>
          <w:szCs w:val="28"/>
          <w:lang w:eastAsia="ru-RU"/>
        </w:rPr>
        <w:t>», и (или) неоднократное в течение одного года нарушение требований принятых в соответствии</w:t>
      </w:r>
      <w:proofErr w:type="gramEnd"/>
      <w:r w:rsidRPr="003E3585">
        <w:rPr>
          <w:rFonts w:ascii="Times New Roman" w:eastAsia="Times New Roman" w:hAnsi="Times New Roman" w:cs="Times New Roman"/>
          <w:bCs/>
          <w:color w:val="000000" w:themeColor="text1"/>
          <w:sz w:val="28"/>
          <w:szCs w:val="28"/>
          <w:lang w:eastAsia="ru-RU"/>
        </w:rPr>
        <w:t xml:space="preserve"> с ним нормативных актов Банка России;</w:t>
      </w:r>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3E3585">
        <w:rPr>
          <w:rFonts w:ascii="Times New Roman" w:eastAsia="Times New Roman" w:hAnsi="Times New Roman" w:cs="Times New Roman"/>
          <w:bCs/>
          <w:color w:val="000000" w:themeColor="text1"/>
          <w:sz w:val="28"/>
          <w:szCs w:val="28"/>
          <w:lang w:eastAsia="ru-RU"/>
        </w:rPr>
        <w:lastRenderedPageBreak/>
        <w:t>6</w:t>
      </w:r>
      <w:r w:rsidRPr="003E3585">
        <w:rPr>
          <w:rFonts w:ascii="Times New Roman" w:eastAsia="Times New Roman" w:hAnsi="Times New Roman" w:cs="Times New Roman"/>
          <w:color w:val="000000" w:themeColor="text1"/>
          <w:sz w:val="28"/>
          <w:szCs w:val="28"/>
          <w:lang w:eastAsia="ru-RU"/>
        </w:rPr>
        <w:t xml:space="preserve">) неоднократное в течение одного года неисполнение </w:t>
      </w:r>
      <w:r w:rsidRPr="003E3585">
        <w:rPr>
          <w:rFonts w:ascii="Times New Roman" w:eastAsia="Times New Roman" w:hAnsi="Times New Roman" w:cs="Times New Roman"/>
          <w:bCs/>
          <w:color w:val="000000" w:themeColor="text1"/>
          <w:sz w:val="28"/>
          <w:szCs w:val="28"/>
          <w:lang w:eastAsia="ru-RU"/>
        </w:rPr>
        <w:t xml:space="preserve">организацией, осуществляющей обмен цифровых валют, цифровым депозитарием, оператором </w:t>
      </w:r>
      <w:r w:rsidRPr="003E3585">
        <w:rPr>
          <w:rFonts w:ascii="Times New Roman" w:eastAsia="Times New Roman" w:hAnsi="Times New Roman" w:cs="Times New Roman"/>
          <w:color w:val="000000" w:themeColor="text1"/>
          <w:sz w:val="28"/>
          <w:szCs w:val="28"/>
          <w:lang w:eastAsia="ru-RU"/>
        </w:rPr>
        <w:t>специальных экономических мер, предусмотренных статьей 3</w:t>
      </w:r>
      <w:r w:rsidRPr="003E3585">
        <w:rPr>
          <w:rFonts w:ascii="Times New Roman" w:eastAsia="Times New Roman" w:hAnsi="Times New Roman" w:cs="Times New Roman"/>
          <w:color w:val="000000" w:themeColor="text1"/>
          <w:sz w:val="28"/>
          <w:szCs w:val="28"/>
          <w:vertAlign w:val="superscript"/>
          <w:lang w:eastAsia="ru-RU"/>
        </w:rPr>
        <w:t>1</w:t>
      </w:r>
      <w:r w:rsidRPr="003E3585">
        <w:rPr>
          <w:rFonts w:ascii="Times New Roman" w:eastAsia="Times New Roman" w:hAnsi="Times New Roman" w:cs="Times New Roman"/>
          <w:color w:val="000000" w:themeColor="text1"/>
          <w:sz w:val="28"/>
          <w:szCs w:val="28"/>
          <w:lang w:eastAsia="ru-RU"/>
        </w:rPr>
        <w:t xml:space="preserve"> Федерального закона от 30 декабря 2006 года </w:t>
      </w:r>
      <w:r w:rsidRPr="003E3585">
        <w:rPr>
          <w:rFonts w:ascii="Times New Roman" w:eastAsia="Times New Roman" w:hAnsi="Times New Roman" w:cs="Times New Roman"/>
          <w:bCs/>
          <w:color w:val="000000" w:themeColor="text1"/>
          <w:sz w:val="28"/>
          <w:szCs w:val="28"/>
          <w:lang w:eastAsia="ru-RU"/>
        </w:rPr>
        <w:t>№</w:t>
      </w:r>
      <w:r w:rsidRPr="003E3585">
        <w:rPr>
          <w:rFonts w:ascii="Times New Roman" w:eastAsia="Times New Roman" w:hAnsi="Times New Roman" w:cs="Times New Roman"/>
          <w:color w:val="000000" w:themeColor="text1"/>
          <w:sz w:val="28"/>
          <w:szCs w:val="28"/>
          <w:lang w:eastAsia="ru-RU"/>
        </w:rPr>
        <w:t xml:space="preserve"> 281-ФЗ </w:t>
      </w:r>
      <w:r w:rsidRPr="003E3585">
        <w:rPr>
          <w:rFonts w:ascii="Times New Roman" w:eastAsia="Times New Roman" w:hAnsi="Times New Roman" w:cs="Times New Roman"/>
          <w:bCs/>
          <w:color w:val="000000" w:themeColor="text1"/>
          <w:sz w:val="28"/>
          <w:szCs w:val="28"/>
          <w:lang w:eastAsia="ru-RU"/>
        </w:rPr>
        <w:t>«</w:t>
      </w:r>
      <w:r w:rsidRPr="003E3585">
        <w:rPr>
          <w:rFonts w:ascii="Times New Roman" w:eastAsia="Times New Roman" w:hAnsi="Times New Roman" w:cs="Times New Roman"/>
          <w:color w:val="000000" w:themeColor="text1"/>
          <w:sz w:val="28"/>
          <w:szCs w:val="28"/>
          <w:lang w:eastAsia="ru-RU"/>
        </w:rPr>
        <w:t>О специальных экономических мерах и принудительных мерах</w:t>
      </w:r>
      <w:r w:rsidRPr="003E3585">
        <w:rPr>
          <w:rFonts w:ascii="Times New Roman" w:eastAsia="Times New Roman" w:hAnsi="Times New Roman" w:cs="Times New Roman"/>
          <w:bCs/>
          <w:color w:val="000000" w:themeColor="text1"/>
          <w:sz w:val="28"/>
          <w:szCs w:val="28"/>
          <w:lang w:eastAsia="ru-RU"/>
        </w:rPr>
        <w:t>»,</w:t>
      </w:r>
      <w:r w:rsidRPr="003E3585">
        <w:rPr>
          <w:rFonts w:ascii="Times New Roman" w:eastAsia="Times New Roman" w:hAnsi="Times New Roman" w:cs="Times New Roman"/>
          <w:color w:val="000000" w:themeColor="text1"/>
          <w:sz w:val="28"/>
          <w:szCs w:val="28"/>
          <w:lang w:eastAsia="ru-RU"/>
        </w:rPr>
        <w:t xml:space="preserve"> и (или) неоднократное в течение одного года нарушение требований принятых в соответствии с ним нормативных актов Банка России;</w:t>
      </w:r>
      <w:proofErr w:type="gramEnd"/>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3E3585">
        <w:rPr>
          <w:rFonts w:ascii="Times New Roman" w:eastAsia="Times New Roman" w:hAnsi="Times New Roman" w:cs="Times New Roman"/>
          <w:bCs/>
          <w:color w:val="000000" w:themeColor="text1"/>
          <w:sz w:val="28"/>
          <w:szCs w:val="28"/>
          <w:lang w:eastAsia="ru-RU"/>
        </w:rPr>
        <w:t>7</w:t>
      </w:r>
      <w:r w:rsidRPr="003E3585">
        <w:rPr>
          <w:rFonts w:ascii="Times New Roman" w:eastAsia="Times New Roman" w:hAnsi="Times New Roman" w:cs="Times New Roman"/>
          <w:color w:val="000000" w:themeColor="text1"/>
          <w:sz w:val="28"/>
          <w:szCs w:val="28"/>
          <w:lang w:eastAsia="ru-RU"/>
        </w:rPr>
        <w:t xml:space="preserve">) неоднократное в течение одного года нарушение организацией, осуществляющей обмен </w:t>
      </w:r>
      <w:r w:rsidRPr="003E3585">
        <w:rPr>
          <w:rFonts w:ascii="Times New Roman" w:eastAsia="Times New Roman" w:hAnsi="Times New Roman" w:cs="Times New Roman"/>
          <w:bCs/>
          <w:color w:val="000000" w:themeColor="text1"/>
          <w:sz w:val="28"/>
          <w:szCs w:val="28"/>
          <w:lang w:eastAsia="ru-RU"/>
        </w:rPr>
        <w:t>цифровых валют</w:t>
      </w:r>
      <w:r w:rsidRPr="003E3585">
        <w:rPr>
          <w:rFonts w:ascii="Times New Roman" w:eastAsia="Times New Roman" w:hAnsi="Times New Roman" w:cs="Times New Roman"/>
          <w:color w:val="000000" w:themeColor="text1"/>
          <w:sz w:val="28"/>
          <w:szCs w:val="28"/>
          <w:lang w:eastAsia="ru-RU"/>
        </w:rPr>
        <w:t>, цифровым депозитарием, оператором требований Федерального закона от 27</w:t>
      </w:r>
      <w:r w:rsidRPr="003E3585">
        <w:rPr>
          <w:rFonts w:ascii="Times New Roman" w:eastAsia="Times New Roman" w:hAnsi="Times New Roman" w:cs="Times New Roman"/>
          <w:bCs/>
          <w:color w:val="000000" w:themeColor="text1"/>
          <w:sz w:val="28"/>
          <w:szCs w:val="28"/>
          <w:lang w:eastAsia="ru-RU"/>
        </w:rPr>
        <w:t xml:space="preserve"> июля </w:t>
      </w:r>
      <w:r w:rsidRPr="003E3585">
        <w:rPr>
          <w:rFonts w:ascii="Times New Roman" w:eastAsia="Times New Roman" w:hAnsi="Times New Roman" w:cs="Times New Roman"/>
          <w:color w:val="000000" w:themeColor="text1"/>
          <w:sz w:val="28"/>
          <w:szCs w:val="28"/>
          <w:lang w:eastAsia="ru-RU"/>
        </w:rPr>
        <w:t>2010 года</w:t>
      </w:r>
      <w:r w:rsidR="00C81378">
        <w:rPr>
          <w:rFonts w:ascii="Times New Roman" w:eastAsia="Times New Roman" w:hAnsi="Times New Roman" w:cs="Times New Roman"/>
          <w:color w:val="000000" w:themeColor="text1"/>
          <w:sz w:val="28"/>
          <w:szCs w:val="28"/>
          <w:lang w:eastAsia="ru-RU"/>
        </w:rPr>
        <w:t xml:space="preserve"> </w:t>
      </w:r>
      <w:r w:rsidR="00C81378">
        <w:rPr>
          <w:rFonts w:ascii="Times New Roman" w:eastAsia="Times New Roman" w:hAnsi="Times New Roman" w:cs="Times New Roman"/>
          <w:color w:val="000000" w:themeColor="text1"/>
          <w:sz w:val="28"/>
          <w:szCs w:val="28"/>
          <w:lang w:eastAsia="ru-RU"/>
        </w:rPr>
        <w:br/>
      </w:r>
      <w:r w:rsidRPr="003E3585">
        <w:rPr>
          <w:rFonts w:ascii="Times New Roman" w:eastAsia="Times New Roman" w:hAnsi="Times New Roman" w:cs="Times New Roman"/>
          <w:bCs/>
          <w:color w:val="000000" w:themeColor="text1"/>
          <w:sz w:val="28"/>
          <w:szCs w:val="28"/>
          <w:lang w:eastAsia="ru-RU"/>
        </w:rPr>
        <w:t>№</w:t>
      </w:r>
      <w:r w:rsidRPr="003E3585">
        <w:rPr>
          <w:rFonts w:ascii="Times New Roman" w:eastAsia="Times New Roman" w:hAnsi="Times New Roman" w:cs="Times New Roman"/>
          <w:color w:val="000000" w:themeColor="text1"/>
          <w:sz w:val="28"/>
          <w:szCs w:val="28"/>
          <w:lang w:eastAsia="ru-RU"/>
        </w:rPr>
        <w:t xml:space="preserve"> 224-ФЗ </w:t>
      </w:r>
      <w:r w:rsidRPr="003E3585">
        <w:rPr>
          <w:rFonts w:ascii="Times New Roman" w:eastAsia="Times New Roman" w:hAnsi="Times New Roman" w:cs="Times New Roman"/>
          <w:bCs/>
          <w:color w:val="000000" w:themeColor="text1"/>
          <w:sz w:val="28"/>
          <w:szCs w:val="28"/>
          <w:lang w:eastAsia="ru-RU"/>
        </w:rPr>
        <w:t>«</w:t>
      </w:r>
      <w:r w:rsidRPr="003E3585">
        <w:rPr>
          <w:rFonts w:ascii="Times New Roman" w:eastAsia="Times New Roman" w:hAnsi="Times New Roman" w:cs="Times New Roman"/>
          <w:color w:val="000000" w:themeColor="text1"/>
          <w:sz w:val="28"/>
          <w:szCs w:val="28"/>
          <w:lang w:eastAsia="ru-RU"/>
        </w:rPr>
        <w:t xml:space="preserve">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и принятых в соответствии с </w:t>
      </w:r>
      <w:r w:rsidRPr="003E3585">
        <w:rPr>
          <w:rFonts w:ascii="Times New Roman" w:eastAsia="Times New Roman" w:hAnsi="Times New Roman" w:cs="Times New Roman"/>
          <w:bCs/>
          <w:color w:val="000000" w:themeColor="text1"/>
          <w:sz w:val="28"/>
          <w:szCs w:val="28"/>
          <w:lang w:eastAsia="ru-RU"/>
        </w:rPr>
        <w:t>ним</w:t>
      </w:r>
      <w:r w:rsidRPr="003E3585">
        <w:rPr>
          <w:rFonts w:ascii="Times New Roman" w:eastAsia="Times New Roman" w:hAnsi="Times New Roman" w:cs="Times New Roman"/>
          <w:color w:val="000000" w:themeColor="text1"/>
          <w:sz w:val="28"/>
          <w:szCs w:val="28"/>
          <w:lang w:eastAsia="ru-RU"/>
        </w:rPr>
        <w:t xml:space="preserve"> нормативных правовых актов</w:t>
      </w:r>
      <w:r w:rsidRPr="003E3585">
        <w:rPr>
          <w:rFonts w:ascii="Times New Roman" w:eastAsia="Times New Roman" w:hAnsi="Times New Roman" w:cs="Times New Roman"/>
          <w:bCs/>
          <w:color w:val="000000" w:themeColor="text1"/>
          <w:sz w:val="28"/>
          <w:szCs w:val="28"/>
          <w:lang w:eastAsia="ru-RU"/>
        </w:rPr>
        <w:t>;</w:t>
      </w:r>
      <w:proofErr w:type="gramEnd"/>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bCs/>
          <w:color w:val="000000" w:themeColor="text1"/>
          <w:sz w:val="28"/>
          <w:szCs w:val="28"/>
          <w:lang w:eastAsia="ru-RU"/>
        </w:rPr>
        <w:t>8) нарушение организацией, осуществляющей обмен цифровых валют, цифровым депозитарием, оператором требования законодательства Российской Федерации об обязательном членстве в саморегулируемой организации в сфере финансового рынка;</w:t>
      </w:r>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bCs/>
          <w:color w:val="000000" w:themeColor="text1"/>
          <w:sz w:val="28"/>
          <w:szCs w:val="28"/>
          <w:lang w:eastAsia="ru-RU"/>
        </w:rPr>
        <w:t xml:space="preserve">9) неосуществление в течение 18 месяцев подряд организацией, осуществляющей обмен цифровых валют, цифровым депозитарием, оператором соответственно деятельности организации, осуществляющей </w:t>
      </w:r>
      <w:r w:rsidRPr="003E3585">
        <w:rPr>
          <w:rFonts w:ascii="Times New Roman" w:eastAsia="Times New Roman" w:hAnsi="Times New Roman" w:cs="Times New Roman"/>
          <w:bCs/>
          <w:color w:val="000000" w:themeColor="text1"/>
          <w:sz w:val="28"/>
          <w:szCs w:val="28"/>
          <w:lang w:eastAsia="ru-RU"/>
        </w:rPr>
        <w:lastRenderedPageBreak/>
        <w:t>обмен цифровых валют, деятельности цифрового депозитария, деятельности оператора;</w:t>
      </w:r>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bCs/>
          <w:color w:val="000000" w:themeColor="text1"/>
          <w:sz w:val="28"/>
          <w:szCs w:val="28"/>
          <w:lang w:eastAsia="ru-RU"/>
        </w:rPr>
        <w:t xml:space="preserve">10) отнесение </w:t>
      </w:r>
      <w:r w:rsidR="003C7CC9" w:rsidRPr="003E3585">
        <w:rPr>
          <w:rFonts w:ascii="Times New Roman" w:eastAsia="Times New Roman" w:hAnsi="Times New Roman" w:cs="Times New Roman"/>
          <w:bCs/>
          <w:color w:val="000000" w:themeColor="text1"/>
          <w:sz w:val="28"/>
          <w:szCs w:val="28"/>
          <w:lang w:eastAsia="ru-RU"/>
        </w:rPr>
        <w:t xml:space="preserve">Банком России </w:t>
      </w:r>
      <w:r w:rsidRPr="003E3585">
        <w:rPr>
          <w:rFonts w:ascii="Times New Roman" w:eastAsia="Times New Roman" w:hAnsi="Times New Roman" w:cs="Times New Roman"/>
          <w:bCs/>
          <w:color w:val="000000" w:themeColor="text1"/>
          <w:sz w:val="28"/>
          <w:szCs w:val="28"/>
          <w:lang w:eastAsia="ru-RU"/>
        </w:rPr>
        <w:t>организации, осуществляющей обмен цифровых валют, цифрового депозитария, оператора к группе высокой степени (уровня) риска совершения подозрительных операций в соответствии со статьей 9</w:t>
      </w:r>
      <w:r w:rsidRPr="003E3585">
        <w:rPr>
          <w:rFonts w:ascii="Times New Roman" w:eastAsia="Times New Roman" w:hAnsi="Times New Roman" w:cs="Times New Roman"/>
          <w:bCs/>
          <w:color w:val="000000" w:themeColor="text1"/>
          <w:sz w:val="28"/>
          <w:szCs w:val="28"/>
          <w:vertAlign w:val="superscript"/>
          <w:lang w:eastAsia="ru-RU"/>
        </w:rPr>
        <w:t>1</w:t>
      </w:r>
      <w:r w:rsidRPr="003E3585">
        <w:rPr>
          <w:rFonts w:ascii="Times New Roman" w:eastAsia="Times New Roman" w:hAnsi="Times New Roman" w:cs="Times New Roman"/>
          <w:bCs/>
          <w:color w:val="000000" w:themeColor="text1"/>
          <w:sz w:val="28"/>
          <w:szCs w:val="28"/>
          <w:lang w:eastAsia="ru-RU"/>
        </w:rPr>
        <w:t xml:space="preserve"> Федерального закона от 10 июля 2002 года </w:t>
      </w:r>
      <w:r w:rsidR="009E2CB5">
        <w:rPr>
          <w:rFonts w:ascii="Times New Roman" w:eastAsia="Times New Roman" w:hAnsi="Times New Roman" w:cs="Times New Roman"/>
          <w:bCs/>
          <w:color w:val="000000" w:themeColor="text1"/>
          <w:sz w:val="28"/>
          <w:szCs w:val="28"/>
          <w:lang w:eastAsia="ru-RU"/>
        </w:rPr>
        <w:br/>
      </w:r>
      <w:r w:rsidRPr="003E3585">
        <w:rPr>
          <w:rFonts w:ascii="Times New Roman" w:eastAsia="Times New Roman" w:hAnsi="Times New Roman" w:cs="Times New Roman"/>
          <w:bCs/>
          <w:color w:val="000000" w:themeColor="text1"/>
          <w:sz w:val="28"/>
          <w:szCs w:val="28"/>
          <w:lang w:eastAsia="ru-RU"/>
        </w:rPr>
        <w:t>№ 86-ФЗ «О Центральном банке Российской Федерации (Банке России)»;</w:t>
      </w:r>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bCs/>
          <w:color w:val="000000" w:themeColor="text1"/>
          <w:sz w:val="28"/>
          <w:szCs w:val="28"/>
          <w:lang w:eastAsia="ru-RU"/>
        </w:rPr>
        <w:t xml:space="preserve">11) однократное неисполнение организацией, осуществляющей обмен цифровых валют, цифровым депозитарием, оператором предписаний Банка России об ограничении деятельности, в том числе об ограничении полностью или частично </w:t>
      </w:r>
      <w:r w:rsidR="003C7CC9" w:rsidRPr="003E3585">
        <w:rPr>
          <w:rFonts w:ascii="Times New Roman" w:eastAsia="Times New Roman" w:hAnsi="Times New Roman" w:cs="Times New Roman"/>
          <w:bCs/>
          <w:color w:val="000000" w:themeColor="text1"/>
          <w:sz w:val="28"/>
          <w:szCs w:val="28"/>
          <w:lang w:eastAsia="ru-RU"/>
        </w:rPr>
        <w:t>права совершать</w:t>
      </w:r>
      <w:r w:rsidRPr="003E3585">
        <w:rPr>
          <w:rFonts w:ascii="Times New Roman" w:eastAsia="Times New Roman" w:hAnsi="Times New Roman" w:cs="Times New Roman"/>
          <w:bCs/>
          <w:color w:val="000000" w:themeColor="text1"/>
          <w:sz w:val="28"/>
          <w:szCs w:val="28"/>
          <w:lang w:eastAsia="ru-RU"/>
        </w:rPr>
        <w:t xml:space="preserve"> ими сделки (операции) с цифровыми валютами и (или) цифровыми правами.</w:t>
      </w:r>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bookmarkStart w:id="191" w:name="P814"/>
      <w:bookmarkEnd w:id="191"/>
      <w:r w:rsidRPr="003E3585">
        <w:rPr>
          <w:rFonts w:ascii="Times New Roman" w:eastAsia="Times New Roman" w:hAnsi="Times New Roman" w:cs="Times New Roman"/>
          <w:color w:val="000000" w:themeColor="text1"/>
          <w:sz w:val="28"/>
          <w:szCs w:val="28"/>
          <w:lang w:eastAsia="ru-RU"/>
        </w:rPr>
        <w:t xml:space="preserve">2. Банк России обязан принять решение, предусмотренное </w:t>
      </w:r>
      <w:r w:rsidRPr="003E3585">
        <w:rPr>
          <w:rFonts w:ascii="Times New Roman" w:eastAsia="Times New Roman" w:hAnsi="Times New Roman" w:cs="Times New Roman"/>
          <w:bCs/>
          <w:color w:val="000000" w:themeColor="text1"/>
          <w:sz w:val="28"/>
          <w:szCs w:val="28"/>
          <w:lang w:eastAsia="ru-RU"/>
        </w:rPr>
        <w:t>абзацем первым части</w:t>
      </w:r>
      <w:r w:rsidRPr="003E3585">
        <w:rPr>
          <w:rFonts w:ascii="Times New Roman" w:eastAsia="Times New Roman" w:hAnsi="Times New Roman" w:cs="Times New Roman"/>
          <w:color w:val="000000" w:themeColor="text1"/>
          <w:sz w:val="28"/>
          <w:szCs w:val="28"/>
          <w:lang w:eastAsia="ru-RU"/>
        </w:rPr>
        <w:t xml:space="preserve"> 1 настоящей статьи, в следующих случаях:</w:t>
      </w:r>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color w:val="000000" w:themeColor="text1"/>
          <w:sz w:val="28"/>
          <w:szCs w:val="28"/>
          <w:lang w:eastAsia="ru-RU"/>
        </w:rPr>
        <w:t xml:space="preserve">1) принятие судом решения о признании организации, осуществляющей обмен </w:t>
      </w:r>
      <w:r w:rsidRPr="003E3585">
        <w:rPr>
          <w:rFonts w:ascii="Times New Roman" w:eastAsia="Times New Roman" w:hAnsi="Times New Roman" w:cs="Times New Roman"/>
          <w:bCs/>
          <w:color w:val="000000" w:themeColor="text1"/>
          <w:sz w:val="28"/>
          <w:szCs w:val="28"/>
          <w:lang w:eastAsia="ru-RU"/>
        </w:rPr>
        <w:t>цифровых валют</w:t>
      </w:r>
      <w:r w:rsidRPr="003E3585">
        <w:rPr>
          <w:rFonts w:ascii="Times New Roman" w:eastAsia="Times New Roman" w:hAnsi="Times New Roman" w:cs="Times New Roman"/>
          <w:color w:val="000000" w:themeColor="text1"/>
          <w:sz w:val="28"/>
          <w:szCs w:val="28"/>
          <w:lang w:eastAsia="ru-RU"/>
        </w:rPr>
        <w:t>, цифрового депозитария или  оператора банкротом;</w:t>
      </w:r>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color w:val="000000" w:themeColor="text1"/>
          <w:sz w:val="28"/>
          <w:szCs w:val="28"/>
          <w:lang w:eastAsia="ru-RU"/>
        </w:rPr>
        <w:t xml:space="preserve">2) отзыв (аннулирование) лицензии на осуществление банковских операций </w:t>
      </w:r>
      <w:r w:rsidRPr="003E3585">
        <w:rPr>
          <w:rFonts w:ascii="Times New Roman" w:eastAsia="Times New Roman" w:hAnsi="Times New Roman" w:cs="Times New Roman"/>
          <w:bCs/>
          <w:color w:val="000000" w:themeColor="text1"/>
          <w:sz w:val="28"/>
          <w:szCs w:val="28"/>
          <w:lang w:eastAsia="ru-RU"/>
        </w:rPr>
        <w:t>у кредитной организации, совмещающей свою деятельность с деятельностью организации, осуществляющей обмен цифровых валют, деятельно</w:t>
      </w:r>
      <w:r w:rsidR="00F054AE" w:rsidRPr="003E3585">
        <w:rPr>
          <w:rFonts w:ascii="Times New Roman" w:eastAsia="Times New Roman" w:hAnsi="Times New Roman" w:cs="Times New Roman"/>
          <w:bCs/>
          <w:color w:val="000000" w:themeColor="text1"/>
          <w:sz w:val="28"/>
          <w:szCs w:val="28"/>
          <w:lang w:eastAsia="ru-RU"/>
        </w:rPr>
        <w:t xml:space="preserve">стью цифрового депозитария или </w:t>
      </w:r>
      <w:r w:rsidRPr="003E3585">
        <w:rPr>
          <w:rFonts w:ascii="Times New Roman" w:eastAsia="Times New Roman" w:hAnsi="Times New Roman" w:cs="Times New Roman"/>
          <w:bCs/>
          <w:color w:val="000000" w:themeColor="text1"/>
          <w:sz w:val="28"/>
          <w:szCs w:val="28"/>
          <w:lang w:eastAsia="ru-RU"/>
        </w:rPr>
        <w:t>деятельностью оператора;</w:t>
      </w:r>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bCs/>
          <w:color w:val="000000" w:themeColor="text1"/>
          <w:sz w:val="28"/>
          <w:szCs w:val="28"/>
          <w:lang w:eastAsia="ru-RU"/>
        </w:rPr>
        <w:lastRenderedPageBreak/>
        <w:t>3) аннулирование</w:t>
      </w:r>
      <w:r w:rsidRPr="003E3585">
        <w:rPr>
          <w:rFonts w:ascii="Times New Roman" w:eastAsia="Times New Roman" w:hAnsi="Times New Roman" w:cs="Times New Roman"/>
          <w:color w:val="000000" w:themeColor="text1"/>
          <w:sz w:val="28"/>
          <w:szCs w:val="28"/>
          <w:lang w:eastAsia="ru-RU"/>
        </w:rPr>
        <w:t xml:space="preserve"> лицензии у некредитной финансовой организации, исключение сведений о некредитной финансовой организации из соответствующего реестра некредитных финансовых организаций за нарушения законодательства Российской Федерации организацией, совмещающей свою деятельность с деятельностью организации, осуществляющей обмен </w:t>
      </w:r>
      <w:r w:rsidRPr="003E3585">
        <w:rPr>
          <w:rFonts w:ascii="Times New Roman" w:eastAsia="Times New Roman" w:hAnsi="Times New Roman" w:cs="Times New Roman"/>
          <w:bCs/>
          <w:color w:val="000000" w:themeColor="text1"/>
          <w:sz w:val="28"/>
          <w:szCs w:val="28"/>
          <w:lang w:eastAsia="ru-RU"/>
        </w:rPr>
        <w:t>цифровых валют, деятельностью</w:t>
      </w:r>
      <w:r w:rsidRPr="003E3585">
        <w:rPr>
          <w:rFonts w:ascii="Times New Roman" w:eastAsia="Times New Roman" w:hAnsi="Times New Roman" w:cs="Times New Roman"/>
          <w:color w:val="000000" w:themeColor="text1"/>
          <w:sz w:val="28"/>
          <w:szCs w:val="28"/>
          <w:lang w:eastAsia="ru-RU"/>
        </w:rPr>
        <w:t xml:space="preserve"> цифрового депозитария или </w:t>
      </w:r>
      <w:r w:rsidRPr="003E3585">
        <w:rPr>
          <w:rFonts w:ascii="Times New Roman" w:eastAsia="Times New Roman" w:hAnsi="Times New Roman" w:cs="Times New Roman"/>
          <w:bCs/>
          <w:color w:val="000000" w:themeColor="text1"/>
          <w:sz w:val="28"/>
          <w:szCs w:val="28"/>
          <w:lang w:eastAsia="ru-RU"/>
        </w:rPr>
        <w:t xml:space="preserve">деятельностью </w:t>
      </w:r>
      <w:r w:rsidRPr="003E3585">
        <w:rPr>
          <w:rFonts w:ascii="Times New Roman" w:eastAsia="Times New Roman" w:hAnsi="Times New Roman" w:cs="Times New Roman"/>
          <w:color w:val="000000" w:themeColor="text1"/>
          <w:sz w:val="28"/>
          <w:szCs w:val="28"/>
          <w:lang w:eastAsia="ru-RU"/>
        </w:rPr>
        <w:t>оператора;</w:t>
      </w:r>
      <w:bookmarkStart w:id="192" w:name="P817"/>
      <w:bookmarkStart w:id="193" w:name="P818"/>
      <w:bookmarkEnd w:id="192"/>
      <w:bookmarkEnd w:id="193"/>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3E3585">
        <w:rPr>
          <w:rFonts w:ascii="Times New Roman" w:eastAsia="Times New Roman" w:hAnsi="Times New Roman" w:cs="Times New Roman"/>
          <w:color w:val="000000" w:themeColor="text1"/>
          <w:sz w:val="28"/>
          <w:szCs w:val="28"/>
          <w:lang w:eastAsia="ru-RU"/>
        </w:rPr>
        <w:t xml:space="preserve">4) внесение в единый государственный реестр юридических лиц записи о прекращении деятельности организации, осуществляющей обмен </w:t>
      </w:r>
      <w:r w:rsidRPr="003E3585">
        <w:rPr>
          <w:rFonts w:ascii="Times New Roman" w:eastAsia="Times New Roman" w:hAnsi="Times New Roman" w:cs="Times New Roman"/>
          <w:bCs/>
          <w:color w:val="000000" w:themeColor="text1"/>
          <w:sz w:val="28"/>
          <w:szCs w:val="28"/>
          <w:lang w:eastAsia="ru-RU"/>
        </w:rPr>
        <w:t>цифровых валют</w:t>
      </w:r>
      <w:r w:rsidRPr="003E3585">
        <w:rPr>
          <w:rFonts w:ascii="Times New Roman" w:eastAsia="Times New Roman" w:hAnsi="Times New Roman" w:cs="Times New Roman"/>
          <w:color w:val="000000" w:themeColor="text1"/>
          <w:sz w:val="28"/>
          <w:szCs w:val="28"/>
          <w:lang w:eastAsia="ru-RU"/>
        </w:rPr>
        <w:t>, цифрового депозитария или оператора в качестве юридического лица, за исключением прекращения деятельности соответствующих лиц в результате реорганизации в форме преобразования при условии, что организационно-правовая форма вновь созданного юридического лица соответствует требованиям настоящего Федерального закона</w:t>
      </w:r>
      <w:r w:rsidRPr="003E3585">
        <w:rPr>
          <w:rFonts w:ascii="Times New Roman" w:eastAsia="Times New Roman" w:hAnsi="Times New Roman" w:cs="Times New Roman"/>
          <w:bCs/>
          <w:color w:val="000000" w:themeColor="text1"/>
          <w:sz w:val="28"/>
          <w:szCs w:val="28"/>
          <w:lang w:eastAsia="ru-RU"/>
        </w:rPr>
        <w:t>;</w:t>
      </w:r>
      <w:proofErr w:type="gramEnd"/>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bCs/>
          <w:color w:val="000000" w:themeColor="text1"/>
          <w:sz w:val="28"/>
          <w:szCs w:val="28"/>
          <w:lang w:eastAsia="ru-RU"/>
        </w:rPr>
        <w:t>5) отнесение организации, осуществляющей обмен цифровых валют, цифрового депозитария, оператора к блокируемым лицам в соответствии с пунктом 2 части 2</w:t>
      </w:r>
      <w:r w:rsidRPr="003E3585">
        <w:rPr>
          <w:rFonts w:ascii="Times New Roman" w:eastAsia="Times New Roman" w:hAnsi="Times New Roman" w:cs="Times New Roman"/>
          <w:bCs/>
          <w:color w:val="000000" w:themeColor="text1"/>
          <w:sz w:val="28"/>
          <w:szCs w:val="28"/>
          <w:vertAlign w:val="superscript"/>
          <w:lang w:eastAsia="ru-RU"/>
        </w:rPr>
        <w:t>1</w:t>
      </w:r>
      <w:r w:rsidRPr="003E3585">
        <w:rPr>
          <w:rFonts w:ascii="Times New Roman" w:eastAsia="Times New Roman" w:hAnsi="Times New Roman" w:cs="Times New Roman"/>
          <w:bCs/>
          <w:color w:val="000000" w:themeColor="text1"/>
          <w:sz w:val="28"/>
          <w:szCs w:val="28"/>
          <w:lang w:eastAsia="ru-RU"/>
        </w:rPr>
        <w:t xml:space="preserve"> статьи </w:t>
      </w:r>
      <w:r w:rsidRPr="003E3585">
        <w:rPr>
          <w:rFonts w:ascii="Times New Roman" w:eastAsia="Times New Roman" w:hAnsi="Times New Roman" w:cs="Times New Roman"/>
          <w:color w:val="000000" w:themeColor="text1"/>
          <w:sz w:val="28"/>
          <w:szCs w:val="28"/>
          <w:lang w:eastAsia="ru-RU"/>
        </w:rPr>
        <w:t xml:space="preserve">3 </w:t>
      </w:r>
      <w:r w:rsidRPr="003E3585">
        <w:rPr>
          <w:rFonts w:ascii="Times New Roman" w:eastAsia="Times New Roman" w:hAnsi="Times New Roman" w:cs="Times New Roman"/>
          <w:bCs/>
          <w:color w:val="000000" w:themeColor="text1"/>
          <w:sz w:val="28"/>
          <w:szCs w:val="28"/>
          <w:lang w:eastAsia="ru-RU"/>
        </w:rPr>
        <w:t>Федерального закона от 30 декабря 2006 года № 281-ФЗ «О специальных экономических мерах и принудительных мерах»;</w:t>
      </w:r>
    </w:p>
    <w:p w:rsidR="00A012F8" w:rsidRDefault="00A012F8">
      <w:pP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br w:type="page"/>
      </w:r>
    </w:p>
    <w:p w:rsidR="00E75181"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3E3585">
        <w:rPr>
          <w:rFonts w:ascii="Times New Roman" w:eastAsia="Times New Roman" w:hAnsi="Times New Roman" w:cs="Times New Roman"/>
          <w:bCs/>
          <w:color w:val="000000" w:themeColor="text1"/>
          <w:sz w:val="28"/>
          <w:szCs w:val="28"/>
          <w:lang w:eastAsia="ru-RU"/>
        </w:rPr>
        <w:lastRenderedPageBreak/>
        <w:t>6) наличие сведений об организации, осуществляющей обмен цифровых валют, о цифровом депозитарии, об операторе в</w:t>
      </w:r>
      <w:r w:rsidRPr="003E3585">
        <w:rPr>
          <w:rFonts w:ascii="Times New Roman" w:eastAsia="Times New Roman" w:hAnsi="Times New Roman" w:cs="Times New Roman"/>
          <w:color w:val="000000" w:themeColor="text1"/>
          <w:sz w:val="28"/>
          <w:szCs w:val="28"/>
          <w:lang w:eastAsia="ru-RU"/>
        </w:rPr>
        <w:t xml:space="preserve"> предусмотренном </w:t>
      </w:r>
      <w:r w:rsidRPr="003E3585">
        <w:rPr>
          <w:rFonts w:ascii="Times New Roman" w:eastAsia="Times New Roman" w:hAnsi="Times New Roman" w:cs="Times New Roman"/>
          <w:bCs/>
          <w:color w:val="000000" w:themeColor="text1"/>
          <w:sz w:val="28"/>
          <w:szCs w:val="28"/>
          <w:lang w:eastAsia="ru-RU"/>
        </w:rPr>
        <w:t xml:space="preserve">Федеральным законом от 14 июля 2022 года № 255-ФЗ «О </w:t>
      </w:r>
      <w:proofErr w:type="gramStart"/>
      <w:r w:rsidRPr="003E3585">
        <w:rPr>
          <w:rFonts w:ascii="Times New Roman" w:eastAsia="Times New Roman" w:hAnsi="Times New Roman" w:cs="Times New Roman"/>
          <w:bCs/>
          <w:color w:val="000000" w:themeColor="text1"/>
          <w:sz w:val="28"/>
          <w:szCs w:val="28"/>
          <w:lang w:eastAsia="ru-RU"/>
        </w:rPr>
        <w:t>контроле за</w:t>
      </w:r>
      <w:proofErr w:type="gramEnd"/>
      <w:r w:rsidRPr="003E3585">
        <w:rPr>
          <w:rFonts w:ascii="Times New Roman" w:eastAsia="Times New Roman" w:hAnsi="Times New Roman" w:cs="Times New Roman"/>
          <w:bCs/>
          <w:color w:val="000000" w:themeColor="text1"/>
          <w:sz w:val="28"/>
          <w:szCs w:val="28"/>
          <w:lang w:eastAsia="ru-RU"/>
        </w:rPr>
        <w:t xml:space="preserve"> деятельностью лиц, находящихся под иностранным влиянием» реестре иностранных агентов;</w:t>
      </w:r>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3E3585">
        <w:rPr>
          <w:rFonts w:ascii="Times New Roman" w:eastAsia="Times New Roman" w:hAnsi="Times New Roman" w:cs="Times New Roman"/>
          <w:bCs/>
          <w:color w:val="000000" w:themeColor="text1"/>
          <w:sz w:val="28"/>
          <w:szCs w:val="28"/>
          <w:lang w:eastAsia="ru-RU"/>
        </w:rPr>
        <w:t>7) наличие сведений об организации, осуществляющей обмен цифровых валют, о цифровом депозитарии, об операторе в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w:t>
      </w:r>
      <w:proofErr w:type="gramEnd"/>
      <w:r w:rsidRPr="003E3585">
        <w:rPr>
          <w:rFonts w:ascii="Times New Roman" w:eastAsia="Times New Roman" w:hAnsi="Times New Roman" w:cs="Times New Roman"/>
          <w:bCs/>
          <w:color w:val="000000" w:themeColor="text1"/>
          <w:sz w:val="28"/>
          <w:szCs w:val="28"/>
          <w:lang w:eastAsia="ru-RU"/>
        </w:rPr>
        <w:t xml:space="preserve"> лиц, связанных с террористическими организациями и террористами или с распространением оружия массового уничтожения;</w:t>
      </w:r>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3E3585">
        <w:rPr>
          <w:rFonts w:ascii="Times New Roman" w:eastAsia="Times New Roman" w:hAnsi="Times New Roman" w:cs="Times New Roman"/>
          <w:bCs/>
          <w:color w:val="000000" w:themeColor="text1"/>
          <w:sz w:val="28"/>
          <w:szCs w:val="28"/>
          <w:lang w:eastAsia="ru-RU"/>
        </w:rPr>
        <w:t>8) принятие в отношении организации, осуществляющей обмен цифровых валют, цифрового депозитария, оператора межведомственным координационным органом, осуществляющим функции по противодействию финансированию терроризма и экстремистской деятельности, решения о замораживании (блокировании) денежных средств или иного имущества лица в соответствии со статьей 7</w:t>
      </w:r>
      <w:r w:rsidRPr="003E3585">
        <w:rPr>
          <w:rFonts w:ascii="Times New Roman" w:eastAsia="Times New Roman" w:hAnsi="Times New Roman" w:cs="Times New Roman"/>
          <w:bCs/>
          <w:color w:val="000000" w:themeColor="text1"/>
          <w:sz w:val="28"/>
          <w:szCs w:val="28"/>
          <w:vertAlign w:val="superscript"/>
          <w:lang w:eastAsia="ru-RU"/>
        </w:rPr>
        <w:t>4</w:t>
      </w:r>
      <w:r w:rsidRPr="003E3585">
        <w:rPr>
          <w:rFonts w:ascii="Times New Roman" w:eastAsia="Times New Roman" w:hAnsi="Times New Roman" w:cs="Times New Roman"/>
          <w:bCs/>
          <w:color w:val="000000" w:themeColor="text1"/>
          <w:sz w:val="28"/>
          <w:szCs w:val="28"/>
          <w:lang w:eastAsia="ru-RU"/>
        </w:rPr>
        <w:t xml:space="preserve"> Федерального закона от 7 августа 2001 года № 115-ФЗ </w:t>
      </w:r>
      <w:r w:rsidR="00252F8E">
        <w:rPr>
          <w:rFonts w:ascii="Times New Roman" w:eastAsia="Times New Roman" w:hAnsi="Times New Roman" w:cs="Times New Roman"/>
          <w:bCs/>
          <w:color w:val="000000" w:themeColor="text1"/>
          <w:sz w:val="28"/>
          <w:szCs w:val="28"/>
          <w:lang w:eastAsia="ru-RU"/>
        </w:rPr>
        <w:br/>
      </w:r>
      <w:r w:rsidRPr="003E3585">
        <w:rPr>
          <w:rFonts w:ascii="Times New Roman" w:eastAsia="Times New Roman" w:hAnsi="Times New Roman" w:cs="Times New Roman"/>
          <w:bCs/>
          <w:color w:val="000000" w:themeColor="text1"/>
          <w:sz w:val="28"/>
          <w:szCs w:val="28"/>
          <w:lang w:eastAsia="ru-RU"/>
        </w:rPr>
        <w:lastRenderedPageBreak/>
        <w:t>«О противодействии легализации (отмыванию) доходов, полученных преступным путем, и финансированию терроризма».</w:t>
      </w:r>
      <w:proofErr w:type="gramEnd"/>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bCs/>
          <w:color w:val="000000" w:themeColor="text1"/>
          <w:sz w:val="28"/>
          <w:szCs w:val="28"/>
          <w:lang w:eastAsia="ru-RU"/>
        </w:rPr>
        <w:t xml:space="preserve">3. </w:t>
      </w:r>
      <w:proofErr w:type="gramStart"/>
      <w:r w:rsidRPr="003E3585">
        <w:rPr>
          <w:rFonts w:ascii="Times New Roman" w:eastAsia="Times New Roman" w:hAnsi="Times New Roman" w:cs="Times New Roman"/>
          <w:bCs/>
          <w:color w:val="000000" w:themeColor="text1"/>
          <w:sz w:val="28"/>
          <w:szCs w:val="28"/>
          <w:lang w:eastAsia="ru-RU"/>
        </w:rPr>
        <w:t>Решение, предусмотренное частями 1 и 2 настоящей статьи, должно содержать</w:t>
      </w:r>
      <w:r w:rsidRPr="003E3585">
        <w:rPr>
          <w:rFonts w:ascii="Times New Roman" w:eastAsia="Times New Roman" w:hAnsi="Times New Roman" w:cs="Times New Roman"/>
          <w:color w:val="000000" w:themeColor="text1"/>
          <w:sz w:val="28"/>
          <w:szCs w:val="28"/>
          <w:lang w:eastAsia="ru-RU"/>
        </w:rPr>
        <w:t xml:space="preserve"> основание для его принятия и сведения о дне прекращения права на осуществление деятельности </w:t>
      </w:r>
      <w:r w:rsidRPr="003E3585">
        <w:rPr>
          <w:rFonts w:ascii="Times New Roman" w:eastAsia="Times New Roman" w:hAnsi="Times New Roman" w:cs="Times New Roman"/>
          <w:bCs/>
          <w:color w:val="000000" w:themeColor="text1"/>
          <w:sz w:val="28"/>
          <w:szCs w:val="28"/>
          <w:lang w:eastAsia="ru-RU"/>
        </w:rPr>
        <w:t xml:space="preserve">организации, осуществляющей обмен цифровых валют, </w:t>
      </w:r>
      <w:r w:rsidRPr="003E3585">
        <w:rPr>
          <w:rFonts w:ascii="Times New Roman" w:eastAsia="Times New Roman" w:hAnsi="Times New Roman" w:cs="Times New Roman"/>
          <w:color w:val="000000" w:themeColor="text1"/>
          <w:sz w:val="28"/>
          <w:szCs w:val="28"/>
          <w:lang w:eastAsia="ru-RU"/>
        </w:rPr>
        <w:t xml:space="preserve">деятельности </w:t>
      </w:r>
      <w:r w:rsidRPr="003E3585">
        <w:rPr>
          <w:rFonts w:ascii="Times New Roman" w:eastAsia="Times New Roman" w:hAnsi="Times New Roman" w:cs="Times New Roman"/>
          <w:bCs/>
          <w:color w:val="000000" w:themeColor="text1"/>
          <w:sz w:val="28"/>
          <w:szCs w:val="28"/>
          <w:lang w:eastAsia="ru-RU"/>
        </w:rPr>
        <w:t>цифрового депозитария, деятельности оператора, деятельности оператора электронной платформы, а при наличии обязательств, связанных с осуществлением соответствующей деятельности, также срок прекращения таких обязательств.</w:t>
      </w:r>
      <w:proofErr w:type="gramEnd"/>
      <w:r w:rsidRPr="003E3585">
        <w:rPr>
          <w:rFonts w:ascii="Times New Roman" w:eastAsia="Times New Roman" w:hAnsi="Times New Roman" w:cs="Times New Roman"/>
          <w:bCs/>
          <w:color w:val="000000" w:themeColor="text1"/>
          <w:sz w:val="28"/>
          <w:szCs w:val="28"/>
          <w:lang w:eastAsia="ru-RU"/>
        </w:rPr>
        <w:t xml:space="preserve"> При этом днем прекращения права на осуществление деятельности организации, осуществляющей обмен цифровых валют, деятельности цифрового депозитария, деятельности оператора, деятельности оператора электронной платформы по основанию, предусмотренному пунктом 4 части 2 настоящей статьи, считается день внесения соответствующей записи в единый государственный реестр юридических лиц. Требования настоящей части в отношении указания в решении, предусмотренном частями 1 и 2 настоящей статьи, срока прекращения обязательств не распространяются на кредитные организации, у которых отозвана (аннулирована) лицензия на осуществление банковских операций.</w:t>
      </w:r>
    </w:p>
    <w:p w:rsidR="00A419F9" w:rsidRDefault="00A419F9">
      <w:pP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eastAsia="ru-RU"/>
        </w:rPr>
        <w:br w:type="page"/>
      </w:r>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bCs/>
          <w:color w:val="000000" w:themeColor="text1"/>
          <w:sz w:val="28"/>
          <w:szCs w:val="28"/>
          <w:lang w:eastAsia="ru-RU"/>
        </w:rPr>
        <w:lastRenderedPageBreak/>
        <w:t xml:space="preserve">4. Банк России должен принять решение, указанное в части 2 настоящей статьи, в течение 30 рабочих дней со дня наступления соответствующего основания. По основанию, предусмотренному пунктом 1 части 1 настоящей статьи, Банк России должен принять решение, указанное в части 1 или 14 настоящей статьи, в течение 30 рабочих дней со дня получения соответствующего заявления. </w:t>
      </w:r>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bCs/>
          <w:color w:val="000000" w:themeColor="text1"/>
          <w:sz w:val="28"/>
          <w:szCs w:val="28"/>
          <w:lang w:eastAsia="ru-RU"/>
        </w:rPr>
        <w:t xml:space="preserve">5. </w:t>
      </w:r>
      <w:proofErr w:type="gramStart"/>
      <w:r w:rsidRPr="003E3585">
        <w:rPr>
          <w:rFonts w:ascii="Times New Roman" w:eastAsia="Times New Roman" w:hAnsi="Times New Roman" w:cs="Times New Roman"/>
          <w:bCs/>
          <w:color w:val="000000" w:themeColor="text1"/>
          <w:sz w:val="28"/>
          <w:szCs w:val="28"/>
          <w:lang w:eastAsia="ru-RU"/>
        </w:rPr>
        <w:t>В случае отзыва (аннулирования) лицензии на осуществление банковских операций у кредитной организации, совмещающей свою деятельность с деятельностью организации, осуществляющей обмен цифровых валют, деятельностью цифрового депозитария или деятельностью оператора, решение, указанное в абзаце первом части 1 настоящей статьи, принимается</w:t>
      </w:r>
      <w:r w:rsidRPr="003E3585">
        <w:rPr>
          <w:rFonts w:ascii="Times New Roman" w:eastAsia="Times New Roman" w:hAnsi="Times New Roman" w:cs="Times New Roman"/>
          <w:color w:val="000000" w:themeColor="text1"/>
          <w:sz w:val="28"/>
          <w:szCs w:val="28"/>
          <w:lang w:eastAsia="ru-RU"/>
        </w:rPr>
        <w:t xml:space="preserve"> Банком России</w:t>
      </w:r>
      <w:r w:rsidRPr="003E3585">
        <w:rPr>
          <w:rFonts w:ascii="Times New Roman" w:eastAsia="Times New Roman" w:hAnsi="Times New Roman" w:cs="Times New Roman"/>
          <w:bCs/>
          <w:color w:val="000000" w:themeColor="text1"/>
          <w:sz w:val="28"/>
          <w:szCs w:val="28"/>
          <w:lang w:eastAsia="ru-RU"/>
        </w:rPr>
        <w:t xml:space="preserve"> одновременно с отзывом (аннулированием) у такой кредитной организации лицензии на осуществление банковских операций</w:t>
      </w:r>
      <w:r w:rsidRPr="003E3585">
        <w:rPr>
          <w:rFonts w:ascii="Times New Roman" w:eastAsia="Times New Roman" w:hAnsi="Times New Roman" w:cs="Times New Roman"/>
          <w:color w:val="000000" w:themeColor="text1"/>
          <w:sz w:val="28"/>
          <w:szCs w:val="28"/>
          <w:lang w:eastAsia="ru-RU"/>
        </w:rPr>
        <w:t>.</w:t>
      </w:r>
      <w:proofErr w:type="gramEnd"/>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bCs/>
          <w:color w:val="000000" w:themeColor="text1"/>
          <w:sz w:val="28"/>
          <w:szCs w:val="28"/>
          <w:lang w:eastAsia="ru-RU"/>
        </w:rPr>
        <w:t>6</w:t>
      </w:r>
      <w:r w:rsidRPr="003E3585">
        <w:rPr>
          <w:rFonts w:ascii="Times New Roman" w:eastAsia="Times New Roman" w:hAnsi="Times New Roman" w:cs="Times New Roman"/>
          <w:color w:val="000000" w:themeColor="text1"/>
          <w:sz w:val="28"/>
          <w:szCs w:val="28"/>
          <w:lang w:eastAsia="ru-RU"/>
        </w:rPr>
        <w:t xml:space="preserve">. </w:t>
      </w:r>
      <w:proofErr w:type="gramStart"/>
      <w:r w:rsidRPr="003E3585">
        <w:rPr>
          <w:rFonts w:ascii="Times New Roman" w:eastAsia="Times New Roman" w:hAnsi="Times New Roman" w:cs="Times New Roman"/>
          <w:color w:val="000000" w:themeColor="text1"/>
          <w:sz w:val="28"/>
          <w:szCs w:val="28"/>
          <w:lang w:eastAsia="ru-RU"/>
        </w:rPr>
        <w:t xml:space="preserve">Банк России на основании </w:t>
      </w:r>
      <w:r w:rsidRPr="003E3585">
        <w:rPr>
          <w:rFonts w:ascii="Times New Roman" w:eastAsia="Times New Roman" w:hAnsi="Times New Roman" w:cs="Times New Roman"/>
          <w:bCs/>
          <w:color w:val="000000" w:themeColor="text1"/>
          <w:sz w:val="28"/>
          <w:szCs w:val="28"/>
          <w:lang w:eastAsia="ru-RU"/>
        </w:rPr>
        <w:t>указанных в частях 1 и 2 настоящей статьи решений</w:t>
      </w:r>
      <w:r w:rsidRPr="003E3585">
        <w:rPr>
          <w:rFonts w:ascii="Times New Roman" w:eastAsia="Times New Roman" w:hAnsi="Times New Roman" w:cs="Times New Roman"/>
          <w:color w:val="000000" w:themeColor="text1"/>
          <w:sz w:val="28"/>
          <w:szCs w:val="28"/>
          <w:lang w:eastAsia="ru-RU"/>
        </w:rPr>
        <w:t xml:space="preserve"> исключает не позднее одного рабочего дня, следующего за днем прекращения права на осуществление деятельности организации, осуществляющей обмен цифровых валют, права на осуществление деятельности цифрового депозитария, права на осуществление деятельности оператора или права на осуществление деятельности оператора электронной платформы (по основаниям, предусмотренным </w:t>
      </w:r>
      <w:r w:rsidRPr="003E3585">
        <w:rPr>
          <w:rFonts w:ascii="Times New Roman" w:eastAsia="Times New Roman" w:hAnsi="Times New Roman" w:cs="Times New Roman"/>
          <w:bCs/>
          <w:color w:val="000000" w:themeColor="text1"/>
          <w:sz w:val="28"/>
          <w:szCs w:val="28"/>
          <w:lang w:eastAsia="ru-RU"/>
        </w:rPr>
        <w:lastRenderedPageBreak/>
        <w:t>частью 1, пунктами 1 - 3 и</w:t>
      </w:r>
      <w:proofErr w:type="gramEnd"/>
      <w:r w:rsidRPr="003E3585">
        <w:rPr>
          <w:rFonts w:ascii="Times New Roman" w:eastAsia="Times New Roman" w:hAnsi="Times New Roman" w:cs="Times New Roman"/>
          <w:bCs/>
          <w:color w:val="000000" w:themeColor="text1"/>
          <w:sz w:val="28"/>
          <w:szCs w:val="28"/>
          <w:lang w:eastAsia="ru-RU"/>
        </w:rPr>
        <w:t xml:space="preserve"> </w:t>
      </w:r>
      <w:proofErr w:type="gramStart"/>
      <w:r w:rsidRPr="003E3585">
        <w:rPr>
          <w:rFonts w:ascii="Times New Roman" w:eastAsia="Times New Roman" w:hAnsi="Times New Roman" w:cs="Times New Roman"/>
          <w:bCs/>
          <w:color w:val="000000" w:themeColor="text1"/>
          <w:sz w:val="28"/>
          <w:szCs w:val="28"/>
          <w:lang w:eastAsia="ru-RU"/>
        </w:rPr>
        <w:t>5 - 8 части 2 настоящей статьи),</w:t>
      </w:r>
      <w:r w:rsidRPr="003E3585">
        <w:rPr>
          <w:rFonts w:ascii="Times New Roman" w:eastAsia="Times New Roman" w:hAnsi="Times New Roman" w:cs="Times New Roman"/>
          <w:color w:val="000000" w:themeColor="text1"/>
          <w:sz w:val="28"/>
          <w:szCs w:val="28"/>
          <w:lang w:eastAsia="ru-RU"/>
        </w:rPr>
        <w:t xml:space="preserve"> либо в день принятия соответствующего решения (по основанию, предусмотренному </w:t>
      </w:r>
      <w:r w:rsidRPr="003E3585">
        <w:rPr>
          <w:rFonts w:ascii="Times New Roman" w:eastAsia="Times New Roman" w:hAnsi="Times New Roman" w:cs="Times New Roman"/>
          <w:bCs/>
          <w:color w:val="000000" w:themeColor="text1"/>
          <w:sz w:val="28"/>
          <w:szCs w:val="28"/>
          <w:lang w:eastAsia="ru-RU"/>
        </w:rPr>
        <w:t>пунктом 4 части 2 настоящей статьи)</w:t>
      </w:r>
      <w:r w:rsidRPr="003E3585">
        <w:rPr>
          <w:rFonts w:ascii="Times New Roman" w:eastAsia="Times New Roman" w:hAnsi="Times New Roman" w:cs="Times New Roman"/>
          <w:color w:val="000000" w:themeColor="text1"/>
          <w:sz w:val="28"/>
          <w:szCs w:val="28"/>
          <w:lang w:eastAsia="ru-RU"/>
        </w:rPr>
        <w:t xml:space="preserve"> следующие сведения:</w:t>
      </w:r>
      <w:proofErr w:type="gramEnd"/>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color w:val="000000" w:themeColor="text1"/>
          <w:sz w:val="28"/>
          <w:szCs w:val="28"/>
          <w:lang w:eastAsia="ru-RU"/>
        </w:rPr>
        <w:t xml:space="preserve">1) из реестра организаций, осуществляющих обмен </w:t>
      </w:r>
      <w:r w:rsidRPr="003E3585">
        <w:rPr>
          <w:rFonts w:ascii="Times New Roman" w:eastAsia="Times New Roman" w:hAnsi="Times New Roman" w:cs="Times New Roman"/>
          <w:bCs/>
          <w:color w:val="000000" w:themeColor="text1"/>
          <w:sz w:val="28"/>
          <w:szCs w:val="28"/>
          <w:lang w:eastAsia="ru-RU"/>
        </w:rPr>
        <w:t>цифровых валют</w:t>
      </w:r>
      <w:r w:rsidRPr="003E3585">
        <w:rPr>
          <w:rFonts w:ascii="Times New Roman" w:eastAsia="Times New Roman" w:hAnsi="Times New Roman" w:cs="Times New Roman"/>
          <w:color w:val="000000" w:themeColor="text1"/>
          <w:sz w:val="28"/>
          <w:szCs w:val="28"/>
          <w:lang w:eastAsia="ru-RU"/>
        </w:rPr>
        <w:t>, сведения о налич</w:t>
      </w:r>
      <w:proofErr w:type="gramStart"/>
      <w:r w:rsidRPr="003E3585">
        <w:rPr>
          <w:rFonts w:ascii="Times New Roman" w:eastAsia="Times New Roman" w:hAnsi="Times New Roman" w:cs="Times New Roman"/>
          <w:color w:val="000000" w:themeColor="text1"/>
          <w:sz w:val="28"/>
          <w:szCs w:val="28"/>
          <w:lang w:eastAsia="ru-RU"/>
        </w:rPr>
        <w:t>ии у ю</w:t>
      </w:r>
      <w:proofErr w:type="gramEnd"/>
      <w:r w:rsidRPr="003E3585">
        <w:rPr>
          <w:rFonts w:ascii="Times New Roman" w:eastAsia="Times New Roman" w:hAnsi="Times New Roman" w:cs="Times New Roman"/>
          <w:color w:val="000000" w:themeColor="text1"/>
          <w:sz w:val="28"/>
          <w:szCs w:val="28"/>
          <w:lang w:eastAsia="ru-RU"/>
        </w:rPr>
        <w:t xml:space="preserve">ридического лица права на осуществление деятельности </w:t>
      </w:r>
      <w:r w:rsidRPr="003E3585">
        <w:rPr>
          <w:rFonts w:ascii="Times New Roman" w:eastAsia="Times New Roman" w:hAnsi="Times New Roman" w:cs="Times New Roman"/>
          <w:bCs/>
          <w:color w:val="000000" w:themeColor="text1"/>
          <w:sz w:val="28"/>
          <w:szCs w:val="28"/>
          <w:lang w:eastAsia="ru-RU"/>
        </w:rPr>
        <w:t>организации, осуществляющей обмен цифровых валют</w:t>
      </w:r>
      <w:r w:rsidRPr="003E3585">
        <w:rPr>
          <w:rFonts w:ascii="Times New Roman" w:eastAsia="Times New Roman" w:hAnsi="Times New Roman" w:cs="Times New Roman"/>
          <w:color w:val="000000" w:themeColor="text1"/>
          <w:sz w:val="28"/>
          <w:szCs w:val="28"/>
          <w:lang w:eastAsia="ru-RU"/>
        </w:rPr>
        <w:t>;</w:t>
      </w:r>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color w:val="000000" w:themeColor="text1"/>
          <w:sz w:val="28"/>
          <w:szCs w:val="28"/>
          <w:lang w:eastAsia="ru-RU"/>
        </w:rPr>
        <w:t>2) из реестра цифровых депозитариев сведения о налич</w:t>
      </w:r>
      <w:proofErr w:type="gramStart"/>
      <w:r w:rsidRPr="003E3585">
        <w:rPr>
          <w:rFonts w:ascii="Times New Roman" w:eastAsia="Times New Roman" w:hAnsi="Times New Roman" w:cs="Times New Roman"/>
          <w:color w:val="000000" w:themeColor="text1"/>
          <w:sz w:val="28"/>
          <w:szCs w:val="28"/>
          <w:lang w:eastAsia="ru-RU"/>
        </w:rPr>
        <w:t>ии у ю</w:t>
      </w:r>
      <w:proofErr w:type="gramEnd"/>
      <w:r w:rsidRPr="003E3585">
        <w:rPr>
          <w:rFonts w:ascii="Times New Roman" w:eastAsia="Times New Roman" w:hAnsi="Times New Roman" w:cs="Times New Roman"/>
          <w:color w:val="000000" w:themeColor="text1"/>
          <w:sz w:val="28"/>
          <w:szCs w:val="28"/>
          <w:lang w:eastAsia="ru-RU"/>
        </w:rPr>
        <w:t xml:space="preserve">ридического лица </w:t>
      </w:r>
      <w:r w:rsidRPr="003E3585">
        <w:rPr>
          <w:rFonts w:ascii="Times New Roman" w:eastAsia="Times New Roman" w:hAnsi="Times New Roman" w:cs="Times New Roman"/>
          <w:bCs/>
          <w:color w:val="000000" w:themeColor="text1"/>
          <w:sz w:val="28"/>
          <w:szCs w:val="28"/>
          <w:lang w:eastAsia="ru-RU"/>
        </w:rPr>
        <w:t>права</w:t>
      </w:r>
      <w:r w:rsidRPr="003E3585">
        <w:rPr>
          <w:rFonts w:ascii="Times New Roman" w:eastAsia="Times New Roman" w:hAnsi="Times New Roman" w:cs="Times New Roman"/>
          <w:color w:val="000000" w:themeColor="text1"/>
          <w:sz w:val="28"/>
          <w:szCs w:val="28"/>
          <w:lang w:eastAsia="ru-RU"/>
        </w:rPr>
        <w:t xml:space="preserve"> на осуществление деятельности цифрового депозитария;</w:t>
      </w:r>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color w:val="000000" w:themeColor="text1"/>
          <w:sz w:val="28"/>
          <w:szCs w:val="28"/>
          <w:lang w:eastAsia="ru-RU"/>
        </w:rPr>
        <w:t xml:space="preserve">3) из реестра операторов </w:t>
      </w:r>
      <w:r w:rsidRPr="003E3585">
        <w:rPr>
          <w:rFonts w:ascii="Times New Roman" w:eastAsia="Times New Roman" w:hAnsi="Times New Roman" w:cs="Times New Roman"/>
          <w:bCs/>
          <w:color w:val="000000" w:themeColor="text1"/>
          <w:sz w:val="28"/>
          <w:szCs w:val="28"/>
          <w:lang w:eastAsia="ru-RU"/>
        </w:rPr>
        <w:t>информационных систем</w:t>
      </w:r>
      <w:r w:rsidRPr="003E3585">
        <w:rPr>
          <w:rFonts w:ascii="Times New Roman" w:eastAsia="Times New Roman" w:hAnsi="Times New Roman" w:cs="Times New Roman"/>
          <w:color w:val="000000" w:themeColor="text1"/>
          <w:sz w:val="28"/>
          <w:szCs w:val="28"/>
          <w:lang w:eastAsia="ru-RU"/>
        </w:rPr>
        <w:t xml:space="preserve"> сведения о налич</w:t>
      </w:r>
      <w:proofErr w:type="gramStart"/>
      <w:r w:rsidRPr="003E3585">
        <w:rPr>
          <w:rFonts w:ascii="Times New Roman" w:eastAsia="Times New Roman" w:hAnsi="Times New Roman" w:cs="Times New Roman"/>
          <w:color w:val="000000" w:themeColor="text1"/>
          <w:sz w:val="28"/>
          <w:szCs w:val="28"/>
          <w:lang w:eastAsia="ru-RU"/>
        </w:rPr>
        <w:t>ии у ю</w:t>
      </w:r>
      <w:proofErr w:type="gramEnd"/>
      <w:r w:rsidRPr="003E3585">
        <w:rPr>
          <w:rFonts w:ascii="Times New Roman" w:eastAsia="Times New Roman" w:hAnsi="Times New Roman" w:cs="Times New Roman"/>
          <w:color w:val="000000" w:themeColor="text1"/>
          <w:sz w:val="28"/>
          <w:szCs w:val="28"/>
          <w:lang w:eastAsia="ru-RU"/>
        </w:rPr>
        <w:t>ридического лица права на осуществление деятельности оператора</w:t>
      </w:r>
      <w:r w:rsidRPr="003E3585">
        <w:rPr>
          <w:rFonts w:ascii="Times New Roman" w:eastAsia="Times New Roman" w:hAnsi="Times New Roman" w:cs="Times New Roman"/>
          <w:bCs/>
          <w:color w:val="000000" w:themeColor="text1"/>
          <w:sz w:val="28"/>
          <w:szCs w:val="28"/>
          <w:lang w:eastAsia="ru-RU"/>
        </w:rPr>
        <w:t xml:space="preserve"> или  деятельности оператора электронной платформы</w:t>
      </w:r>
      <w:r w:rsidRPr="003E3585">
        <w:rPr>
          <w:rFonts w:ascii="Times New Roman" w:eastAsia="Times New Roman" w:hAnsi="Times New Roman" w:cs="Times New Roman"/>
          <w:color w:val="000000" w:themeColor="text1"/>
          <w:sz w:val="28"/>
          <w:szCs w:val="28"/>
          <w:lang w:eastAsia="ru-RU"/>
        </w:rPr>
        <w:t>.</w:t>
      </w:r>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bookmarkStart w:id="194" w:name="P824"/>
      <w:bookmarkEnd w:id="194"/>
      <w:r w:rsidRPr="003E3585">
        <w:rPr>
          <w:rFonts w:ascii="Times New Roman" w:eastAsia="Times New Roman" w:hAnsi="Times New Roman" w:cs="Times New Roman"/>
          <w:bCs/>
          <w:color w:val="000000" w:themeColor="text1"/>
          <w:sz w:val="28"/>
          <w:szCs w:val="28"/>
          <w:lang w:eastAsia="ru-RU"/>
        </w:rPr>
        <w:t>7</w:t>
      </w:r>
      <w:r w:rsidRPr="003E3585">
        <w:rPr>
          <w:rFonts w:ascii="Times New Roman" w:eastAsia="Times New Roman" w:hAnsi="Times New Roman" w:cs="Times New Roman"/>
          <w:color w:val="000000" w:themeColor="text1"/>
          <w:sz w:val="28"/>
          <w:szCs w:val="28"/>
          <w:lang w:eastAsia="ru-RU"/>
        </w:rPr>
        <w:t xml:space="preserve">. </w:t>
      </w:r>
      <w:proofErr w:type="gramStart"/>
      <w:r w:rsidRPr="003E3585">
        <w:rPr>
          <w:rFonts w:ascii="Times New Roman" w:eastAsia="Times New Roman" w:hAnsi="Times New Roman" w:cs="Times New Roman"/>
          <w:color w:val="000000" w:themeColor="text1"/>
          <w:sz w:val="28"/>
          <w:szCs w:val="28"/>
          <w:lang w:eastAsia="ru-RU"/>
        </w:rPr>
        <w:t xml:space="preserve">Банк России размещает информацию о принятом им решении, указанном в </w:t>
      </w:r>
      <w:r w:rsidRPr="003E3585">
        <w:rPr>
          <w:rFonts w:ascii="Times New Roman" w:eastAsia="Times New Roman" w:hAnsi="Times New Roman" w:cs="Times New Roman"/>
          <w:bCs/>
          <w:color w:val="000000" w:themeColor="text1"/>
          <w:sz w:val="28"/>
          <w:szCs w:val="28"/>
          <w:lang w:eastAsia="ru-RU"/>
        </w:rPr>
        <w:t>частях 1</w:t>
      </w:r>
      <w:r w:rsidRPr="003E3585">
        <w:rPr>
          <w:rFonts w:ascii="Times New Roman" w:eastAsia="Times New Roman" w:hAnsi="Times New Roman" w:cs="Times New Roman"/>
          <w:color w:val="000000" w:themeColor="text1"/>
          <w:sz w:val="28"/>
          <w:szCs w:val="28"/>
          <w:lang w:eastAsia="ru-RU"/>
        </w:rPr>
        <w:t xml:space="preserve"> и </w:t>
      </w:r>
      <w:r w:rsidRPr="003E3585">
        <w:rPr>
          <w:rFonts w:ascii="Times New Roman" w:eastAsia="Times New Roman" w:hAnsi="Times New Roman" w:cs="Times New Roman"/>
          <w:bCs/>
          <w:color w:val="000000" w:themeColor="text1"/>
          <w:sz w:val="28"/>
          <w:szCs w:val="28"/>
          <w:lang w:eastAsia="ru-RU"/>
        </w:rPr>
        <w:t>2 настоящей статьи,</w:t>
      </w:r>
      <w:r w:rsidRPr="003E3585">
        <w:rPr>
          <w:rFonts w:ascii="Times New Roman" w:eastAsia="Times New Roman" w:hAnsi="Times New Roman" w:cs="Times New Roman"/>
          <w:color w:val="000000" w:themeColor="text1"/>
          <w:sz w:val="28"/>
          <w:szCs w:val="28"/>
          <w:lang w:eastAsia="ru-RU"/>
        </w:rPr>
        <w:t xml:space="preserve"> включая основания принятия соответствующего решения и сведения о дне прекращения права на осуществление деятельности </w:t>
      </w:r>
      <w:r w:rsidRPr="003E3585">
        <w:rPr>
          <w:rFonts w:ascii="Times New Roman" w:eastAsia="Times New Roman" w:hAnsi="Times New Roman" w:cs="Times New Roman"/>
          <w:bCs/>
          <w:color w:val="000000" w:themeColor="text1"/>
          <w:sz w:val="28"/>
          <w:szCs w:val="28"/>
          <w:lang w:eastAsia="ru-RU"/>
        </w:rPr>
        <w:t xml:space="preserve">организации, осуществляющей обмен цифровых валют, </w:t>
      </w:r>
      <w:r w:rsidRPr="003E3585">
        <w:rPr>
          <w:rFonts w:ascii="Times New Roman" w:eastAsia="Times New Roman" w:hAnsi="Times New Roman" w:cs="Times New Roman"/>
          <w:color w:val="000000" w:themeColor="text1"/>
          <w:sz w:val="28"/>
          <w:szCs w:val="28"/>
          <w:lang w:eastAsia="ru-RU"/>
        </w:rPr>
        <w:t>деятельности цифрового депозитария, деятельности оператора</w:t>
      </w:r>
      <w:r w:rsidRPr="003E3585">
        <w:rPr>
          <w:rFonts w:ascii="Times New Roman" w:eastAsia="Times New Roman" w:hAnsi="Times New Roman" w:cs="Times New Roman"/>
          <w:bCs/>
          <w:color w:val="000000" w:themeColor="text1"/>
          <w:sz w:val="28"/>
          <w:szCs w:val="28"/>
          <w:lang w:eastAsia="ru-RU"/>
        </w:rPr>
        <w:t>, деятельности оператора электронной платформы,</w:t>
      </w:r>
      <w:r w:rsidRPr="003E3585">
        <w:rPr>
          <w:rFonts w:ascii="Times New Roman" w:eastAsia="Times New Roman" w:hAnsi="Times New Roman" w:cs="Times New Roman"/>
          <w:color w:val="000000" w:themeColor="text1"/>
          <w:sz w:val="28"/>
          <w:szCs w:val="28"/>
          <w:lang w:eastAsia="ru-RU"/>
        </w:rPr>
        <w:t xml:space="preserve"> на официальном сайте Банка России в информационно-телекоммуникационной сети </w:t>
      </w:r>
      <w:r w:rsidRPr="003E3585">
        <w:rPr>
          <w:rFonts w:ascii="Times New Roman" w:eastAsia="Times New Roman" w:hAnsi="Times New Roman" w:cs="Times New Roman"/>
          <w:bCs/>
          <w:color w:val="000000" w:themeColor="text1"/>
          <w:sz w:val="28"/>
          <w:szCs w:val="28"/>
          <w:lang w:eastAsia="ru-RU"/>
        </w:rPr>
        <w:t>«</w:t>
      </w:r>
      <w:r w:rsidRPr="003E3585">
        <w:rPr>
          <w:rFonts w:ascii="Times New Roman" w:eastAsia="Times New Roman" w:hAnsi="Times New Roman" w:cs="Times New Roman"/>
          <w:color w:val="000000" w:themeColor="text1"/>
          <w:sz w:val="28"/>
          <w:szCs w:val="28"/>
          <w:lang w:eastAsia="ru-RU"/>
        </w:rPr>
        <w:t>Интернет</w:t>
      </w:r>
      <w:r w:rsidRPr="003E3585">
        <w:rPr>
          <w:rFonts w:ascii="Times New Roman" w:eastAsia="Times New Roman" w:hAnsi="Times New Roman" w:cs="Times New Roman"/>
          <w:bCs/>
          <w:color w:val="000000" w:themeColor="text1"/>
          <w:sz w:val="28"/>
          <w:szCs w:val="28"/>
          <w:lang w:eastAsia="ru-RU"/>
        </w:rPr>
        <w:t>»,</w:t>
      </w:r>
      <w:r w:rsidRPr="003E3585">
        <w:rPr>
          <w:rFonts w:ascii="Times New Roman" w:eastAsia="Times New Roman" w:hAnsi="Times New Roman" w:cs="Times New Roman"/>
          <w:color w:val="000000" w:themeColor="text1"/>
          <w:sz w:val="28"/>
          <w:szCs w:val="28"/>
          <w:lang w:eastAsia="ru-RU"/>
        </w:rPr>
        <w:t xml:space="preserve"> в том числе в личном кабинете юридического</w:t>
      </w:r>
      <w:proofErr w:type="gramEnd"/>
      <w:r w:rsidRPr="003E3585">
        <w:rPr>
          <w:rFonts w:ascii="Times New Roman" w:eastAsia="Times New Roman" w:hAnsi="Times New Roman" w:cs="Times New Roman"/>
          <w:color w:val="000000" w:themeColor="text1"/>
          <w:sz w:val="28"/>
          <w:szCs w:val="28"/>
          <w:lang w:eastAsia="ru-RU"/>
        </w:rPr>
        <w:t xml:space="preserve"> </w:t>
      </w:r>
      <w:proofErr w:type="gramStart"/>
      <w:r w:rsidRPr="003E3585">
        <w:rPr>
          <w:rFonts w:ascii="Times New Roman" w:eastAsia="Times New Roman" w:hAnsi="Times New Roman" w:cs="Times New Roman"/>
          <w:color w:val="000000" w:themeColor="text1"/>
          <w:sz w:val="28"/>
          <w:szCs w:val="28"/>
          <w:lang w:eastAsia="ru-RU"/>
        </w:rPr>
        <w:t xml:space="preserve">лица, в отношении которого принято такое решение, в день </w:t>
      </w:r>
      <w:r w:rsidRPr="003E3585">
        <w:rPr>
          <w:rFonts w:ascii="Times New Roman" w:eastAsia="Times New Roman" w:hAnsi="Times New Roman" w:cs="Times New Roman"/>
          <w:color w:val="000000" w:themeColor="text1"/>
          <w:sz w:val="28"/>
          <w:szCs w:val="28"/>
          <w:lang w:eastAsia="ru-RU"/>
        </w:rPr>
        <w:lastRenderedPageBreak/>
        <w:t xml:space="preserve">прекращения права на осуществление указанной деятельности (по основаниям, предусмотренным </w:t>
      </w:r>
      <w:r w:rsidRPr="003E3585">
        <w:rPr>
          <w:rFonts w:ascii="Times New Roman" w:eastAsia="Times New Roman" w:hAnsi="Times New Roman" w:cs="Times New Roman"/>
          <w:bCs/>
          <w:color w:val="000000" w:themeColor="text1"/>
          <w:sz w:val="28"/>
          <w:szCs w:val="28"/>
          <w:lang w:eastAsia="ru-RU"/>
        </w:rPr>
        <w:t>частью 1, пунктами 1 - 3 и 5 - 8 части 2 настоящей статьи)</w:t>
      </w:r>
      <w:r w:rsidRPr="003E3585">
        <w:rPr>
          <w:rFonts w:ascii="Times New Roman" w:eastAsia="Times New Roman" w:hAnsi="Times New Roman" w:cs="Times New Roman"/>
          <w:color w:val="000000" w:themeColor="text1"/>
          <w:sz w:val="28"/>
          <w:szCs w:val="28"/>
          <w:lang w:eastAsia="ru-RU"/>
        </w:rPr>
        <w:t xml:space="preserve"> либо не позднее одного рабочего дня, следующего за днем принятия такого решения (по основанию, предусмотренному </w:t>
      </w:r>
      <w:r w:rsidRPr="003E3585">
        <w:rPr>
          <w:rFonts w:ascii="Times New Roman" w:eastAsia="Times New Roman" w:hAnsi="Times New Roman" w:cs="Times New Roman"/>
          <w:bCs/>
          <w:color w:val="000000" w:themeColor="text1"/>
          <w:sz w:val="28"/>
          <w:szCs w:val="28"/>
          <w:lang w:eastAsia="ru-RU"/>
        </w:rPr>
        <w:t>пунктом 4 части 2 настоящей статьи).</w:t>
      </w:r>
      <w:proofErr w:type="gramEnd"/>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bCs/>
          <w:color w:val="000000" w:themeColor="text1"/>
          <w:sz w:val="28"/>
          <w:szCs w:val="28"/>
          <w:lang w:eastAsia="ru-RU"/>
        </w:rPr>
        <w:t>8</w:t>
      </w:r>
      <w:r w:rsidRPr="003E3585">
        <w:rPr>
          <w:rFonts w:ascii="Times New Roman" w:eastAsia="Times New Roman" w:hAnsi="Times New Roman" w:cs="Times New Roman"/>
          <w:color w:val="000000" w:themeColor="text1"/>
          <w:sz w:val="28"/>
          <w:szCs w:val="28"/>
          <w:lang w:eastAsia="ru-RU"/>
        </w:rPr>
        <w:t xml:space="preserve">. </w:t>
      </w:r>
      <w:proofErr w:type="gramStart"/>
      <w:r w:rsidRPr="003E3585">
        <w:rPr>
          <w:rFonts w:ascii="Times New Roman" w:eastAsia="Times New Roman" w:hAnsi="Times New Roman" w:cs="Times New Roman"/>
          <w:color w:val="000000" w:themeColor="text1"/>
          <w:sz w:val="28"/>
          <w:szCs w:val="28"/>
          <w:lang w:eastAsia="ru-RU"/>
        </w:rPr>
        <w:t xml:space="preserve">Время размещения Банком России информации о принятом решении, указанном в </w:t>
      </w:r>
      <w:r w:rsidRPr="003E3585">
        <w:rPr>
          <w:rFonts w:ascii="Times New Roman" w:eastAsia="Times New Roman" w:hAnsi="Times New Roman" w:cs="Times New Roman"/>
          <w:bCs/>
          <w:color w:val="000000" w:themeColor="text1"/>
          <w:sz w:val="28"/>
          <w:szCs w:val="28"/>
          <w:lang w:eastAsia="ru-RU"/>
        </w:rPr>
        <w:t>частях 1 и 2 настоящей статьи</w:t>
      </w:r>
      <w:r w:rsidRPr="003E3585">
        <w:rPr>
          <w:rFonts w:ascii="Times New Roman" w:eastAsia="Times New Roman" w:hAnsi="Times New Roman" w:cs="Times New Roman"/>
          <w:color w:val="000000" w:themeColor="text1"/>
          <w:sz w:val="28"/>
          <w:szCs w:val="28"/>
          <w:lang w:eastAsia="ru-RU"/>
        </w:rPr>
        <w:t xml:space="preserve"> (по основаниям, предусмотренным </w:t>
      </w:r>
      <w:r w:rsidRPr="003E3585">
        <w:rPr>
          <w:rFonts w:ascii="Times New Roman" w:eastAsia="Times New Roman" w:hAnsi="Times New Roman" w:cs="Times New Roman"/>
          <w:bCs/>
          <w:color w:val="000000" w:themeColor="text1"/>
          <w:sz w:val="28"/>
          <w:szCs w:val="28"/>
          <w:lang w:eastAsia="ru-RU"/>
        </w:rPr>
        <w:t>частью 1, пунктами 1 - 3 и 5 - 8 части 2 настоящей статьи),</w:t>
      </w:r>
      <w:r w:rsidRPr="003E3585">
        <w:rPr>
          <w:rFonts w:ascii="Times New Roman" w:eastAsia="Times New Roman" w:hAnsi="Times New Roman" w:cs="Times New Roman"/>
          <w:color w:val="000000" w:themeColor="text1"/>
          <w:sz w:val="28"/>
          <w:szCs w:val="28"/>
          <w:lang w:eastAsia="ru-RU"/>
        </w:rPr>
        <w:t xml:space="preserve"> на официальном сайте Банка России в информационно-телекоммуникационной сети </w:t>
      </w:r>
      <w:r w:rsidRPr="003E3585">
        <w:rPr>
          <w:rFonts w:ascii="Times New Roman" w:eastAsia="Times New Roman" w:hAnsi="Times New Roman" w:cs="Times New Roman"/>
          <w:bCs/>
          <w:color w:val="000000" w:themeColor="text1"/>
          <w:sz w:val="28"/>
          <w:szCs w:val="28"/>
          <w:lang w:eastAsia="ru-RU"/>
        </w:rPr>
        <w:t>«</w:t>
      </w:r>
      <w:r w:rsidRPr="003E3585">
        <w:rPr>
          <w:rFonts w:ascii="Times New Roman" w:eastAsia="Times New Roman" w:hAnsi="Times New Roman" w:cs="Times New Roman"/>
          <w:color w:val="000000" w:themeColor="text1"/>
          <w:sz w:val="28"/>
          <w:szCs w:val="28"/>
          <w:lang w:eastAsia="ru-RU"/>
        </w:rPr>
        <w:t>Интернет</w:t>
      </w:r>
      <w:r w:rsidRPr="003E3585">
        <w:rPr>
          <w:rFonts w:ascii="Times New Roman" w:eastAsia="Times New Roman" w:hAnsi="Times New Roman" w:cs="Times New Roman"/>
          <w:bCs/>
          <w:color w:val="000000" w:themeColor="text1"/>
          <w:sz w:val="28"/>
          <w:szCs w:val="28"/>
          <w:lang w:eastAsia="ru-RU"/>
        </w:rPr>
        <w:t>»</w:t>
      </w:r>
      <w:r w:rsidRPr="003E3585">
        <w:rPr>
          <w:rFonts w:ascii="Times New Roman" w:eastAsia="Times New Roman" w:hAnsi="Times New Roman" w:cs="Times New Roman"/>
          <w:color w:val="000000" w:themeColor="text1"/>
          <w:sz w:val="28"/>
          <w:szCs w:val="28"/>
          <w:lang w:eastAsia="ru-RU"/>
        </w:rPr>
        <w:t xml:space="preserve"> является временем прекращения </w:t>
      </w:r>
      <w:r w:rsidRPr="003E3585">
        <w:rPr>
          <w:rFonts w:ascii="Times New Roman" w:eastAsia="Times New Roman" w:hAnsi="Times New Roman" w:cs="Times New Roman"/>
          <w:bCs/>
          <w:color w:val="000000" w:themeColor="text1"/>
          <w:sz w:val="28"/>
          <w:szCs w:val="28"/>
          <w:lang w:eastAsia="ru-RU"/>
        </w:rPr>
        <w:t>у лица права на осуществление деятельности организации, осуществляющей обмен цифровых валют, деятельности цифрового депозитария, деятельности оператора, деятельности</w:t>
      </w:r>
      <w:proofErr w:type="gramEnd"/>
      <w:r w:rsidRPr="003E3585">
        <w:rPr>
          <w:rFonts w:ascii="Times New Roman" w:eastAsia="Times New Roman" w:hAnsi="Times New Roman" w:cs="Times New Roman"/>
          <w:bCs/>
          <w:color w:val="000000" w:themeColor="text1"/>
          <w:sz w:val="28"/>
          <w:szCs w:val="28"/>
          <w:lang w:eastAsia="ru-RU"/>
        </w:rPr>
        <w:t xml:space="preserve"> оператора электронной платформы</w:t>
      </w:r>
      <w:r w:rsidRPr="003E3585">
        <w:rPr>
          <w:rFonts w:ascii="Times New Roman" w:eastAsia="Times New Roman" w:hAnsi="Times New Roman" w:cs="Times New Roman"/>
          <w:color w:val="000000" w:themeColor="text1"/>
          <w:sz w:val="28"/>
          <w:szCs w:val="28"/>
          <w:lang w:eastAsia="ru-RU"/>
        </w:rPr>
        <w:t>.</w:t>
      </w:r>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bCs/>
          <w:color w:val="000000" w:themeColor="text1"/>
          <w:sz w:val="28"/>
          <w:szCs w:val="28"/>
          <w:lang w:eastAsia="ru-RU"/>
        </w:rPr>
        <w:t>9</w:t>
      </w:r>
      <w:r w:rsidRPr="003E3585">
        <w:rPr>
          <w:rFonts w:ascii="Times New Roman" w:eastAsia="Times New Roman" w:hAnsi="Times New Roman" w:cs="Times New Roman"/>
          <w:color w:val="000000" w:themeColor="text1"/>
          <w:sz w:val="28"/>
          <w:szCs w:val="28"/>
          <w:lang w:eastAsia="ru-RU"/>
        </w:rPr>
        <w:t xml:space="preserve">. </w:t>
      </w:r>
      <w:proofErr w:type="gramStart"/>
      <w:r w:rsidRPr="003E3585">
        <w:rPr>
          <w:rFonts w:ascii="Times New Roman" w:eastAsia="Times New Roman" w:hAnsi="Times New Roman" w:cs="Times New Roman"/>
          <w:color w:val="000000" w:themeColor="text1"/>
          <w:sz w:val="28"/>
          <w:szCs w:val="28"/>
          <w:lang w:eastAsia="ru-RU"/>
        </w:rPr>
        <w:t xml:space="preserve">Юридическое лицо не вправе осуществлять деятельность </w:t>
      </w:r>
      <w:r w:rsidRPr="003E3585">
        <w:rPr>
          <w:rFonts w:ascii="Times New Roman" w:eastAsia="Times New Roman" w:hAnsi="Times New Roman" w:cs="Times New Roman"/>
          <w:bCs/>
          <w:color w:val="000000" w:themeColor="text1"/>
          <w:sz w:val="28"/>
          <w:szCs w:val="28"/>
          <w:lang w:eastAsia="ru-RU"/>
        </w:rPr>
        <w:t>организации, осуществляющей обмен цифровых валют</w:t>
      </w:r>
      <w:r w:rsidRPr="003E3585">
        <w:rPr>
          <w:rFonts w:ascii="Times New Roman" w:eastAsia="Times New Roman" w:hAnsi="Times New Roman" w:cs="Times New Roman"/>
          <w:color w:val="000000" w:themeColor="text1"/>
          <w:sz w:val="28"/>
          <w:szCs w:val="28"/>
          <w:lang w:eastAsia="ru-RU"/>
        </w:rPr>
        <w:t>, деятельность цифрового депозитария, деятельность оператора,</w:t>
      </w:r>
      <w:r w:rsidRPr="003E3585">
        <w:rPr>
          <w:rFonts w:ascii="Times New Roman" w:eastAsia="Times New Roman" w:hAnsi="Times New Roman" w:cs="Times New Roman"/>
          <w:bCs/>
          <w:color w:val="000000" w:themeColor="text1"/>
          <w:sz w:val="28"/>
          <w:szCs w:val="28"/>
          <w:lang w:eastAsia="ru-RU"/>
        </w:rPr>
        <w:t xml:space="preserve"> деятельность оператора электронной платформы со времени и дня прекращения такого права </w:t>
      </w:r>
      <w:r w:rsidR="000A297B">
        <w:rPr>
          <w:rFonts w:ascii="Times New Roman" w:eastAsia="Times New Roman" w:hAnsi="Times New Roman" w:cs="Times New Roman"/>
          <w:bCs/>
          <w:color w:val="000000" w:themeColor="text1"/>
          <w:sz w:val="28"/>
          <w:szCs w:val="28"/>
          <w:lang w:eastAsia="ru-RU"/>
        </w:rPr>
        <w:br/>
      </w:r>
      <w:r w:rsidRPr="003E3585">
        <w:rPr>
          <w:rFonts w:ascii="Times New Roman" w:eastAsia="Times New Roman" w:hAnsi="Times New Roman" w:cs="Times New Roman"/>
          <w:bCs/>
          <w:color w:val="000000" w:themeColor="text1"/>
          <w:sz w:val="28"/>
          <w:szCs w:val="28"/>
          <w:lang w:eastAsia="ru-RU"/>
        </w:rPr>
        <w:t>(по основаниям, предусмотренным частью 1, пунктами 1 - 3 и 5 - 8 части 2 настоящей статьи), со дня</w:t>
      </w:r>
      <w:r w:rsidRPr="003E3585">
        <w:rPr>
          <w:rFonts w:ascii="Times New Roman" w:eastAsia="Times New Roman" w:hAnsi="Times New Roman" w:cs="Times New Roman"/>
          <w:color w:val="000000" w:themeColor="text1"/>
          <w:sz w:val="28"/>
          <w:szCs w:val="28"/>
          <w:lang w:eastAsia="ru-RU"/>
        </w:rPr>
        <w:t xml:space="preserve"> прекращения такого права </w:t>
      </w:r>
      <w:r w:rsidRPr="003E3585">
        <w:rPr>
          <w:rFonts w:ascii="Times New Roman" w:eastAsia="Times New Roman" w:hAnsi="Times New Roman" w:cs="Times New Roman"/>
          <w:bCs/>
          <w:color w:val="000000" w:themeColor="text1"/>
          <w:sz w:val="28"/>
          <w:szCs w:val="28"/>
          <w:lang w:eastAsia="ru-RU"/>
        </w:rPr>
        <w:t>(</w:t>
      </w:r>
      <w:r w:rsidRPr="003E3585">
        <w:rPr>
          <w:rFonts w:ascii="Times New Roman" w:eastAsia="Times New Roman" w:hAnsi="Times New Roman" w:cs="Times New Roman"/>
          <w:color w:val="000000" w:themeColor="text1"/>
          <w:sz w:val="28"/>
          <w:szCs w:val="28"/>
          <w:lang w:eastAsia="ru-RU"/>
        </w:rPr>
        <w:t xml:space="preserve">по основанию, предусмотренному </w:t>
      </w:r>
      <w:r w:rsidRPr="003E3585">
        <w:rPr>
          <w:rFonts w:ascii="Times New Roman" w:eastAsia="Times New Roman" w:hAnsi="Times New Roman" w:cs="Times New Roman"/>
          <w:bCs/>
          <w:color w:val="000000" w:themeColor="text1"/>
          <w:sz w:val="28"/>
          <w:szCs w:val="28"/>
          <w:lang w:eastAsia="ru-RU"/>
        </w:rPr>
        <w:t>пунктом 4 части 2 настоящей статьи),</w:t>
      </w:r>
      <w:r w:rsidRPr="003E3585">
        <w:rPr>
          <w:rFonts w:ascii="Times New Roman" w:eastAsia="Times New Roman" w:hAnsi="Times New Roman" w:cs="Times New Roman"/>
          <w:color w:val="000000" w:themeColor="text1"/>
          <w:sz w:val="28"/>
          <w:szCs w:val="28"/>
          <w:lang w:eastAsia="ru-RU"/>
        </w:rPr>
        <w:t xml:space="preserve"> за исключением </w:t>
      </w:r>
      <w:r w:rsidRPr="003E3585">
        <w:rPr>
          <w:rFonts w:ascii="Times New Roman" w:eastAsia="Times New Roman" w:hAnsi="Times New Roman" w:cs="Times New Roman"/>
          <w:color w:val="000000" w:themeColor="text1"/>
          <w:sz w:val="28"/>
          <w:szCs w:val="28"/>
          <w:lang w:eastAsia="ru-RU"/>
        </w:rPr>
        <w:lastRenderedPageBreak/>
        <w:t>случаев, предусмотренных</w:t>
      </w:r>
      <w:proofErr w:type="gramEnd"/>
      <w:r w:rsidRPr="003E3585">
        <w:rPr>
          <w:rFonts w:ascii="Times New Roman" w:eastAsia="Times New Roman" w:hAnsi="Times New Roman" w:cs="Times New Roman"/>
          <w:color w:val="000000" w:themeColor="text1"/>
          <w:sz w:val="28"/>
          <w:szCs w:val="28"/>
          <w:lang w:eastAsia="ru-RU"/>
        </w:rPr>
        <w:t xml:space="preserve"> федеральными законами.</w:t>
      </w:r>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bCs/>
          <w:color w:val="000000" w:themeColor="text1"/>
          <w:sz w:val="28"/>
          <w:szCs w:val="28"/>
          <w:lang w:eastAsia="ru-RU"/>
        </w:rPr>
        <w:t>10</w:t>
      </w:r>
      <w:r w:rsidRPr="003E3585">
        <w:rPr>
          <w:rFonts w:ascii="Times New Roman" w:eastAsia="Times New Roman" w:hAnsi="Times New Roman" w:cs="Times New Roman"/>
          <w:color w:val="000000" w:themeColor="text1"/>
          <w:sz w:val="28"/>
          <w:szCs w:val="28"/>
          <w:lang w:eastAsia="ru-RU"/>
        </w:rPr>
        <w:t xml:space="preserve">. Юридическое лицо, в отношении которого принято решение </w:t>
      </w:r>
      <w:r w:rsidRPr="003E3585">
        <w:rPr>
          <w:rFonts w:ascii="Times New Roman" w:eastAsia="Times New Roman" w:hAnsi="Times New Roman" w:cs="Times New Roman"/>
          <w:bCs/>
          <w:color w:val="000000" w:themeColor="text1"/>
          <w:sz w:val="28"/>
          <w:szCs w:val="28"/>
          <w:lang w:eastAsia="ru-RU"/>
        </w:rPr>
        <w:t>в соответствии с частью 1, пунктами 1 - 3 и 5 - 8 части 2 настоящей статьи,</w:t>
      </w:r>
      <w:r w:rsidRPr="003E3585">
        <w:rPr>
          <w:rFonts w:ascii="Times New Roman" w:eastAsia="Times New Roman" w:hAnsi="Times New Roman" w:cs="Times New Roman"/>
          <w:color w:val="000000" w:themeColor="text1"/>
          <w:sz w:val="28"/>
          <w:szCs w:val="28"/>
          <w:lang w:eastAsia="ru-RU"/>
        </w:rPr>
        <w:t xml:space="preserve"> обязано в срок, установленный указанным решением, прекратить обязательства, связанные с осуществлением деятельности </w:t>
      </w:r>
      <w:r w:rsidRPr="003E3585">
        <w:rPr>
          <w:rFonts w:ascii="Times New Roman" w:eastAsia="Times New Roman" w:hAnsi="Times New Roman" w:cs="Times New Roman"/>
          <w:bCs/>
          <w:color w:val="000000" w:themeColor="text1"/>
          <w:sz w:val="28"/>
          <w:szCs w:val="28"/>
          <w:lang w:eastAsia="ru-RU"/>
        </w:rPr>
        <w:t>организации, осуществляющей обмен цифровых валют</w:t>
      </w:r>
      <w:r w:rsidRPr="003E3585">
        <w:rPr>
          <w:rFonts w:ascii="Times New Roman" w:eastAsia="Times New Roman" w:hAnsi="Times New Roman" w:cs="Times New Roman"/>
          <w:color w:val="000000" w:themeColor="text1"/>
          <w:sz w:val="28"/>
          <w:szCs w:val="28"/>
          <w:lang w:eastAsia="ru-RU"/>
        </w:rPr>
        <w:t>, деятельности цифрового депозитария</w:t>
      </w:r>
      <w:r w:rsidRPr="003E3585">
        <w:rPr>
          <w:rFonts w:ascii="Times New Roman" w:eastAsia="Times New Roman" w:hAnsi="Times New Roman" w:cs="Times New Roman"/>
          <w:bCs/>
          <w:color w:val="000000" w:themeColor="text1"/>
          <w:sz w:val="28"/>
          <w:szCs w:val="28"/>
          <w:lang w:eastAsia="ru-RU"/>
        </w:rPr>
        <w:t>, деятельности оператора</w:t>
      </w:r>
      <w:r w:rsidRPr="003E3585">
        <w:rPr>
          <w:rFonts w:ascii="Times New Roman" w:eastAsia="Times New Roman" w:hAnsi="Times New Roman" w:cs="Times New Roman"/>
          <w:color w:val="000000" w:themeColor="text1"/>
          <w:sz w:val="28"/>
          <w:szCs w:val="28"/>
          <w:lang w:eastAsia="ru-RU"/>
        </w:rPr>
        <w:t xml:space="preserve">, деятельности оператора </w:t>
      </w:r>
      <w:r w:rsidRPr="003E3585">
        <w:rPr>
          <w:rFonts w:ascii="Times New Roman" w:eastAsia="Times New Roman" w:hAnsi="Times New Roman" w:cs="Times New Roman"/>
          <w:bCs/>
          <w:color w:val="000000" w:themeColor="text1"/>
          <w:sz w:val="28"/>
          <w:szCs w:val="28"/>
          <w:lang w:eastAsia="ru-RU"/>
        </w:rPr>
        <w:t xml:space="preserve">электронной платформы. </w:t>
      </w:r>
      <w:proofErr w:type="gramStart"/>
      <w:r w:rsidRPr="003E3585">
        <w:rPr>
          <w:rFonts w:ascii="Times New Roman" w:eastAsia="Times New Roman" w:hAnsi="Times New Roman" w:cs="Times New Roman"/>
          <w:bCs/>
          <w:color w:val="000000" w:themeColor="text1"/>
          <w:sz w:val="28"/>
          <w:szCs w:val="28"/>
          <w:lang w:eastAsia="ru-RU"/>
        </w:rPr>
        <w:t>При этом в течение срока прекращения обязательств, установленного решением, принятым в соответствии с частью 1, пунктами 1 - 3 и 5 - 8 части 2 настоящей статьи, данное юридическое лицо обязано соблюдать связанные с их осуществлением требования, установленные к виду прекращенной деятельности, а также к организации, осуществляющей обмен цифровых валют, цифровому депозитарию или оператору.</w:t>
      </w:r>
      <w:proofErr w:type="gramEnd"/>
      <w:r w:rsidRPr="003E3585">
        <w:rPr>
          <w:rFonts w:ascii="Times New Roman" w:eastAsia="Times New Roman" w:hAnsi="Times New Roman" w:cs="Times New Roman"/>
          <w:color w:val="000000" w:themeColor="text1"/>
          <w:sz w:val="28"/>
          <w:szCs w:val="28"/>
          <w:lang w:eastAsia="ru-RU"/>
        </w:rPr>
        <w:t xml:space="preserve"> </w:t>
      </w:r>
      <w:proofErr w:type="gramStart"/>
      <w:r w:rsidRPr="003E3585">
        <w:rPr>
          <w:rFonts w:ascii="Times New Roman" w:eastAsia="Times New Roman" w:hAnsi="Times New Roman" w:cs="Times New Roman"/>
          <w:color w:val="000000" w:themeColor="text1"/>
          <w:sz w:val="28"/>
          <w:szCs w:val="28"/>
          <w:lang w:eastAsia="ru-RU"/>
        </w:rPr>
        <w:t>Банк России вправе установить в своих</w:t>
      </w:r>
      <w:r w:rsidRPr="003E3585">
        <w:rPr>
          <w:rFonts w:ascii="Times New Roman" w:eastAsia="Times New Roman" w:hAnsi="Times New Roman" w:cs="Times New Roman"/>
          <w:bCs/>
          <w:color w:val="000000" w:themeColor="text1"/>
          <w:sz w:val="28"/>
          <w:szCs w:val="28"/>
          <w:lang w:eastAsia="ru-RU"/>
        </w:rPr>
        <w:t xml:space="preserve"> нормативных актах</w:t>
      </w:r>
      <w:r w:rsidRPr="003E3585">
        <w:rPr>
          <w:rFonts w:ascii="Times New Roman" w:eastAsia="Times New Roman" w:hAnsi="Times New Roman" w:cs="Times New Roman"/>
          <w:color w:val="000000" w:themeColor="text1"/>
          <w:sz w:val="28"/>
          <w:szCs w:val="28"/>
          <w:lang w:eastAsia="ru-RU"/>
        </w:rPr>
        <w:t xml:space="preserve"> требования, </w:t>
      </w:r>
      <w:r w:rsidRPr="003E3585">
        <w:rPr>
          <w:rFonts w:ascii="Times New Roman" w:eastAsia="Times New Roman" w:hAnsi="Times New Roman" w:cs="Times New Roman"/>
          <w:bCs/>
          <w:color w:val="000000" w:themeColor="text1"/>
          <w:sz w:val="28"/>
          <w:szCs w:val="28"/>
          <w:lang w:eastAsia="ru-RU"/>
        </w:rPr>
        <w:t>с соблюдением</w:t>
      </w:r>
      <w:r w:rsidRPr="003E3585">
        <w:rPr>
          <w:rFonts w:ascii="Times New Roman" w:eastAsia="Times New Roman" w:hAnsi="Times New Roman" w:cs="Times New Roman"/>
          <w:color w:val="000000" w:themeColor="text1"/>
          <w:sz w:val="28"/>
          <w:szCs w:val="28"/>
          <w:lang w:eastAsia="ru-RU"/>
        </w:rPr>
        <w:t xml:space="preserve"> которых прекращаются обязательства по договорам </w:t>
      </w:r>
      <w:r w:rsidRPr="003E3585">
        <w:rPr>
          <w:rFonts w:ascii="Times New Roman" w:eastAsia="Times New Roman" w:hAnsi="Times New Roman" w:cs="Times New Roman"/>
          <w:bCs/>
          <w:color w:val="000000" w:themeColor="text1"/>
          <w:sz w:val="28"/>
          <w:szCs w:val="28"/>
          <w:lang w:eastAsia="ru-RU"/>
        </w:rPr>
        <w:t>цифрового учета</w:t>
      </w:r>
      <w:r w:rsidRPr="003E3585">
        <w:rPr>
          <w:rFonts w:ascii="Times New Roman" w:eastAsia="Times New Roman" w:hAnsi="Times New Roman" w:cs="Times New Roman"/>
          <w:color w:val="000000" w:themeColor="text1"/>
          <w:sz w:val="28"/>
          <w:szCs w:val="28"/>
          <w:lang w:eastAsia="ru-RU"/>
        </w:rPr>
        <w:t xml:space="preserve"> и договорам о предоставлении доступа к адресу-идентификатору юридическим лицом, в отношении которого Банком России принято решение об исключении сведений о </w:t>
      </w:r>
      <w:r w:rsidRPr="003E3585">
        <w:rPr>
          <w:rFonts w:ascii="Times New Roman" w:eastAsia="Times New Roman" w:hAnsi="Times New Roman" w:cs="Times New Roman"/>
          <w:bCs/>
          <w:color w:val="000000" w:themeColor="text1"/>
          <w:sz w:val="28"/>
          <w:szCs w:val="28"/>
          <w:lang w:eastAsia="ru-RU"/>
        </w:rPr>
        <w:t>наличии у юридического лица права на осуществление деятельности цифрового депозитария</w:t>
      </w:r>
      <w:r w:rsidRPr="003E3585">
        <w:rPr>
          <w:rFonts w:ascii="Times New Roman" w:eastAsia="Times New Roman" w:hAnsi="Times New Roman" w:cs="Times New Roman"/>
          <w:color w:val="000000" w:themeColor="text1"/>
          <w:sz w:val="28"/>
          <w:szCs w:val="28"/>
          <w:lang w:eastAsia="ru-RU"/>
        </w:rPr>
        <w:t xml:space="preserve"> из реестра цифровых депозитариев, и требования</w:t>
      </w:r>
      <w:r w:rsidRPr="003E3585">
        <w:rPr>
          <w:rFonts w:ascii="Times New Roman" w:eastAsia="Times New Roman" w:hAnsi="Times New Roman" w:cs="Times New Roman"/>
          <w:bCs/>
          <w:color w:val="000000" w:themeColor="text1"/>
          <w:sz w:val="28"/>
          <w:szCs w:val="28"/>
          <w:lang w:eastAsia="ru-RU"/>
        </w:rPr>
        <w:t xml:space="preserve">, с соблюдением которых прекращаются обязательства </w:t>
      </w:r>
      <w:r w:rsidRPr="003E3585">
        <w:rPr>
          <w:rFonts w:ascii="Times New Roman" w:eastAsia="Times New Roman" w:hAnsi="Times New Roman" w:cs="Times New Roman"/>
          <w:bCs/>
          <w:color w:val="000000" w:themeColor="text1"/>
          <w:sz w:val="28"/>
          <w:szCs w:val="28"/>
          <w:lang w:eastAsia="ru-RU"/>
        </w:rPr>
        <w:lastRenderedPageBreak/>
        <w:t>оператора</w:t>
      </w:r>
      <w:proofErr w:type="gramEnd"/>
      <w:r w:rsidRPr="003E3585">
        <w:rPr>
          <w:rFonts w:ascii="Times New Roman" w:eastAsia="Times New Roman" w:hAnsi="Times New Roman" w:cs="Times New Roman"/>
          <w:bCs/>
          <w:color w:val="000000" w:themeColor="text1"/>
          <w:sz w:val="28"/>
          <w:szCs w:val="28"/>
          <w:lang w:eastAsia="ru-RU"/>
        </w:rPr>
        <w:t xml:space="preserve">, </w:t>
      </w:r>
      <w:proofErr w:type="gramStart"/>
      <w:r w:rsidRPr="003E3585">
        <w:rPr>
          <w:rFonts w:ascii="Times New Roman" w:eastAsia="Times New Roman" w:hAnsi="Times New Roman" w:cs="Times New Roman"/>
          <w:bCs/>
          <w:color w:val="000000" w:themeColor="text1"/>
          <w:sz w:val="28"/>
          <w:szCs w:val="28"/>
          <w:lang w:eastAsia="ru-RU"/>
        </w:rPr>
        <w:t>в том числе путем передачи цифровых прав для их учета иному оператору юридическим лицом, в отношении которого Банком России принято решение об исключении сведений о наличии у юридического лица права на осуществление деятельности оператора из реестра операторов информационных систем, а также требования</w:t>
      </w:r>
      <w:r w:rsidRPr="003E3585">
        <w:rPr>
          <w:rFonts w:ascii="Times New Roman" w:eastAsia="Times New Roman" w:hAnsi="Times New Roman" w:cs="Times New Roman"/>
          <w:color w:val="000000" w:themeColor="text1"/>
          <w:sz w:val="28"/>
          <w:szCs w:val="28"/>
          <w:lang w:eastAsia="ru-RU"/>
        </w:rPr>
        <w:t xml:space="preserve"> к осуществлению деятельности </w:t>
      </w:r>
      <w:r w:rsidRPr="003E3585">
        <w:rPr>
          <w:rFonts w:ascii="Times New Roman" w:eastAsia="Times New Roman" w:hAnsi="Times New Roman" w:cs="Times New Roman"/>
          <w:bCs/>
          <w:color w:val="000000" w:themeColor="text1"/>
          <w:sz w:val="28"/>
          <w:szCs w:val="28"/>
          <w:lang w:eastAsia="ru-RU"/>
        </w:rPr>
        <w:t>цифрового депозитария и деятельности оператора при прекращении указанных обязательств.</w:t>
      </w:r>
      <w:proofErr w:type="gramEnd"/>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bCs/>
          <w:color w:val="000000" w:themeColor="text1"/>
          <w:sz w:val="28"/>
          <w:szCs w:val="28"/>
          <w:lang w:eastAsia="ru-RU"/>
        </w:rPr>
        <w:t>11. Банк России вправе установить порядок, форму и сроки предоставления отчетов о прекращении обязательств, предусмотренных частью 10 настоящей статьи, организацией, в отношении которой было принято решение в соответствии с частью 1 и пунктами 1 - 3 и 5 - 8 части 2 настоящей статьи, в Банк России.</w:t>
      </w:r>
      <w:r w:rsidRPr="003E3585">
        <w:rPr>
          <w:rFonts w:ascii="Times New Roman" w:eastAsia="Times New Roman" w:hAnsi="Times New Roman" w:cs="Times New Roman"/>
          <w:color w:val="000000" w:themeColor="text1"/>
          <w:sz w:val="28"/>
          <w:szCs w:val="28"/>
          <w:lang w:eastAsia="ru-RU"/>
        </w:rPr>
        <w:t xml:space="preserve"> В случае неисполнения указанной организацией обязанностей, предусмотренных </w:t>
      </w:r>
      <w:r w:rsidRPr="003E3585">
        <w:rPr>
          <w:rFonts w:ascii="Times New Roman" w:eastAsia="Times New Roman" w:hAnsi="Times New Roman" w:cs="Times New Roman"/>
          <w:bCs/>
          <w:color w:val="000000" w:themeColor="text1"/>
          <w:sz w:val="28"/>
          <w:szCs w:val="28"/>
          <w:lang w:eastAsia="ru-RU"/>
        </w:rPr>
        <w:t>частью 10 настоящей статьи,</w:t>
      </w:r>
      <w:r w:rsidRPr="003E3585">
        <w:rPr>
          <w:rFonts w:ascii="Times New Roman" w:eastAsia="Times New Roman" w:hAnsi="Times New Roman" w:cs="Times New Roman"/>
          <w:color w:val="000000" w:themeColor="text1"/>
          <w:sz w:val="28"/>
          <w:szCs w:val="28"/>
          <w:lang w:eastAsia="ru-RU"/>
        </w:rPr>
        <w:t xml:space="preserve"> Банк России вправе предъявить в суд требование о ликвидации указанной организации.</w:t>
      </w:r>
      <w:r w:rsidRPr="003E3585">
        <w:rPr>
          <w:rFonts w:ascii="Times New Roman" w:eastAsia="Times New Roman" w:hAnsi="Times New Roman" w:cs="Times New Roman"/>
          <w:bCs/>
          <w:color w:val="000000" w:themeColor="text1"/>
          <w:sz w:val="28"/>
          <w:szCs w:val="28"/>
          <w:lang w:eastAsia="ru-RU"/>
        </w:rPr>
        <w:t xml:space="preserve"> </w:t>
      </w:r>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bCs/>
          <w:color w:val="000000" w:themeColor="text1"/>
          <w:sz w:val="28"/>
          <w:szCs w:val="28"/>
          <w:lang w:eastAsia="ru-RU"/>
        </w:rPr>
        <w:t xml:space="preserve">12. </w:t>
      </w:r>
      <w:proofErr w:type="gramStart"/>
      <w:r w:rsidRPr="003E3585">
        <w:rPr>
          <w:rFonts w:ascii="Times New Roman" w:eastAsia="Times New Roman" w:hAnsi="Times New Roman" w:cs="Times New Roman"/>
          <w:bCs/>
          <w:color w:val="000000" w:themeColor="text1"/>
          <w:sz w:val="28"/>
          <w:szCs w:val="28"/>
          <w:lang w:eastAsia="ru-RU"/>
        </w:rPr>
        <w:t xml:space="preserve">В случае неисполнения цифровым депозитарием, оператором обязанностей, предусмотренных частью 10 настоящей статьи, и (или) </w:t>
      </w:r>
      <w:proofErr w:type="spellStart"/>
      <w:r w:rsidRPr="003E3585">
        <w:rPr>
          <w:rFonts w:ascii="Times New Roman" w:eastAsia="Times New Roman" w:hAnsi="Times New Roman" w:cs="Times New Roman"/>
          <w:bCs/>
          <w:color w:val="000000" w:themeColor="text1"/>
          <w:sz w:val="28"/>
          <w:szCs w:val="28"/>
          <w:lang w:eastAsia="ru-RU"/>
        </w:rPr>
        <w:t>непредоставления</w:t>
      </w:r>
      <w:proofErr w:type="spellEnd"/>
      <w:r w:rsidRPr="003E3585">
        <w:rPr>
          <w:rFonts w:ascii="Times New Roman" w:eastAsia="Times New Roman" w:hAnsi="Times New Roman" w:cs="Times New Roman"/>
          <w:bCs/>
          <w:color w:val="000000" w:themeColor="text1"/>
          <w:sz w:val="28"/>
          <w:szCs w:val="28"/>
          <w:lang w:eastAsia="ru-RU"/>
        </w:rPr>
        <w:t xml:space="preserve"> в Банк России отчетов, указанных в части 11 настоящей статьи, и (или) в случае, если на момент принятия Банком России решения в соответствии с частью 1 и пунктами 1 - 3 и 5 - 8 части 2 настоящей статьи в отношении организации прекратилось руководство ее текущей </w:t>
      </w:r>
      <w:r w:rsidRPr="003E3585">
        <w:rPr>
          <w:rFonts w:ascii="Times New Roman" w:eastAsia="Times New Roman" w:hAnsi="Times New Roman" w:cs="Times New Roman"/>
          <w:bCs/>
          <w:color w:val="000000" w:themeColor="text1"/>
          <w:sz w:val="28"/>
          <w:szCs w:val="28"/>
          <w:lang w:eastAsia="ru-RU"/>
        </w:rPr>
        <w:lastRenderedPageBreak/>
        <w:t>деятельностью</w:t>
      </w:r>
      <w:proofErr w:type="gramEnd"/>
      <w:r w:rsidRPr="003E3585">
        <w:rPr>
          <w:rFonts w:ascii="Times New Roman" w:eastAsia="Times New Roman" w:hAnsi="Times New Roman" w:cs="Times New Roman"/>
          <w:bCs/>
          <w:color w:val="000000" w:themeColor="text1"/>
          <w:sz w:val="28"/>
          <w:szCs w:val="28"/>
          <w:lang w:eastAsia="ru-RU"/>
        </w:rPr>
        <w:t xml:space="preserve">, Банк России назначает временную администрацию. Порядок деятельности временной администрации устанавливается Федеральным законом от 26 октября 2002 года № 127-ФЗ </w:t>
      </w:r>
      <w:r w:rsidR="009765C3">
        <w:rPr>
          <w:rFonts w:ascii="Times New Roman" w:eastAsia="Times New Roman" w:hAnsi="Times New Roman" w:cs="Times New Roman"/>
          <w:bCs/>
          <w:color w:val="000000" w:themeColor="text1"/>
          <w:sz w:val="28"/>
          <w:szCs w:val="28"/>
          <w:lang w:eastAsia="ru-RU"/>
        </w:rPr>
        <w:br/>
      </w:r>
      <w:r w:rsidRPr="003E3585">
        <w:rPr>
          <w:rFonts w:ascii="Times New Roman" w:eastAsia="Times New Roman" w:hAnsi="Times New Roman" w:cs="Times New Roman"/>
          <w:bCs/>
          <w:color w:val="000000" w:themeColor="text1"/>
          <w:sz w:val="28"/>
          <w:szCs w:val="28"/>
          <w:lang w:eastAsia="ru-RU"/>
        </w:rPr>
        <w:t>«О несостоятельности (банкротстве)». Положения настоящей части не применяются в отношении организаций, являющихся кредитными организациями.</w:t>
      </w:r>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bCs/>
          <w:color w:val="000000" w:themeColor="text1"/>
          <w:sz w:val="28"/>
          <w:szCs w:val="28"/>
          <w:lang w:eastAsia="ru-RU"/>
        </w:rPr>
        <w:t xml:space="preserve">13. </w:t>
      </w:r>
      <w:proofErr w:type="gramStart"/>
      <w:r w:rsidRPr="003E3585">
        <w:rPr>
          <w:rFonts w:ascii="Times New Roman" w:eastAsia="Times New Roman" w:hAnsi="Times New Roman" w:cs="Times New Roman"/>
          <w:color w:val="000000" w:themeColor="text1"/>
          <w:sz w:val="28"/>
          <w:szCs w:val="28"/>
          <w:lang w:eastAsia="ru-RU"/>
        </w:rPr>
        <w:t xml:space="preserve">К заявлению организации, указанному в </w:t>
      </w:r>
      <w:r w:rsidRPr="003E3585">
        <w:rPr>
          <w:rFonts w:ascii="Times New Roman" w:eastAsia="Times New Roman" w:hAnsi="Times New Roman" w:cs="Times New Roman"/>
          <w:bCs/>
          <w:color w:val="000000" w:themeColor="text1"/>
          <w:sz w:val="28"/>
          <w:szCs w:val="28"/>
          <w:lang w:eastAsia="ru-RU"/>
        </w:rPr>
        <w:t>пункте 1 части 1 настоящей статьи,</w:t>
      </w:r>
      <w:r w:rsidRPr="003E3585">
        <w:rPr>
          <w:rFonts w:ascii="Times New Roman" w:eastAsia="Times New Roman" w:hAnsi="Times New Roman" w:cs="Times New Roman"/>
          <w:color w:val="000000" w:themeColor="text1"/>
          <w:sz w:val="28"/>
          <w:szCs w:val="28"/>
          <w:lang w:eastAsia="ru-RU"/>
        </w:rPr>
        <w:t xml:space="preserve"> должны быть приложены документы, подтверждающие отсутствие неисполненных </w:t>
      </w:r>
      <w:r w:rsidRPr="003E3585">
        <w:rPr>
          <w:rFonts w:ascii="Times New Roman" w:eastAsia="Times New Roman" w:hAnsi="Times New Roman" w:cs="Times New Roman"/>
          <w:bCs/>
          <w:color w:val="000000" w:themeColor="text1"/>
          <w:sz w:val="28"/>
          <w:szCs w:val="28"/>
          <w:lang w:eastAsia="ru-RU"/>
        </w:rPr>
        <w:t xml:space="preserve">организацией, осуществляющей обмен цифровых валют, </w:t>
      </w:r>
      <w:r w:rsidRPr="003E3585">
        <w:rPr>
          <w:rFonts w:ascii="Times New Roman" w:eastAsia="Times New Roman" w:hAnsi="Times New Roman" w:cs="Times New Roman"/>
          <w:color w:val="000000" w:themeColor="text1"/>
          <w:sz w:val="28"/>
          <w:szCs w:val="28"/>
          <w:lang w:eastAsia="ru-RU"/>
        </w:rPr>
        <w:t xml:space="preserve">обязательств по договорам об обмене </w:t>
      </w:r>
      <w:r w:rsidRPr="003E3585">
        <w:rPr>
          <w:rFonts w:ascii="Times New Roman" w:eastAsia="Times New Roman" w:hAnsi="Times New Roman" w:cs="Times New Roman"/>
          <w:bCs/>
          <w:color w:val="000000" w:themeColor="text1"/>
          <w:sz w:val="28"/>
          <w:szCs w:val="28"/>
          <w:lang w:eastAsia="ru-RU"/>
        </w:rPr>
        <w:t>цифровых валют, цифровым депозитарием</w:t>
      </w:r>
      <w:r w:rsidRPr="003E3585">
        <w:rPr>
          <w:rFonts w:ascii="Times New Roman" w:eastAsia="Times New Roman" w:hAnsi="Times New Roman" w:cs="Times New Roman"/>
          <w:color w:val="000000" w:themeColor="text1"/>
          <w:sz w:val="28"/>
          <w:szCs w:val="28"/>
          <w:lang w:eastAsia="ru-RU"/>
        </w:rPr>
        <w:t xml:space="preserve"> обязательств по договорам, заключенным при осуществлении деятельности цифрового депозитария, </w:t>
      </w:r>
      <w:r w:rsidRPr="003E3585">
        <w:rPr>
          <w:rFonts w:ascii="Times New Roman" w:eastAsia="Times New Roman" w:hAnsi="Times New Roman" w:cs="Times New Roman"/>
          <w:bCs/>
          <w:color w:val="000000" w:themeColor="text1"/>
          <w:sz w:val="28"/>
          <w:szCs w:val="28"/>
          <w:lang w:eastAsia="ru-RU"/>
        </w:rPr>
        <w:t>оператором</w:t>
      </w:r>
      <w:r w:rsidRPr="003E3585">
        <w:rPr>
          <w:rFonts w:ascii="Times New Roman" w:eastAsia="Times New Roman" w:hAnsi="Times New Roman" w:cs="Times New Roman"/>
          <w:color w:val="000000" w:themeColor="text1"/>
          <w:sz w:val="28"/>
          <w:szCs w:val="28"/>
          <w:lang w:eastAsia="ru-RU"/>
        </w:rPr>
        <w:t xml:space="preserve"> обязательств по договорам, заключенным при осуществлении деятельности оператора</w:t>
      </w:r>
      <w:r w:rsidRPr="003E3585">
        <w:rPr>
          <w:rFonts w:ascii="Times New Roman" w:eastAsia="Times New Roman" w:hAnsi="Times New Roman" w:cs="Times New Roman"/>
          <w:bCs/>
          <w:color w:val="000000" w:themeColor="text1"/>
          <w:sz w:val="28"/>
          <w:szCs w:val="28"/>
          <w:lang w:eastAsia="ru-RU"/>
        </w:rPr>
        <w:t>, деятельности оператора электронной платформы.</w:t>
      </w:r>
      <w:proofErr w:type="gramEnd"/>
      <w:r w:rsidRPr="003E3585">
        <w:rPr>
          <w:rFonts w:ascii="Times New Roman" w:eastAsia="Times New Roman" w:hAnsi="Times New Roman" w:cs="Times New Roman"/>
          <w:bCs/>
          <w:color w:val="000000" w:themeColor="text1"/>
          <w:sz w:val="28"/>
          <w:szCs w:val="28"/>
          <w:lang w:eastAsia="ru-RU"/>
        </w:rPr>
        <w:t xml:space="preserve"> Банк России вправе установить исчерпывающий перечень указанных документов. </w:t>
      </w:r>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bCs/>
          <w:color w:val="000000" w:themeColor="text1"/>
          <w:sz w:val="28"/>
          <w:szCs w:val="28"/>
          <w:lang w:eastAsia="ru-RU"/>
        </w:rPr>
        <w:t>14</w:t>
      </w:r>
      <w:r w:rsidRPr="003E3585">
        <w:rPr>
          <w:rFonts w:ascii="Times New Roman" w:eastAsia="Times New Roman" w:hAnsi="Times New Roman" w:cs="Times New Roman"/>
          <w:color w:val="000000" w:themeColor="text1"/>
          <w:sz w:val="28"/>
          <w:szCs w:val="28"/>
          <w:lang w:eastAsia="ru-RU"/>
        </w:rPr>
        <w:t xml:space="preserve">. </w:t>
      </w:r>
      <w:proofErr w:type="gramStart"/>
      <w:r w:rsidRPr="003E3585">
        <w:rPr>
          <w:rFonts w:ascii="Times New Roman" w:eastAsia="Times New Roman" w:hAnsi="Times New Roman" w:cs="Times New Roman"/>
          <w:color w:val="000000" w:themeColor="text1"/>
          <w:sz w:val="28"/>
          <w:szCs w:val="28"/>
          <w:lang w:eastAsia="ru-RU"/>
        </w:rPr>
        <w:t xml:space="preserve">Банк России принимает решение об отказе в исключении сведений о </w:t>
      </w:r>
      <w:r w:rsidRPr="003E3585">
        <w:rPr>
          <w:rFonts w:ascii="Times New Roman" w:eastAsia="Times New Roman" w:hAnsi="Times New Roman" w:cs="Times New Roman"/>
          <w:bCs/>
          <w:color w:val="000000" w:themeColor="text1"/>
          <w:sz w:val="28"/>
          <w:szCs w:val="28"/>
          <w:lang w:eastAsia="ru-RU"/>
        </w:rPr>
        <w:t>наличии у юридического лица права на осуществление деятельности организации, осуществляющей обмен цифровых валют,</w:t>
      </w:r>
      <w:r w:rsidRPr="003E3585">
        <w:rPr>
          <w:rFonts w:ascii="Times New Roman" w:eastAsia="Times New Roman" w:hAnsi="Times New Roman" w:cs="Times New Roman"/>
          <w:color w:val="000000" w:themeColor="text1"/>
          <w:sz w:val="28"/>
          <w:szCs w:val="28"/>
          <w:lang w:eastAsia="ru-RU"/>
        </w:rPr>
        <w:t xml:space="preserve"> из реестра организаций, осуществляющих обмен </w:t>
      </w:r>
      <w:r w:rsidRPr="003E3585">
        <w:rPr>
          <w:rFonts w:ascii="Times New Roman" w:eastAsia="Times New Roman" w:hAnsi="Times New Roman" w:cs="Times New Roman"/>
          <w:bCs/>
          <w:color w:val="000000" w:themeColor="text1"/>
          <w:sz w:val="28"/>
          <w:szCs w:val="28"/>
          <w:lang w:eastAsia="ru-RU"/>
        </w:rPr>
        <w:t>цифровых валют, решение об отказе в исключении</w:t>
      </w:r>
      <w:r w:rsidRPr="003E3585">
        <w:rPr>
          <w:rFonts w:ascii="Times New Roman" w:eastAsia="Times New Roman" w:hAnsi="Times New Roman" w:cs="Times New Roman"/>
          <w:color w:val="000000" w:themeColor="text1"/>
          <w:sz w:val="28"/>
          <w:szCs w:val="28"/>
          <w:lang w:eastAsia="ru-RU"/>
        </w:rPr>
        <w:t xml:space="preserve"> сведений о </w:t>
      </w:r>
      <w:r w:rsidRPr="003E3585">
        <w:rPr>
          <w:rFonts w:ascii="Times New Roman" w:eastAsia="Times New Roman" w:hAnsi="Times New Roman" w:cs="Times New Roman"/>
          <w:bCs/>
          <w:color w:val="000000" w:themeColor="text1"/>
          <w:sz w:val="28"/>
          <w:szCs w:val="28"/>
          <w:lang w:eastAsia="ru-RU"/>
        </w:rPr>
        <w:t xml:space="preserve">наличии у юридического лица права на </w:t>
      </w:r>
      <w:r w:rsidRPr="003E3585">
        <w:rPr>
          <w:rFonts w:ascii="Times New Roman" w:eastAsia="Times New Roman" w:hAnsi="Times New Roman" w:cs="Times New Roman"/>
          <w:bCs/>
          <w:color w:val="000000" w:themeColor="text1"/>
          <w:sz w:val="28"/>
          <w:szCs w:val="28"/>
          <w:lang w:eastAsia="ru-RU"/>
        </w:rPr>
        <w:lastRenderedPageBreak/>
        <w:t>осуществление деятельности цифрового депозитария</w:t>
      </w:r>
      <w:r w:rsidRPr="003E3585">
        <w:rPr>
          <w:rFonts w:ascii="Times New Roman" w:eastAsia="Times New Roman" w:hAnsi="Times New Roman" w:cs="Times New Roman"/>
          <w:color w:val="000000" w:themeColor="text1"/>
          <w:sz w:val="28"/>
          <w:szCs w:val="28"/>
          <w:lang w:eastAsia="ru-RU"/>
        </w:rPr>
        <w:t xml:space="preserve"> из реестра цифровых депозитариев, </w:t>
      </w:r>
      <w:r w:rsidRPr="003E3585">
        <w:rPr>
          <w:rFonts w:ascii="Times New Roman" w:eastAsia="Times New Roman" w:hAnsi="Times New Roman" w:cs="Times New Roman"/>
          <w:bCs/>
          <w:color w:val="000000" w:themeColor="text1"/>
          <w:sz w:val="28"/>
          <w:szCs w:val="28"/>
          <w:lang w:eastAsia="ru-RU"/>
        </w:rPr>
        <w:t>решение об отказе в исключении сведений о наличии у</w:t>
      </w:r>
      <w:proofErr w:type="gramEnd"/>
      <w:r w:rsidRPr="003E3585">
        <w:rPr>
          <w:rFonts w:ascii="Times New Roman" w:eastAsia="Times New Roman" w:hAnsi="Times New Roman" w:cs="Times New Roman"/>
          <w:bCs/>
          <w:color w:val="000000" w:themeColor="text1"/>
          <w:sz w:val="28"/>
          <w:szCs w:val="28"/>
          <w:lang w:eastAsia="ru-RU"/>
        </w:rPr>
        <w:t xml:space="preserve"> юридического лица права на осуществление деятельности оператора, деятельности оператора электронной платформы</w:t>
      </w:r>
      <w:r w:rsidRPr="003E3585">
        <w:rPr>
          <w:rFonts w:ascii="Times New Roman" w:eastAsia="Times New Roman" w:hAnsi="Times New Roman" w:cs="Times New Roman"/>
          <w:color w:val="000000" w:themeColor="text1"/>
          <w:sz w:val="28"/>
          <w:szCs w:val="28"/>
          <w:lang w:eastAsia="ru-RU"/>
        </w:rPr>
        <w:t xml:space="preserve"> из реестра операторов </w:t>
      </w:r>
      <w:r w:rsidRPr="003E3585">
        <w:rPr>
          <w:rFonts w:ascii="Times New Roman" w:eastAsia="Times New Roman" w:hAnsi="Times New Roman" w:cs="Times New Roman"/>
          <w:bCs/>
          <w:color w:val="000000" w:themeColor="text1"/>
          <w:sz w:val="28"/>
          <w:szCs w:val="28"/>
          <w:lang w:eastAsia="ru-RU"/>
        </w:rPr>
        <w:t>информационных систем</w:t>
      </w:r>
      <w:r w:rsidRPr="003E3585">
        <w:rPr>
          <w:rFonts w:ascii="Times New Roman" w:eastAsia="Times New Roman" w:hAnsi="Times New Roman" w:cs="Times New Roman"/>
          <w:color w:val="000000" w:themeColor="text1"/>
          <w:sz w:val="28"/>
          <w:szCs w:val="28"/>
          <w:lang w:eastAsia="ru-RU"/>
        </w:rPr>
        <w:t xml:space="preserve"> по основанию, предусмотренному </w:t>
      </w:r>
      <w:r w:rsidRPr="003E3585">
        <w:rPr>
          <w:rFonts w:ascii="Times New Roman" w:eastAsia="Times New Roman" w:hAnsi="Times New Roman" w:cs="Times New Roman"/>
          <w:bCs/>
          <w:color w:val="000000" w:themeColor="text1"/>
          <w:sz w:val="28"/>
          <w:szCs w:val="28"/>
          <w:lang w:eastAsia="ru-RU"/>
        </w:rPr>
        <w:t>пунктом 1 части 1 настоящей статьи,</w:t>
      </w:r>
      <w:r w:rsidRPr="003E3585">
        <w:rPr>
          <w:rFonts w:ascii="Times New Roman" w:eastAsia="Times New Roman" w:hAnsi="Times New Roman" w:cs="Times New Roman"/>
          <w:color w:val="000000" w:themeColor="text1"/>
          <w:sz w:val="28"/>
          <w:szCs w:val="28"/>
          <w:lang w:eastAsia="ru-RU"/>
        </w:rPr>
        <w:t xml:space="preserve"> в случае:</w:t>
      </w:r>
      <w:r w:rsidRPr="003E3585">
        <w:rPr>
          <w:rFonts w:ascii="Times New Roman" w:eastAsia="Times New Roman" w:hAnsi="Times New Roman" w:cs="Times New Roman"/>
          <w:bCs/>
          <w:color w:val="000000" w:themeColor="text1"/>
          <w:sz w:val="28"/>
          <w:szCs w:val="28"/>
          <w:lang w:eastAsia="ru-RU"/>
        </w:rPr>
        <w:t xml:space="preserve"> </w:t>
      </w:r>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color w:val="000000" w:themeColor="text1"/>
          <w:sz w:val="28"/>
          <w:szCs w:val="28"/>
          <w:lang w:eastAsia="ru-RU"/>
        </w:rPr>
        <w:t xml:space="preserve">1) наличия одного из оснований, предусмотренных </w:t>
      </w:r>
      <w:r w:rsidRPr="003E3585">
        <w:rPr>
          <w:rFonts w:ascii="Times New Roman" w:eastAsia="Times New Roman" w:hAnsi="Times New Roman" w:cs="Times New Roman"/>
          <w:bCs/>
          <w:color w:val="000000" w:themeColor="text1"/>
          <w:sz w:val="28"/>
          <w:szCs w:val="28"/>
          <w:lang w:eastAsia="ru-RU"/>
        </w:rPr>
        <w:t xml:space="preserve">пунктами 2 - 11 части 1 и пунктами 1 - 3 и 5 - 8 части 2 настоящей статьи; </w:t>
      </w:r>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color w:val="000000" w:themeColor="text1"/>
          <w:sz w:val="28"/>
          <w:szCs w:val="28"/>
          <w:lang w:eastAsia="ru-RU"/>
        </w:rPr>
        <w:t xml:space="preserve">2) наличия у организации, осуществляющей обмен </w:t>
      </w:r>
      <w:r w:rsidRPr="003E3585">
        <w:rPr>
          <w:rFonts w:ascii="Times New Roman" w:eastAsia="Times New Roman" w:hAnsi="Times New Roman" w:cs="Times New Roman"/>
          <w:bCs/>
          <w:color w:val="000000" w:themeColor="text1"/>
          <w:sz w:val="28"/>
          <w:szCs w:val="28"/>
          <w:lang w:eastAsia="ru-RU"/>
        </w:rPr>
        <w:t>цифровых валют</w:t>
      </w:r>
      <w:r w:rsidRPr="003E3585">
        <w:rPr>
          <w:rFonts w:ascii="Times New Roman" w:eastAsia="Times New Roman" w:hAnsi="Times New Roman" w:cs="Times New Roman"/>
          <w:color w:val="000000" w:themeColor="text1"/>
          <w:sz w:val="28"/>
          <w:szCs w:val="28"/>
          <w:lang w:eastAsia="ru-RU"/>
        </w:rPr>
        <w:t xml:space="preserve">, цифрового депозитария, оператора неисполненных обязательств по договорам, указанным в </w:t>
      </w:r>
      <w:r w:rsidRPr="003E3585">
        <w:rPr>
          <w:rFonts w:ascii="Times New Roman" w:eastAsia="Times New Roman" w:hAnsi="Times New Roman" w:cs="Times New Roman"/>
          <w:bCs/>
          <w:color w:val="000000" w:themeColor="text1"/>
          <w:sz w:val="28"/>
          <w:szCs w:val="28"/>
          <w:lang w:eastAsia="ru-RU"/>
        </w:rPr>
        <w:t xml:space="preserve">части 10 настоящей статьи; </w:t>
      </w:r>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color w:val="000000" w:themeColor="text1"/>
          <w:sz w:val="28"/>
          <w:szCs w:val="28"/>
          <w:lang w:eastAsia="ru-RU"/>
        </w:rPr>
        <w:t xml:space="preserve">3) </w:t>
      </w:r>
      <w:proofErr w:type="spellStart"/>
      <w:r w:rsidRPr="003E3585">
        <w:rPr>
          <w:rFonts w:ascii="Times New Roman" w:eastAsia="Times New Roman" w:hAnsi="Times New Roman" w:cs="Times New Roman"/>
          <w:color w:val="000000" w:themeColor="text1"/>
          <w:sz w:val="28"/>
          <w:szCs w:val="28"/>
          <w:lang w:eastAsia="ru-RU"/>
        </w:rPr>
        <w:t>непредоставления</w:t>
      </w:r>
      <w:proofErr w:type="spellEnd"/>
      <w:r w:rsidRPr="003E3585">
        <w:rPr>
          <w:rFonts w:ascii="Times New Roman" w:eastAsia="Times New Roman" w:hAnsi="Times New Roman" w:cs="Times New Roman"/>
          <w:color w:val="000000" w:themeColor="text1"/>
          <w:sz w:val="28"/>
          <w:szCs w:val="28"/>
          <w:lang w:eastAsia="ru-RU"/>
        </w:rPr>
        <w:t xml:space="preserve"> документов, подтверждающих отсутствие у организации, осуществляющей обмен </w:t>
      </w:r>
      <w:r w:rsidRPr="003E3585">
        <w:rPr>
          <w:rFonts w:ascii="Times New Roman" w:eastAsia="Times New Roman" w:hAnsi="Times New Roman" w:cs="Times New Roman"/>
          <w:bCs/>
          <w:color w:val="000000" w:themeColor="text1"/>
          <w:sz w:val="28"/>
          <w:szCs w:val="28"/>
          <w:lang w:eastAsia="ru-RU"/>
        </w:rPr>
        <w:t>цифровых валют</w:t>
      </w:r>
      <w:r w:rsidRPr="003E3585">
        <w:rPr>
          <w:rFonts w:ascii="Times New Roman" w:eastAsia="Times New Roman" w:hAnsi="Times New Roman" w:cs="Times New Roman"/>
          <w:color w:val="000000" w:themeColor="text1"/>
          <w:sz w:val="28"/>
          <w:szCs w:val="28"/>
          <w:lang w:eastAsia="ru-RU"/>
        </w:rPr>
        <w:t xml:space="preserve">, цифрового депозитария, оператора неисполненных обязательств по договорам, указанным в </w:t>
      </w:r>
      <w:r w:rsidRPr="003E3585">
        <w:rPr>
          <w:rFonts w:ascii="Times New Roman" w:eastAsia="Times New Roman" w:hAnsi="Times New Roman" w:cs="Times New Roman"/>
          <w:bCs/>
          <w:color w:val="000000" w:themeColor="text1"/>
          <w:sz w:val="28"/>
          <w:szCs w:val="28"/>
          <w:lang w:eastAsia="ru-RU"/>
        </w:rPr>
        <w:t>части 10 настоящей статьи;</w:t>
      </w:r>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color w:val="000000" w:themeColor="text1"/>
          <w:sz w:val="28"/>
          <w:szCs w:val="28"/>
          <w:lang w:eastAsia="ru-RU"/>
        </w:rPr>
        <w:t xml:space="preserve">4) предоставления организацией, осуществляющей обмен цифровых валют, цифровым депозитарием, оператором заявления, указанного в </w:t>
      </w:r>
      <w:r w:rsidRPr="003E3585">
        <w:rPr>
          <w:rFonts w:ascii="Times New Roman" w:eastAsia="Times New Roman" w:hAnsi="Times New Roman" w:cs="Times New Roman"/>
          <w:bCs/>
          <w:color w:val="000000" w:themeColor="text1"/>
          <w:sz w:val="28"/>
          <w:szCs w:val="28"/>
          <w:lang w:eastAsia="ru-RU"/>
        </w:rPr>
        <w:t>пункт</w:t>
      </w:r>
      <w:r w:rsidR="0079235F" w:rsidRPr="003E3585">
        <w:rPr>
          <w:rFonts w:ascii="Times New Roman" w:eastAsia="Times New Roman" w:hAnsi="Times New Roman" w:cs="Times New Roman"/>
          <w:bCs/>
          <w:color w:val="000000" w:themeColor="text1"/>
          <w:sz w:val="28"/>
          <w:szCs w:val="28"/>
          <w:lang w:eastAsia="ru-RU"/>
        </w:rPr>
        <w:t>е</w:t>
      </w:r>
      <w:r w:rsidRPr="003E3585">
        <w:rPr>
          <w:rFonts w:ascii="Times New Roman" w:eastAsia="Times New Roman" w:hAnsi="Times New Roman" w:cs="Times New Roman"/>
          <w:bCs/>
          <w:color w:val="000000" w:themeColor="text1"/>
          <w:sz w:val="28"/>
          <w:szCs w:val="28"/>
          <w:lang w:eastAsia="ru-RU"/>
        </w:rPr>
        <w:t xml:space="preserve"> 1 части 1 настоящей статьи,</w:t>
      </w:r>
      <w:r w:rsidRPr="003E3585">
        <w:rPr>
          <w:rFonts w:ascii="Times New Roman" w:eastAsia="Times New Roman" w:hAnsi="Times New Roman" w:cs="Times New Roman"/>
          <w:color w:val="000000" w:themeColor="text1"/>
          <w:sz w:val="28"/>
          <w:szCs w:val="28"/>
          <w:lang w:eastAsia="ru-RU"/>
        </w:rPr>
        <w:t xml:space="preserve"> в период проведения Банком России проверки их деятельности.</w:t>
      </w:r>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bCs/>
          <w:color w:val="000000" w:themeColor="text1"/>
          <w:sz w:val="28"/>
          <w:szCs w:val="28"/>
          <w:lang w:eastAsia="ru-RU"/>
        </w:rPr>
        <w:t>15</w:t>
      </w:r>
      <w:r w:rsidRPr="003E3585">
        <w:rPr>
          <w:rFonts w:ascii="Times New Roman" w:eastAsia="Times New Roman" w:hAnsi="Times New Roman" w:cs="Times New Roman"/>
          <w:color w:val="000000" w:themeColor="text1"/>
          <w:sz w:val="28"/>
          <w:szCs w:val="28"/>
          <w:lang w:eastAsia="ru-RU"/>
        </w:rPr>
        <w:t xml:space="preserve">. </w:t>
      </w:r>
      <w:proofErr w:type="gramStart"/>
      <w:r w:rsidRPr="003E3585">
        <w:rPr>
          <w:rFonts w:ascii="Times New Roman" w:eastAsia="Times New Roman" w:hAnsi="Times New Roman" w:cs="Times New Roman"/>
          <w:color w:val="000000" w:themeColor="text1"/>
          <w:sz w:val="28"/>
          <w:szCs w:val="28"/>
          <w:lang w:eastAsia="ru-RU"/>
        </w:rPr>
        <w:t xml:space="preserve">Юридическое лицо, образованное в результате реорганизации организации, осуществляющей обмен </w:t>
      </w:r>
      <w:r w:rsidRPr="003E3585">
        <w:rPr>
          <w:rFonts w:ascii="Times New Roman" w:eastAsia="Times New Roman" w:hAnsi="Times New Roman" w:cs="Times New Roman"/>
          <w:bCs/>
          <w:color w:val="000000" w:themeColor="text1"/>
          <w:sz w:val="28"/>
          <w:szCs w:val="28"/>
          <w:lang w:eastAsia="ru-RU"/>
        </w:rPr>
        <w:t>цифровых валют</w:t>
      </w:r>
      <w:r w:rsidRPr="003E3585">
        <w:rPr>
          <w:rFonts w:ascii="Times New Roman" w:eastAsia="Times New Roman" w:hAnsi="Times New Roman" w:cs="Times New Roman"/>
          <w:color w:val="000000" w:themeColor="text1"/>
          <w:sz w:val="28"/>
          <w:szCs w:val="28"/>
          <w:lang w:eastAsia="ru-RU"/>
        </w:rPr>
        <w:t xml:space="preserve">, цифрового </w:t>
      </w:r>
      <w:r w:rsidRPr="003E3585">
        <w:rPr>
          <w:rFonts w:ascii="Times New Roman" w:eastAsia="Times New Roman" w:hAnsi="Times New Roman" w:cs="Times New Roman"/>
          <w:color w:val="000000" w:themeColor="text1"/>
          <w:sz w:val="28"/>
          <w:szCs w:val="28"/>
          <w:lang w:eastAsia="ru-RU"/>
        </w:rPr>
        <w:lastRenderedPageBreak/>
        <w:t xml:space="preserve">депозитария, оператора в форме преобразования (при соблюдении </w:t>
      </w:r>
      <w:r w:rsidRPr="003E3585">
        <w:rPr>
          <w:rFonts w:ascii="Times New Roman" w:eastAsia="Times New Roman" w:hAnsi="Times New Roman" w:cs="Times New Roman"/>
          <w:bCs/>
          <w:color w:val="000000" w:themeColor="text1"/>
          <w:sz w:val="28"/>
          <w:szCs w:val="28"/>
          <w:lang w:eastAsia="ru-RU"/>
        </w:rPr>
        <w:t>требований к</w:t>
      </w:r>
      <w:r w:rsidRPr="003E3585">
        <w:rPr>
          <w:rFonts w:ascii="Times New Roman" w:eastAsia="Times New Roman" w:hAnsi="Times New Roman" w:cs="Times New Roman"/>
          <w:color w:val="000000" w:themeColor="text1"/>
          <w:sz w:val="28"/>
          <w:szCs w:val="28"/>
          <w:lang w:eastAsia="ru-RU"/>
        </w:rPr>
        <w:t xml:space="preserve"> организационно-правовой </w:t>
      </w:r>
      <w:r w:rsidRPr="003E3585">
        <w:rPr>
          <w:rFonts w:ascii="Times New Roman" w:eastAsia="Times New Roman" w:hAnsi="Times New Roman" w:cs="Times New Roman"/>
          <w:bCs/>
          <w:color w:val="000000" w:themeColor="text1"/>
          <w:sz w:val="28"/>
          <w:szCs w:val="28"/>
          <w:lang w:eastAsia="ru-RU"/>
        </w:rPr>
        <w:t>форме, установленных</w:t>
      </w:r>
      <w:r w:rsidRPr="003E3585">
        <w:rPr>
          <w:rFonts w:ascii="Times New Roman" w:eastAsia="Times New Roman" w:hAnsi="Times New Roman" w:cs="Times New Roman"/>
          <w:color w:val="000000" w:themeColor="text1"/>
          <w:sz w:val="28"/>
          <w:szCs w:val="28"/>
          <w:lang w:eastAsia="ru-RU"/>
        </w:rPr>
        <w:t xml:space="preserve"> настоящим Федеральным законом для соответствующ</w:t>
      </w:r>
      <w:r w:rsidR="0079235F" w:rsidRPr="003E3585">
        <w:rPr>
          <w:rFonts w:ascii="Times New Roman" w:eastAsia="Times New Roman" w:hAnsi="Times New Roman" w:cs="Times New Roman"/>
          <w:color w:val="000000" w:themeColor="text1"/>
          <w:sz w:val="28"/>
          <w:szCs w:val="28"/>
          <w:lang w:eastAsia="ru-RU"/>
        </w:rPr>
        <w:t>ей</w:t>
      </w:r>
      <w:r w:rsidRPr="003E3585">
        <w:rPr>
          <w:rFonts w:ascii="Times New Roman" w:eastAsia="Times New Roman" w:hAnsi="Times New Roman" w:cs="Times New Roman"/>
          <w:color w:val="000000" w:themeColor="text1"/>
          <w:sz w:val="28"/>
          <w:szCs w:val="28"/>
          <w:lang w:eastAsia="ru-RU"/>
        </w:rPr>
        <w:t xml:space="preserve"> организаци</w:t>
      </w:r>
      <w:r w:rsidR="0079235F" w:rsidRPr="003E3585">
        <w:rPr>
          <w:rFonts w:ascii="Times New Roman" w:eastAsia="Times New Roman" w:hAnsi="Times New Roman" w:cs="Times New Roman"/>
          <w:color w:val="000000" w:themeColor="text1"/>
          <w:sz w:val="28"/>
          <w:szCs w:val="28"/>
          <w:lang w:eastAsia="ru-RU"/>
        </w:rPr>
        <w:t>и</w:t>
      </w:r>
      <w:r w:rsidRPr="003E3585">
        <w:rPr>
          <w:rFonts w:ascii="Times New Roman" w:eastAsia="Times New Roman" w:hAnsi="Times New Roman" w:cs="Times New Roman"/>
          <w:bCs/>
          <w:color w:val="000000" w:themeColor="text1"/>
          <w:sz w:val="28"/>
          <w:szCs w:val="28"/>
          <w:lang w:eastAsia="ru-RU"/>
        </w:rPr>
        <w:t>), организация, осуществляющая обмен цифровых валют, цифровой депозитарий, оператор обязаны</w:t>
      </w:r>
      <w:r w:rsidRPr="003E3585">
        <w:rPr>
          <w:rFonts w:ascii="Times New Roman" w:eastAsia="Times New Roman" w:hAnsi="Times New Roman" w:cs="Times New Roman"/>
          <w:color w:val="000000" w:themeColor="text1"/>
          <w:sz w:val="28"/>
          <w:szCs w:val="28"/>
          <w:lang w:eastAsia="ru-RU"/>
        </w:rPr>
        <w:t xml:space="preserve"> направить в Банк России уведомление об изменении сведений о </w:t>
      </w:r>
      <w:r w:rsidR="0079235F" w:rsidRPr="003E3585">
        <w:rPr>
          <w:rFonts w:ascii="Times New Roman" w:eastAsia="Times New Roman" w:hAnsi="Times New Roman" w:cs="Times New Roman"/>
          <w:color w:val="000000" w:themeColor="text1"/>
          <w:sz w:val="28"/>
          <w:szCs w:val="28"/>
          <w:lang w:eastAsia="ru-RU"/>
        </w:rPr>
        <w:t>соответствующей организации</w:t>
      </w:r>
      <w:r w:rsidRPr="003E3585">
        <w:rPr>
          <w:rFonts w:ascii="Times New Roman" w:eastAsia="Times New Roman" w:hAnsi="Times New Roman" w:cs="Times New Roman"/>
          <w:color w:val="000000" w:themeColor="text1"/>
          <w:sz w:val="28"/>
          <w:szCs w:val="28"/>
          <w:lang w:eastAsia="ru-RU"/>
        </w:rPr>
        <w:t>, содержащихся в соответствующем реестре, с приложением документов, установленных Банком России</w:t>
      </w:r>
      <w:proofErr w:type="gramEnd"/>
      <w:r w:rsidRPr="003E3585">
        <w:rPr>
          <w:rFonts w:ascii="Times New Roman" w:eastAsia="Times New Roman" w:hAnsi="Times New Roman" w:cs="Times New Roman"/>
          <w:color w:val="000000" w:themeColor="text1"/>
          <w:sz w:val="28"/>
          <w:szCs w:val="28"/>
          <w:lang w:eastAsia="ru-RU"/>
        </w:rPr>
        <w:t>. Порядок и сроки направления данного уведомления и прилагаемых к нему документов устанавливаются Банком России.</w:t>
      </w:r>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bCs/>
          <w:color w:val="000000" w:themeColor="text1"/>
          <w:sz w:val="28"/>
          <w:szCs w:val="28"/>
          <w:lang w:eastAsia="ru-RU"/>
        </w:rPr>
        <w:t>16</w:t>
      </w:r>
      <w:r w:rsidRPr="003E3585">
        <w:rPr>
          <w:rFonts w:ascii="Times New Roman" w:eastAsia="Times New Roman" w:hAnsi="Times New Roman" w:cs="Times New Roman"/>
          <w:color w:val="000000" w:themeColor="text1"/>
          <w:sz w:val="28"/>
          <w:szCs w:val="28"/>
          <w:lang w:eastAsia="ru-RU"/>
        </w:rPr>
        <w:t xml:space="preserve">. </w:t>
      </w:r>
      <w:proofErr w:type="gramStart"/>
      <w:r w:rsidRPr="003E3585">
        <w:rPr>
          <w:rFonts w:ascii="Times New Roman" w:eastAsia="Times New Roman" w:hAnsi="Times New Roman" w:cs="Times New Roman"/>
          <w:color w:val="000000" w:themeColor="text1"/>
          <w:sz w:val="28"/>
          <w:szCs w:val="28"/>
          <w:lang w:eastAsia="ru-RU"/>
        </w:rPr>
        <w:t xml:space="preserve">Юридическое лицо, </w:t>
      </w:r>
      <w:r w:rsidRPr="003E3585">
        <w:rPr>
          <w:rFonts w:ascii="Times New Roman" w:eastAsia="Times New Roman" w:hAnsi="Times New Roman" w:cs="Times New Roman"/>
          <w:bCs/>
          <w:color w:val="000000" w:themeColor="text1"/>
          <w:sz w:val="28"/>
          <w:szCs w:val="28"/>
          <w:lang w:eastAsia="ru-RU"/>
        </w:rPr>
        <w:t xml:space="preserve">утратившее право на осуществление деятельности организации, осуществляющей обмен </w:t>
      </w:r>
      <w:r w:rsidRPr="003E3585">
        <w:rPr>
          <w:rFonts w:ascii="Times New Roman" w:eastAsia="Times New Roman" w:hAnsi="Times New Roman" w:cs="Times New Roman"/>
          <w:color w:val="000000" w:themeColor="text1"/>
          <w:sz w:val="28"/>
          <w:szCs w:val="28"/>
          <w:lang w:eastAsia="ru-RU"/>
        </w:rPr>
        <w:t xml:space="preserve">цифровых </w:t>
      </w:r>
      <w:r w:rsidRPr="003E3585">
        <w:rPr>
          <w:rFonts w:ascii="Times New Roman" w:eastAsia="Times New Roman" w:hAnsi="Times New Roman" w:cs="Times New Roman"/>
          <w:bCs/>
          <w:color w:val="000000" w:themeColor="text1"/>
          <w:sz w:val="28"/>
          <w:szCs w:val="28"/>
          <w:lang w:eastAsia="ru-RU"/>
        </w:rPr>
        <w:t>валют, деятельности цифрового депозитария, деятельности оператора или деятельности оператора электронной платформы</w:t>
      </w:r>
      <w:r w:rsidRPr="003E3585">
        <w:rPr>
          <w:rFonts w:ascii="Times New Roman" w:eastAsia="Times New Roman" w:hAnsi="Times New Roman" w:cs="Times New Roman"/>
          <w:color w:val="000000" w:themeColor="text1"/>
          <w:sz w:val="28"/>
          <w:szCs w:val="28"/>
          <w:lang w:eastAsia="ru-RU"/>
        </w:rPr>
        <w:t xml:space="preserve"> по одному из оснований, предусмотренных </w:t>
      </w:r>
      <w:r w:rsidRPr="003E3585">
        <w:rPr>
          <w:rFonts w:ascii="Times New Roman" w:eastAsia="Times New Roman" w:hAnsi="Times New Roman" w:cs="Times New Roman"/>
          <w:bCs/>
          <w:color w:val="000000" w:themeColor="text1"/>
          <w:sz w:val="28"/>
          <w:szCs w:val="28"/>
          <w:lang w:eastAsia="ru-RU"/>
        </w:rPr>
        <w:t>пунктами 2 - 11 части 1 настоящей статьи,</w:t>
      </w:r>
      <w:r w:rsidRPr="003E3585">
        <w:rPr>
          <w:rFonts w:ascii="Times New Roman" w:eastAsia="Times New Roman" w:hAnsi="Times New Roman" w:cs="Times New Roman"/>
          <w:color w:val="000000" w:themeColor="text1"/>
          <w:sz w:val="28"/>
          <w:szCs w:val="28"/>
          <w:lang w:eastAsia="ru-RU"/>
        </w:rPr>
        <w:t xml:space="preserve"> вправе направить в Банк России документы для </w:t>
      </w:r>
      <w:r w:rsidRPr="003E3585">
        <w:rPr>
          <w:rFonts w:ascii="Times New Roman" w:eastAsia="Times New Roman" w:hAnsi="Times New Roman" w:cs="Times New Roman"/>
          <w:bCs/>
          <w:color w:val="000000" w:themeColor="text1"/>
          <w:sz w:val="28"/>
          <w:szCs w:val="28"/>
          <w:lang w:eastAsia="ru-RU"/>
        </w:rPr>
        <w:t>приобретения права на осуществление деятельности организации, осуществляющей</w:t>
      </w:r>
      <w:r w:rsidRPr="003E3585">
        <w:rPr>
          <w:rFonts w:ascii="Times New Roman" w:eastAsia="Times New Roman" w:hAnsi="Times New Roman" w:cs="Times New Roman"/>
          <w:color w:val="000000" w:themeColor="text1"/>
          <w:sz w:val="28"/>
          <w:szCs w:val="28"/>
          <w:lang w:eastAsia="ru-RU"/>
        </w:rPr>
        <w:t xml:space="preserve"> обмен цифровых </w:t>
      </w:r>
      <w:r w:rsidRPr="003E3585">
        <w:rPr>
          <w:rFonts w:ascii="Times New Roman" w:eastAsia="Times New Roman" w:hAnsi="Times New Roman" w:cs="Times New Roman"/>
          <w:bCs/>
          <w:color w:val="000000" w:themeColor="text1"/>
          <w:sz w:val="28"/>
          <w:szCs w:val="28"/>
          <w:lang w:eastAsia="ru-RU"/>
        </w:rPr>
        <w:t>валют, деятельности цифрового депозитария, деятельности оператора или деятельности оператора электронной</w:t>
      </w:r>
      <w:proofErr w:type="gramEnd"/>
      <w:r w:rsidRPr="003E3585">
        <w:rPr>
          <w:rFonts w:ascii="Times New Roman" w:eastAsia="Times New Roman" w:hAnsi="Times New Roman" w:cs="Times New Roman"/>
          <w:bCs/>
          <w:color w:val="000000" w:themeColor="text1"/>
          <w:sz w:val="28"/>
          <w:szCs w:val="28"/>
          <w:lang w:eastAsia="ru-RU"/>
        </w:rPr>
        <w:t xml:space="preserve"> платформы в соответствии со статьей 52 настоящего Федерального закона</w:t>
      </w:r>
      <w:r w:rsidRPr="003E3585">
        <w:rPr>
          <w:rFonts w:ascii="Times New Roman" w:eastAsia="Times New Roman" w:hAnsi="Times New Roman" w:cs="Times New Roman"/>
          <w:color w:val="000000" w:themeColor="text1"/>
          <w:sz w:val="28"/>
          <w:szCs w:val="28"/>
          <w:lang w:eastAsia="ru-RU"/>
        </w:rPr>
        <w:t xml:space="preserve"> по истечении двух лет со дня прекращения у такого юридического лица права на осуществление деятельности </w:t>
      </w:r>
      <w:r w:rsidRPr="003E3585">
        <w:rPr>
          <w:rFonts w:ascii="Times New Roman" w:eastAsia="Times New Roman" w:hAnsi="Times New Roman" w:cs="Times New Roman"/>
          <w:bCs/>
          <w:color w:val="000000" w:themeColor="text1"/>
          <w:sz w:val="28"/>
          <w:szCs w:val="28"/>
          <w:lang w:eastAsia="ru-RU"/>
        </w:rPr>
        <w:t xml:space="preserve">организации, осуществляющей обмен </w:t>
      </w:r>
      <w:r w:rsidRPr="003E3585">
        <w:rPr>
          <w:rFonts w:ascii="Times New Roman" w:eastAsia="Times New Roman" w:hAnsi="Times New Roman" w:cs="Times New Roman"/>
          <w:bCs/>
          <w:color w:val="000000" w:themeColor="text1"/>
          <w:sz w:val="28"/>
          <w:szCs w:val="28"/>
          <w:lang w:eastAsia="ru-RU"/>
        </w:rPr>
        <w:lastRenderedPageBreak/>
        <w:t>цифровых валют</w:t>
      </w:r>
      <w:r w:rsidRPr="003E3585">
        <w:rPr>
          <w:rFonts w:ascii="Times New Roman" w:eastAsia="Times New Roman" w:hAnsi="Times New Roman" w:cs="Times New Roman"/>
          <w:color w:val="000000" w:themeColor="text1"/>
          <w:sz w:val="28"/>
          <w:szCs w:val="28"/>
          <w:lang w:eastAsia="ru-RU"/>
        </w:rPr>
        <w:t>, деятельности цифрового депозитария, деятельности оператора</w:t>
      </w:r>
      <w:r w:rsidRPr="003E3585">
        <w:rPr>
          <w:rFonts w:ascii="Times New Roman" w:eastAsia="Times New Roman" w:hAnsi="Times New Roman" w:cs="Times New Roman"/>
          <w:bCs/>
          <w:color w:val="000000" w:themeColor="text1"/>
          <w:sz w:val="28"/>
          <w:szCs w:val="28"/>
          <w:lang w:eastAsia="ru-RU"/>
        </w:rPr>
        <w:t xml:space="preserve"> или деятельности оператора электронной платформы</w:t>
      </w:r>
      <w:r w:rsidRPr="003E3585">
        <w:rPr>
          <w:rFonts w:ascii="Times New Roman" w:eastAsia="Times New Roman" w:hAnsi="Times New Roman" w:cs="Times New Roman"/>
          <w:color w:val="000000" w:themeColor="text1"/>
          <w:sz w:val="28"/>
          <w:szCs w:val="28"/>
          <w:lang w:eastAsia="ru-RU"/>
        </w:rPr>
        <w:t>.</w:t>
      </w:r>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bCs/>
          <w:color w:val="000000" w:themeColor="text1"/>
          <w:sz w:val="28"/>
          <w:szCs w:val="28"/>
          <w:lang w:eastAsia="ru-RU"/>
        </w:rPr>
        <w:t xml:space="preserve">17. </w:t>
      </w:r>
      <w:proofErr w:type="gramStart"/>
      <w:r w:rsidRPr="003E3585">
        <w:rPr>
          <w:rFonts w:ascii="Times New Roman" w:eastAsia="Times New Roman" w:hAnsi="Times New Roman" w:cs="Times New Roman"/>
          <w:bCs/>
          <w:color w:val="000000" w:themeColor="text1"/>
          <w:sz w:val="28"/>
          <w:szCs w:val="28"/>
          <w:lang w:eastAsia="ru-RU"/>
        </w:rPr>
        <w:t>Юридическое лицо, в отношении которого принято решение в соответствии с частью 1 и пунктами 1 - 3 и 5 - 8 части 2 настоящей статьи об исключении сведений о наличии у такого юридического лица права на осуществление деятельности оператора или деятельности оператора электронной платформы из реестра операторов информационных систем, обязано не позднее 20 рабочих дней направить в кредитную организацию, в которой такому</w:t>
      </w:r>
      <w:proofErr w:type="gramEnd"/>
      <w:r w:rsidRPr="003E3585">
        <w:rPr>
          <w:rFonts w:ascii="Times New Roman" w:eastAsia="Times New Roman" w:hAnsi="Times New Roman" w:cs="Times New Roman"/>
          <w:bCs/>
          <w:color w:val="000000" w:themeColor="text1"/>
          <w:sz w:val="28"/>
          <w:szCs w:val="28"/>
          <w:lang w:eastAsia="ru-RU"/>
        </w:rPr>
        <w:t xml:space="preserve"> юридическому лицу открыт номинальный счет, информацию о бенефициарах по договору номинального счета, а также об остатках денежных средств на номинальном счете с указанием суммы денежных средств, права на которые принадлежат каждому бенефициару. Договор номинального счета прекращается в день получения кредитной </w:t>
      </w:r>
      <w:r w:rsidRPr="003E3585">
        <w:rPr>
          <w:rFonts w:ascii="Times New Roman" w:eastAsia="Times New Roman" w:hAnsi="Times New Roman" w:cs="Times New Roman"/>
          <w:color w:val="000000" w:themeColor="text1"/>
          <w:sz w:val="28"/>
          <w:szCs w:val="28"/>
          <w:lang w:eastAsia="ru-RU"/>
        </w:rPr>
        <w:t>организацией</w:t>
      </w:r>
      <w:r w:rsidRPr="003E3585">
        <w:rPr>
          <w:rFonts w:ascii="Times New Roman" w:eastAsia="Times New Roman" w:hAnsi="Times New Roman" w:cs="Times New Roman"/>
          <w:bCs/>
          <w:color w:val="000000" w:themeColor="text1"/>
          <w:sz w:val="28"/>
          <w:szCs w:val="28"/>
          <w:lang w:eastAsia="ru-RU"/>
        </w:rPr>
        <w:t xml:space="preserve"> указанной информации. Остаток находящихся на номинальном счете денежных средств, принадлежащих бенефициару, выдается кредитной организацией бенефициару либо по указанию бенефициара перечисляется кредитной организацией на банковский счет бенефициара.</w:t>
      </w:r>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bCs/>
          <w:color w:val="000000" w:themeColor="text1"/>
          <w:sz w:val="28"/>
          <w:szCs w:val="28"/>
          <w:lang w:eastAsia="ru-RU"/>
        </w:rPr>
        <w:t xml:space="preserve">18. Банкротство организации, осуществляющей обмен цифровых валют, цифрового депозитария и оператора осуществляется в порядке, установленном Федеральным законом от 26 октября 2002 года № 127-ФЗ </w:t>
      </w:r>
      <w:r w:rsidRPr="003E3585">
        <w:rPr>
          <w:rFonts w:ascii="Times New Roman" w:eastAsia="Times New Roman" w:hAnsi="Times New Roman" w:cs="Times New Roman"/>
          <w:bCs/>
          <w:color w:val="000000" w:themeColor="text1"/>
          <w:sz w:val="28"/>
          <w:szCs w:val="28"/>
          <w:lang w:eastAsia="ru-RU"/>
        </w:rPr>
        <w:lastRenderedPageBreak/>
        <w:t>«О несостоятельности (банкротстве)».</w:t>
      </w:r>
    </w:p>
    <w:p w:rsidR="00816B7A" w:rsidRPr="00717156" w:rsidRDefault="00933C46" w:rsidP="00933C46">
      <w:pPr>
        <w:spacing w:after="0" w:line="240" w:lineRule="atLeast"/>
        <w:ind w:left="2410" w:hanging="1701"/>
        <w:rPr>
          <w:rFonts w:ascii="Times New Roman" w:eastAsia="Times New Roman" w:hAnsi="Times New Roman" w:cs="Times New Roman"/>
          <w:b/>
          <w:color w:val="000000" w:themeColor="text1"/>
          <w:sz w:val="28"/>
          <w:szCs w:val="28"/>
          <w:lang w:eastAsia="ru-RU"/>
        </w:rPr>
      </w:pPr>
      <w:bookmarkStart w:id="195" w:name="_Toc230169196"/>
      <w:r w:rsidRPr="00090449">
        <w:rPr>
          <w:rFonts w:ascii="Times New Roman" w:eastAsia="Times New Roman" w:hAnsi="Times New Roman" w:cs="Times New Roman"/>
          <w:color w:val="000000" w:themeColor="text1"/>
          <w:sz w:val="28"/>
          <w:szCs w:val="28"/>
          <w:lang w:eastAsia="ru-RU"/>
        </w:rPr>
        <w:t>Статья 54.</w:t>
      </w:r>
      <w:r w:rsidRPr="00717156">
        <w:rPr>
          <w:rFonts w:ascii="Times New Roman" w:eastAsia="Times New Roman" w:hAnsi="Times New Roman" w:cs="Times New Roman"/>
          <w:b/>
          <w:color w:val="000000" w:themeColor="text1"/>
          <w:sz w:val="28"/>
          <w:szCs w:val="28"/>
          <w:lang w:eastAsia="ru-RU"/>
        </w:rPr>
        <w:tab/>
      </w:r>
      <w:r w:rsidR="00816B7A" w:rsidRPr="00717156">
        <w:rPr>
          <w:rFonts w:ascii="Times New Roman" w:eastAsia="Times New Roman" w:hAnsi="Times New Roman" w:cs="Times New Roman"/>
          <w:b/>
          <w:color w:val="000000" w:themeColor="text1"/>
          <w:sz w:val="28"/>
          <w:szCs w:val="28"/>
          <w:lang w:eastAsia="ru-RU"/>
        </w:rPr>
        <w:t>Полномочия Банка России</w:t>
      </w:r>
      <w:bookmarkEnd w:id="195"/>
      <w:r w:rsidR="00816B7A" w:rsidRPr="00717156">
        <w:rPr>
          <w:rFonts w:ascii="Times New Roman" w:eastAsia="Times New Roman" w:hAnsi="Times New Roman" w:cs="Times New Roman"/>
          <w:b/>
          <w:color w:val="000000" w:themeColor="text1"/>
          <w:sz w:val="28"/>
          <w:szCs w:val="28"/>
          <w:lang w:eastAsia="ru-RU"/>
        </w:rPr>
        <w:t xml:space="preserve"> </w:t>
      </w:r>
    </w:p>
    <w:p w:rsidR="00816B7A" w:rsidRPr="00717156" w:rsidRDefault="00816B7A" w:rsidP="00816B7A">
      <w:pPr>
        <w:spacing w:after="0" w:line="240" w:lineRule="atLeast"/>
        <w:ind w:left="2268" w:hanging="1559"/>
        <w:jc w:val="both"/>
        <w:rPr>
          <w:rFonts w:ascii="Times New Roman" w:eastAsia="Times New Roman" w:hAnsi="Times New Roman" w:cs="Times New Roman"/>
          <w:b/>
          <w:color w:val="000000" w:themeColor="text1"/>
          <w:sz w:val="28"/>
          <w:szCs w:val="28"/>
          <w:lang w:eastAsia="ru-RU"/>
        </w:rPr>
      </w:pPr>
    </w:p>
    <w:p w:rsidR="00816B7A" w:rsidRPr="003E3585"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3E3585">
        <w:rPr>
          <w:rFonts w:ascii="Times New Roman" w:eastAsia="Times New Roman" w:hAnsi="Times New Roman" w:cs="Times New Roman"/>
          <w:bCs/>
          <w:color w:val="000000" w:themeColor="text1"/>
          <w:sz w:val="28"/>
          <w:szCs w:val="28"/>
          <w:lang w:eastAsia="ru-RU"/>
        </w:rPr>
        <w:t>1. Банк России при реализации полномочий по регулированию деятельности лиц, организующих обращение цифровых валют, клиринговых организаций и операторов, контролю и надзору за осуществлением ими своей деятельности:</w:t>
      </w:r>
    </w:p>
    <w:p w:rsidR="00816B7A" w:rsidRPr="003E3585"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3E3585">
        <w:rPr>
          <w:rFonts w:ascii="Times New Roman" w:eastAsia="Times New Roman" w:hAnsi="Times New Roman" w:cs="Times New Roman"/>
          <w:bCs/>
          <w:color w:val="000000" w:themeColor="text1"/>
          <w:sz w:val="28"/>
          <w:szCs w:val="28"/>
          <w:lang w:eastAsia="ru-RU"/>
        </w:rPr>
        <w:t xml:space="preserve">1) осуществляет надзор за лицами, организующими обращение цифровых валют, </w:t>
      </w:r>
      <w:r w:rsidR="009344DE" w:rsidRPr="003E3585">
        <w:rPr>
          <w:rFonts w:ascii="Times New Roman" w:eastAsia="Times New Roman" w:hAnsi="Times New Roman" w:cs="Times New Roman"/>
          <w:bCs/>
          <w:color w:val="000000" w:themeColor="text1"/>
          <w:sz w:val="28"/>
          <w:szCs w:val="28"/>
          <w:lang w:eastAsia="ru-RU"/>
        </w:rPr>
        <w:t xml:space="preserve">клиринговыми организациями </w:t>
      </w:r>
      <w:r w:rsidRPr="003E3585">
        <w:rPr>
          <w:rFonts w:ascii="Times New Roman" w:eastAsia="Times New Roman" w:hAnsi="Times New Roman" w:cs="Times New Roman"/>
          <w:bCs/>
          <w:color w:val="000000" w:themeColor="text1"/>
          <w:sz w:val="28"/>
          <w:szCs w:val="28"/>
          <w:lang w:eastAsia="ru-RU"/>
        </w:rPr>
        <w:t>и операторами;</w:t>
      </w:r>
    </w:p>
    <w:p w:rsidR="00816B7A" w:rsidRPr="003E3585"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3E3585">
        <w:rPr>
          <w:rFonts w:ascii="Times New Roman" w:eastAsia="Times New Roman" w:hAnsi="Times New Roman" w:cs="Times New Roman"/>
          <w:bCs/>
          <w:color w:val="000000" w:themeColor="text1"/>
          <w:sz w:val="28"/>
          <w:szCs w:val="28"/>
          <w:lang w:eastAsia="ru-RU"/>
        </w:rPr>
        <w:t xml:space="preserve">2) ведет в установленном им порядке реестр </w:t>
      </w:r>
      <w:r w:rsidRPr="003E3585">
        <w:rPr>
          <w:rFonts w:ascii="Times New Roman" w:eastAsia="Times New Roman" w:hAnsi="Times New Roman" w:cs="Times New Roman"/>
          <w:color w:val="000000" w:themeColor="text1"/>
          <w:sz w:val="28"/>
          <w:szCs w:val="28"/>
          <w:lang w:eastAsia="ru-RU"/>
        </w:rPr>
        <w:t>организаций, осуществляющих обмен цифровых валют, реестр цифровых депозитариев, реестр операторов информационных систем</w:t>
      </w:r>
      <w:r w:rsidRPr="003E3585">
        <w:rPr>
          <w:rFonts w:ascii="Times New Roman" w:eastAsia="Times New Roman" w:hAnsi="Times New Roman" w:cs="Times New Roman"/>
          <w:bCs/>
          <w:color w:val="000000" w:themeColor="text1"/>
          <w:sz w:val="28"/>
          <w:szCs w:val="28"/>
          <w:lang w:eastAsia="ru-RU"/>
        </w:rPr>
        <w:t xml:space="preserve">, определяет перечень содержащихся в данных реестрах сведений и перечень сведений об указанных организациях, подлежащих размещению на официальном сайте Банка России в информационно-телекоммуникационной сети «Интернет»; </w:t>
      </w:r>
    </w:p>
    <w:p w:rsidR="00816B7A" w:rsidRPr="003E3585"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3E3585">
        <w:rPr>
          <w:rFonts w:ascii="Times New Roman" w:eastAsia="Times New Roman" w:hAnsi="Times New Roman" w:cs="Times New Roman"/>
          <w:bCs/>
          <w:color w:val="000000" w:themeColor="text1"/>
          <w:sz w:val="28"/>
          <w:szCs w:val="28"/>
          <w:lang w:eastAsia="ru-RU"/>
        </w:rPr>
        <w:t xml:space="preserve">3) проводит проверки деятельности лиц, организующих обращение цифровых валют, </w:t>
      </w:r>
      <w:r w:rsidR="009344DE" w:rsidRPr="003E3585">
        <w:rPr>
          <w:rFonts w:ascii="Times New Roman" w:eastAsia="Times New Roman" w:hAnsi="Times New Roman" w:cs="Times New Roman"/>
          <w:bCs/>
          <w:color w:val="000000" w:themeColor="text1"/>
          <w:sz w:val="28"/>
          <w:szCs w:val="28"/>
          <w:lang w:eastAsia="ru-RU"/>
        </w:rPr>
        <w:t xml:space="preserve">клиринговых организаций </w:t>
      </w:r>
      <w:r w:rsidRPr="003E3585">
        <w:rPr>
          <w:rFonts w:ascii="Times New Roman" w:eastAsia="Times New Roman" w:hAnsi="Times New Roman" w:cs="Times New Roman"/>
          <w:bCs/>
          <w:color w:val="000000" w:themeColor="text1"/>
          <w:sz w:val="28"/>
          <w:szCs w:val="28"/>
          <w:lang w:eastAsia="ru-RU"/>
        </w:rPr>
        <w:t xml:space="preserve">и операторов в установленном им порядке; </w:t>
      </w:r>
    </w:p>
    <w:p w:rsidR="00816B7A" w:rsidRPr="003E3585"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bCs/>
          <w:color w:val="000000" w:themeColor="text1"/>
          <w:sz w:val="28"/>
          <w:szCs w:val="28"/>
          <w:lang w:eastAsia="ru-RU"/>
        </w:rPr>
        <w:t>4) запрашивает у лиц, организующих обращение цифровых валют, клиринговых организаций и операторов информацию и документы, которые связаны с осуществлением ими своей деятельности;</w:t>
      </w:r>
    </w:p>
    <w:p w:rsidR="00816B7A" w:rsidRPr="003E3585"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bookmarkStart w:id="196" w:name="P847"/>
      <w:bookmarkEnd w:id="196"/>
      <w:r w:rsidRPr="003E3585">
        <w:rPr>
          <w:rFonts w:ascii="Times New Roman" w:eastAsia="Times New Roman" w:hAnsi="Times New Roman" w:cs="Times New Roman"/>
          <w:bCs/>
          <w:color w:val="000000" w:themeColor="text1"/>
          <w:sz w:val="28"/>
          <w:szCs w:val="28"/>
          <w:lang w:eastAsia="ru-RU"/>
        </w:rPr>
        <w:lastRenderedPageBreak/>
        <w:t xml:space="preserve">5) вправе установить формы, порядок составления, порядок и сроки предоставления отчетности, иных документов, информации и сведений о лицах, организующих обращение цифровых валют, </w:t>
      </w:r>
      <w:r w:rsidR="009344DE" w:rsidRPr="003E3585">
        <w:rPr>
          <w:rFonts w:ascii="Times New Roman" w:eastAsia="Times New Roman" w:hAnsi="Times New Roman" w:cs="Times New Roman"/>
          <w:bCs/>
          <w:color w:val="000000" w:themeColor="text1"/>
          <w:sz w:val="28"/>
          <w:szCs w:val="28"/>
          <w:lang w:eastAsia="ru-RU"/>
        </w:rPr>
        <w:t>клиринговы</w:t>
      </w:r>
      <w:r w:rsidR="00D75980">
        <w:rPr>
          <w:rFonts w:ascii="Times New Roman" w:eastAsia="Times New Roman" w:hAnsi="Times New Roman" w:cs="Times New Roman"/>
          <w:bCs/>
          <w:color w:val="000000" w:themeColor="text1"/>
          <w:sz w:val="28"/>
          <w:szCs w:val="28"/>
          <w:lang w:eastAsia="ru-RU"/>
        </w:rPr>
        <w:t>х организациях</w:t>
      </w:r>
      <w:r w:rsidR="009344DE" w:rsidRPr="003E3585">
        <w:rPr>
          <w:rFonts w:ascii="Times New Roman" w:eastAsia="Times New Roman" w:hAnsi="Times New Roman" w:cs="Times New Roman"/>
          <w:bCs/>
          <w:color w:val="000000" w:themeColor="text1"/>
          <w:sz w:val="28"/>
          <w:szCs w:val="28"/>
          <w:lang w:eastAsia="ru-RU"/>
        </w:rPr>
        <w:t xml:space="preserve"> </w:t>
      </w:r>
      <w:r w:rsidRPr="003E3585">
        <w:rPr>
          <w:rFonts w:ascii="Times New Roman" w:eastAsia="Times New Roman" w:hAnsi="Times New Roman" w:cs="Times New Roman"/>
          <w:bCs/>
          <w:color w:val="000000" w:themeColor="text1"/>
          <w:sz w:val="28"/>
          <w:szCs w:val="28"/>
          <w:lang w:eastAsia="ru-RU"/>
        </w:rPr>
        <w:t>и об операторах и перечень показателей такой отчетности;</w:t>
      </w:r>
    </w:p>
    <w:p w:rsidR="00816B7A" w:rsidRPr="003E3585"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3E3585">
        <w:rPr>
          <w:rFonts w:ascii="Times New Roman" w:eastAsia="Times New Roman" w:hAnsi="Times New Roman" w:cs="Times New Roman"/>
          <w:bCs/>
          <w:color w:val="000000" w:themeColor="text1"/>
          <w:sz w:val="28"/>
          <w:szCs w:val="28"/>
          <w:lang w:eastAsia="ru-RU"/>
        </w:rPr>
        <w:t xml:space="preserve">6) вправе установить, в том числе в зависимости от характера и объема совершаемых операций, порядок и сроки предоставления бухгалтерской (финансовой) отчетности лиц, организующих обращение цифровых валют, </w:t>
      </w:r>
      <w:r w:rsidR="009344DE" w:rsidRPr="003E3585">
        <w:rPr>
          <w:rFonts w:ascii="Times New Roman" w:eastAsia="Times New Roman" w:hAnsi="Times New Roman" w:cs="Times New Roman"/>
          <w:bCs/>
          <w:color w:val="000000" w:themeColor="text1"/>
          <w:sz w:val="28"/>
          <w:szCs w:val="28"/>
          <w:lang w:eastAsia="ru-RU"/>
        </w:rPr>
        <w:t xml:space="preserve">клиринговых организаций </w:t>
      </w:r>
      <w:r w:rsidRPr="003E3585">
        <w:rPr>
          <w:rFonts w:ascii="Times New Roman" w:eastAsia="Times New Roman" w:hAnsi="Times New Roman" w:cs="Times New Roman"/>
          <w:bCs/>
          <w:color w:val="000000" w:themeColor="text1"/>
          <w:sz w:val="28"/>
          <w:szCs w:val="28"/>
          <w:lang w:eastAsia="ru-RU"/>
        </w:rPr>
        <w:t>и операторов вместе с аудиторским заключением о ней либо иным документом, составляемым по результатам проверки, вид и порядок проведения которой устанавливаются стандартами аудиторской деятельности (в случае, если в отношении этой отчетности проведен</w:t>
      </w:r>
      <w:r w:rsidR="0020395D">
        <w:rPr>
          <w:rFonts w:ascii="Times New Roman" w:eastAsia="Times New Roman" w:hAnsi="Times New Roman" w:cs="Times New Roman"/>
          <w:bCs/>
          <w:color w:val="000000" w:themeColor="text1"/>
          <w:sz w:val="28"/>
          <w:szCs w:val="28"/>
          <w:lang w:eastAsia="ru-RU"/>
        </w:rPr>
        <w:t>ы</w:t>
      </w:r>
      <w:proofErr w:type="gramEnd"/>
      <w:r w:rsidRPr="003E3585">
        <w:rPr>
          <w:rFonts w:ascii="Times New Roman" w:eastAsia="Times New Roman" w:hAnsi="Times New Roman" w:cs="Times New Roman"/>
          <w:bCs/>
          <w:color w:val="000000" w:themeColor="text1"/>
          <w:sz w:val="28"/>
          <w:szCs w:val="28"/>
          <w:lang w:eastAsia="ru-RU"/>
        </w:rPr>
        <w:t xml:space="preserve"> аудит или такая проверка);</w:t>
      </w:r>
    </w:p>
    <w:p w:rsidR="00816B7A" w:rsidRPr="003E3585"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3E3585">
        <w:rPr>
          <w:rFonts w:ascii="Times New Roman" w:eastAsia="Times New Roman" w:hAnsi="Times New Roman" w:cs="Times New Roman"/>
          <w:bCs/>
          <w:color w:val="000000" w:themeColor="text1"/>
          <w:sz w:val="28"/>
          <w:szCs w:val="28"/>
          <w:lang w:eastAsia="ru-RU"/>
        </w:rPr>
        <w:t>7) вправе устанавливать дополнительные обязательные для соблюдения требования к деятельности лиц, организующих обращение цифровых валют,</w:t>
      </w:r>
      <w:r w:rsidRPr="003E3585">
        <w:rPr>
          <w:rFonts w:ascii="Times New Roman" w:eastAsia="Times New Roman" w:hAnsi="Times New Roman" w:cs="Times New Roman"/>
          <w:color w:val="000000" w:themeColor="text1"/>
          <w:sz w:val="28"/>
          <w:szCs w:val="28"/>
          <w:lang w:eastAsia="ru-RU"/>
        </w:rPr>
        <w:t xml:space="preserve"> </w:t>
      </w:r>
      <w:r w:rsidRPr="003E3585">
        <w:rPr>
          <w:rFonts w:ascii="Times New Roman" w:eastAsia="Times New Roman" w:hAnsi="Times New Roman" w:cs="Times New Roman"/>
          <w:bCs/>
          <w:color w:val="000000" w:themeColor="text1"/>
          <w:sz w:val="28"/>
          <w:szCs w:val="28"/>
          <w:lang w:eastAsia="ru-RU"/>
        </w:rPr>
        <w:t>клиринговых организаций и операторов, в том числе к порядку совершения ими сделок или операций с цифровыми валютами и цифровыми правами;</w:t>
      </w:r>
    </w:p>
    <w:p w:rsidR="00816B7A" w:rsidRPr="003E3585"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3E3585">
        <w:rPr>
          <w:rFonts w:ascii="Times New Roman" w:eastAsia="Times New Roman" w:hAnsi="Times New Roman" w:cs="Times New Roman"/>
          <w:bCs/>
          <w:color w:val="000000" w:themeColor="text1"/>
          <w:sz w:val="28"/>
          <w:szCs w:val="28"/>
          <w:lang w:eastAsia="ru-RU"/>
        </w:rPr>
        <w:t>8) вправе устанавливать требования к внутренним документам, разрабатываемым лицами, организующими обращение цифровых валют, клиринговыми организациями и операторами;</w:t>
      </w:r>
    </w:p>
    <w:p w:rsidR="00816B7A" w:rsidRPr="003E3585"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3E3585">
        <w:rPr>
          <w:rFonts w:ascii="Times New Roman" w:eastAsia="Times New Roman" w:hAnsi="Times New Roman" w:cs="Times New Roman"/>
          <w:bCs/>
          <w:color w:val="000000" w:themeColor="text1"/>
          <w:sz w:val="28"/>
          <w:szCs w:val="28"/>
          <w:lang w:eastAsia="ru-RU"/>
        </w:rPr>
        <w:lastRenderedPageBreak/>
        <w:t>9) вправе устанавливать требования к составу</w:t>
      </w:r>
      <w:r w:rsidRPr="003E3585">
        <w:rPr>
          <w:rFonts w:ascii="Times New Roman" w:eastAsia="Times New Roman" w:hAnsi="Times New Roman" w:cs="Times New Roman"/>
          <w:color w:val="000000" w:themeColor="text1"/>
          <w:sz w:val="28"/>
          <w:szCs w:val="28"/>
          <w:lang w:eastAsia="ru-RU"/>
        </w:rPr>
        <w:t xml:space="preserve"> </w:t>
      </w:r>
      <w:r w:rsidRPr="003E3585">
        <w:rPr>
          <w:rFonts w:ascii="Times New Roman" w:eastAsia="Times New Roman" w:hAnsi="Times New Roman" w:cs="Times New Roman"/>
          <w:bCs/>
          <w:color w:val="000000" w:themeColor="text1"/>
          <w:sz w:val="28"/>
          <w:szCs w:val="28"/>
          <w:lang w:eastAsia="ru-RU"/>
        </w:rPr>
        <w:t>и (или) содержанию информации, и (или) форме, и (или) формату, и (или) порядку, и (или) сроку, и (или) каналам передачи, и (или) способам ее предоставления лицами, организующими обращение цифровых валют, клиринговыми организациями и операторами в Банк России;</w:t>
      </w:r>
      <w:proofErr w:type="gramEnd"/>
    </w:p>
    <w:p w:rsidR="00816B7A" w:rsidRPr="003E3585"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3E3585">
        <w:rPr>
          <w:rFonts w:ascii="Times New Roman" w:eastAsia="Times New Roman" w:hAnsi="Times New Roman" w:cs="Times New Roman"/>
          <w:bCs/>
          <w:color w:val="000000" w:themeColor="text1"/>
          <w:sz w:val="28"/>
          <w:szCs w:val="28"/>
          <w:lang w:eastAsia="ru-RU"/>
        </w:rPr>
        <w:t>10) вправе устанавливать обязательные для цифровых депозитариев, не являющихся кредитными организациями, профессиональными участниками рынка ценных бумаг, нормативы достаточности собственных средств (капитала), в том числе в зависимости от объема совершаемых операций, и иные требования, направленные на снижение рисков деятельности по организации обращения цифровых валют и цифровых прав;</w:t>
      </w:r>
    </w:p>
    <w:p w:rsidR="00816B7A" w:rsidRPr="003E3585"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proofErr w:type="gramStart"/>
      <w:r w:rsidRPr="003E3585">
        <w:rPr>
          <w:rFonts w:ascii="Times New Roman" w:eastAsia="Times New Roman" w:hAnsi="Times New Roman" w:cs="Times New Roman"/>
          <w:bCs/>
          <w:color w:val="000000" w:themeColor="text1"/>
          <w:sz w:val="28"/>
          <w:szCs w:val="28"/>
          <w:lang w:eastAsia="ru-RU"/>
        </w:rPr>
        <w:t>11) вправе направлять лицам, организующим обращение цифровых валют, клиринговым организациям и операторам обязательные для исполнения предписания, в том числе об ограничении проведения всех или отдельных операций по цифровым счетам, об устранении нарушений требований настоящего Федерального закона, принятых в соответствии с ним нормативных актов Банка России, а также правил информационной системы оператора;</w:t>
      </w:r>
      <w:proofErr w:type="gramEnd"/>
    </w:p>
    <w:p w:rsidR="00816B7A" w:rsidRPr="003E3585"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3E3585">
        <w:rPr>
          <w:rFonts w:ascii="Times New Roman" w:eastAsia="Times New Roman" w:hAnsi="Times New Roman" w:cs="Times New Roman"/>
          <w:bCs/>
          <w:color w:val="000000" w:themeColor="text1"/>
          <w:sz w:val="28"/>
          <w:szCs w:val="28"/>
          <w:lang w:eastAsia="ru-RU"/>
        </w:rPr>
        <w:t>12) иные полномочия, установленные настоящим Федеральным законом и другими федеральными законами.</w:t>
      </w:r>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3E3585">
        <w:rPr>
          <w:rFonts w:ascii="Times New Roman" w:eastAsiaTheme="minorEastAsia" w:hAnsi="Times New Roman" w:cs="Times New Roman"/>
          <w:bCs/>
          <w:color w:val="000000" w:themeColor="text1"/>
          <w:sz w:val="28"/>
          <w:szCs w:val="28"/>
          <w:lang w:eastAsia="ru-RU"/>
        </w:rPr>
        <w:lastRenderedPageBreak/>
        <w:t xml:space="preserve">2. </w:t>
      </w:r>
      <w:proofErr w:type="gramStart"/>
      <w:r w:rsidRPr="003E3585">
        <w:rPr>
          <w:rFonts w:ascii="Times New Roman" w:eastAsiaTheme="minorEastAsia" w:hAnsi="Times New Roman" w:cs="Times New Roman"/>
          <w:bCs/>
          <w:color w:val="000000" w:themeColor="text1"/>
          <w:sz w:val="28"/>
          <w:szCs w:val="28"/>
          <w:lang w:eastAsia="ru-RU"/>
        </w:rPr>
        <w:t>При осуществлении надзора за лицами, организующими обращение цифровых валют, и операторами служащие Банка России в соответствии с возложенными на них полномочиями при предъявлении ими служебных удостоверений и на основании решения о проведении проверки, принятого Председателем Банка России, его заместителем, Комитетом финансового надзора Банка России или иными лицами в соответствии с нормативными актами Банка России, имеют право беспрепятственного доступа в помещения</w:t>
      </w:r>
      <w:proofErr w:type="gramEnd"/>
      <w:r w:rsidRPr="003E3585">
        <w:rPr>
          <w:rFonts w:ascii="Times New Roman" w:eastAsiaTheme="minorEastAsia" w:hAnsi="Times New Roman" w:cs="Times New Roman"/>
          <w:bCs/>
          <w:color w:val="000000" w:themeColor="text1"/>
          <w:sz w:val="28"/>
          <w:szCs w:val="28"/>
          <w:lang w:eastAsia="ru-RU"/>
        </w:rPr>
        <w:t xml:space="preserve"> </w:t>
      </w:r>
      <w:proofErr w:type="gramStart"/>
      <w:r w:rsidRPr="003E3585">
        <w:rPr>
          <w:rFonts w:ascii="Times New Roman" w:eastAsiaTheme="minorEastAsia" w:hAnsi="Times New Roman" w:cs="Times New Roman"/>
          <w:bCs/>
          <w:color w:val="000000" w:themeColor="text1"/>
          <w:sz w:val="28"/>
          <w:szCs w:val="28"/>
          <w:lang w:eastAsia="ru-RU"/>
        </w:rPr>
        <w:t>лиц, организующих обращение цифровых валют, и операторов и, если это необходимо для проведения проверки, в помещения других организаций, привлеченных лицами, организующими обращение цифровых валют, и операторами для исполнения их обязательств по договорам, и (или) в помещения организаций, в которых находятся программно-аппаратные средства, обеспечивающие фиксацию и обработку информации, связанной с деятельностью лиц, организующих обращение цифровых валют, и операторов, хранение документов и</w:t>
      </w:r>
      <w:proofErr w:type="gramEnd"/>
      <w:r w:rsidRPr="003E3585">
        <w:rPr>
          <w:rFonts w:ascii="Times New Roman" w:eastAsiaTheme="minorEastAsia" w:hAnsi="Times New Roman" w:cs="Times New Roman"/>
          <w:bCs/>
          <w:color w:val="000000" w:themeColor="text1"/>
          <w:sz w:val="28"/>
          <w:szCs w:val="28"/>
          <w:lang w:eastAsia="ru-RU"/>
        </w:rPr>
        <w:t xml:space="preserve"> информации, право доступа к таким документам и информации (в том числе к информации, доступ к которой ограничен или запрещен в соответствии с федеральными законами), которые необходимы для осуществления надзора, а также право доступа к программно-аппаратным средствам, обеспечивающим фиксацию, обработку и хранение указанных документов и информации</w:t>
      </w:r>
      <w:r w:rsidRPr="003E3585">
        <w:rPr>
          <w:rFonts w:ascii="Times New Roman" w:eastAsia="Times New Roman" w:hAnsi="Times New Roman" w:cs="Times New Roman"/>
          <w:bCs/>
          <w:color w:val="000000" w:themeColor="text1"/>
          <w:sz w:val="28"/>
          <w:szCs w:val="28"/>
          <w:lang w:eastAsia="ru-RU"/>
        </w:rPr>
        <w:t>.</w:t>
      </w:r>
    </w:p>
    <w:p w:rsidR="00816B7A" w:rsidRPr="00717156" w:rsidRDefault="00816B7A" w:rsidP="00933C46">
      <w:pPr>
        <w:spacing w:after="0" w:line="240" w:lineRule="atLeast"/>
        <w:ind w:left="2410" w:hanging="1701"/>
        <w:jc w:val="both"/>
        <w:rPr>
          <w:rFonts w:ascii="Times New Roman" w:eastAsia="Times New Roman" w:hAnsi="Times New Roman" w:cs="Times New Roman"/>
          <w:b/>
          <w:color w:val="000000" w:themeColor="text1"/>
          <w:sz w:val="28"/>
          <w:szCs w:val="28"/>
          <w:lang w:eastAsia="ru-RU"/>
        </w:rPr>
      </w:pPr>
      <w:r w:rsidRPr="00717156">
        <w:rPr>
          <w:rFonts w:ascii="Times New Roman" w:eastAsia="Times New Roman" w:hAnsi="Times New Roman" w:cs="Times New Roman"/>
          <w:color w:val="000000" w:themeColor="text1"/>
          <w:sz w:val="28"/>
          <w:szCs w:val="28"/>
          <w:lang w:eastAsia="ru-RU"/>
        </w:rPr>
        <w:lastRenderedPageBreak/>
        <w:t>Глава 9.</w:t>
      </w:r>
      <w:r w:rsidR="00933C46" w:rsidRPr="00717156">
        <w:rPr>
          <w:rFonts w:ascii="Times New Roman" w:eastAsia="Times New Roman" w:hAnsi="Times New Roman" w:cs="Times New Roman"/>
          <w:b/>
          <w:color w:val="000000" w:themeColor="text1"/>
          <w:sz w:val="28"/>
          <w:szCs w:val="28"/>
          <w:lang w:eastAsia="ru-RU"/>
        </w:rPr>
        <w:tab/>
      </w:r>
      <w:r w:rsidRPr="00717156">
        <w:rPr>
          <w:rFonts w:ascii="Times New Roman" w:eastAsia="Times New Roman" w:hAnsi="Times New Roman" w:cs="Times New Roman"/>
          <w:b/>
          <w:color w:val="000000" w:themeColor="text1"/>
          <w:sz w:val="28"/>
          <w:szCs w:val="28"/>
          <w:lang w:eastAsia="ru-RU"/>
        </w:rPr>
        <w:t>Заключительные положения</w:t>
      </w:r>
    </w:p>
    <w:p w:rsidR="00816B7A" w:rsidRPr="00717156" w:rsidRDefault="00816B7A" w:rsidP="00816B7A">
      <w:pPr>
        <w:spacing w:after="0" w:line="240" w:lineRule="atLeast"/>
        <w:ind w:left="2268" w:hanging="1559"/>
        <w:jc w:val="both"/>
        <w:rPr>
          <w:rFonts w:ascii="Times New Roman" w:eastAsia="Times New Roman" w:hAnsi="Times New Roman" w:cs="Times New Roman"/>
          <w:b/>
          <w:color w:val="000000" w:themeColor="text1"/>
          <w:sz w:val="28"/>
          <w:szCs w:val="28"/>
          <w:lang w:eastAsia="ru-RU"/>
        </w:rPr>
      </w:pPr>
    </w:p>
    <w:p w:rsidR="00816B7A" w:rsidRPr="00717156" w:rsidRDefault="00933C46" w:rsidP="00933C46">
      <w:pPr>
        <w:spacing w:after="0" w:line="240" w:lineRule="atLeast"/>
        <w:ind w:left="2410" w:hanging="1701"/>
        <w:jc w:val="both"/>
        <w:rPr>
          <w:rFonts w:ascii="Times New Roman" w:eastAsia="Times New Roman" w:hAnsi="Times New Roman" w:cs="Times New Roman"/>
          <w:b/>
          <w:color w:val="000000" w:themeColor="text1"/>
          <w:sz w:val="28"/>
          <w:szCs w:val="28"/>
          <w:lang w:eastAsia="ru-RU"/>
        </w:rPr>
      </w:pPr>
      <w:r w:rsidRPr="00E83FFF">
        <w:rPr>
          <w:rFonts w:ascii="Times New Roman" w:eastAsia="Times New Roman" w:hAnsi="Times New Roman" w:cs="Times New Roman"/>
          <w:color w:val="000000" w:themeColor="text1"/>
          <w:sz w:val="28"/>
          <w:szCs w:val="28"/>
          <w:lang w:eastAsia="ru-RU"/>
        </w:rPr>
        <w:t>Статья 55.</w:t>
      </w:r>
      <w:r w:rsidRPr="00717156">
        <w:rPr>
          <w:rFonts w:ascii="Times New Roman" w:eastAsia="Times New Roman" w:hAnsi="Times New Roman" w:cs="Times New Roman"/>
          <w:b/>
          <w:color w:val="000000" w:themeColor="text1"/>
          <w:sz w:val="28"/>
          <w:szCs w:val="28"/>
          <w:lang w:eastAsia="ru-RU"/>
        </w:rPr>
        <w:tab/>
      </w:r>
      <w:r w:rsidR="00816B7A" w:rsidRPr="00717156">
        <w:rPr>
          <w:rFonts w:ascii="Times New Roman" w:eastAsia="Times New Roman" w:hAnsi="Times New Roman" w:cs="Times New Roman"/>
          <w:b/>
          <w:color w:val="000000" w:themeColor="text1"/>
          <w:sz w:val="28"/>
          <w:szCs w:val="28"/>
          <w:lang w:eastAsia="ru-RU"/>
        </w:rPr>
        <w:t>Переходные положения</w:t>
      </w:r>
    </w:p>
    <w:p w:rsidR="00816B7A" w:rsidRPr="00717156" w:rsidRDefault="00816B7A" w:rsidP="00816B7A">
      <w:pPr>
        <w:spacing w:after="0" w:line="240" w:lineRule="atLeast"/>
        <w:ind w:left="2268" w:hanging="1559"/>
        <w:jc w:val="both"/>
        <w:rPr>
          <w:rFonts w:ascii="Times New Roman" w:eastAsia="Times New Roman" w:hAnsi="Times New Roman" w:cs="Times New Roman"/>
          <w:b/>
          <w:color w:val="000000" w:themeColor="text1"/>
          <w:sz w:val="28"/>
          <w:szCs w:val="28"/>
          <w:lang w:eastAsia="ru-RU"/>
        </w:rPr>
      </w:pPr>
    </w:p>
    <w:p w:rsidR="00816B7A" w:rsidRPr="003E3585" w:rsidRDefault="00933C46"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color w:val="000000" w:themeColor="text1"/>
          <w:sz w:val="28"/>
          <w:szCs w:val="28"/>
          <w:lang w:eastAsia="ru-RU"/>
        </w:rPr>
        <w:t>1. </w:t>
      </w:r>
      <w:proofErr w:type="gramStart"/>
      <w:r w:rsidR="00816B7A" w:rsidRPr="003E3585">
        <w:rPr>
          <w:rFonts w:ascii="Times New Roman" w:eastAsia="Times New Roman" w:hAnsi="Times New Roman" w:cs="Times New Roman"/>
          <w:color w:val="000000" w:themeColor="text1"/>
          <w:sz w:val="28"/>
          <w:szCs w:val="28"/>
          <w:lang w:eastAsia="ru-RU"/>
        </w:rPr>
        <w:t xml:space="preserve">Специальное регулирование, установленное программой экспериментального правового режима в сфере цифровых инноваций, утвержденной нормативным актом Банка России на основании части 4 статьи 10 Федерального закона от 31 июля 2020 года № 258-ФЗ </w:t>
      </w:r>
      <w:r w:rsidR="00816B7A" w:rsidRPr="003E3585">
        <w:rPr>
          <w:rFonts w:ascii="Times New Roman" w:eastAsia="Times New Roman" w:hAnsi="Times New Roman" w:cs="Times New Roman"/>
          <w:color w:val="000000" w:themeColor="text1"/>
          <w:sz w:val="28"/>
          <w:szCs w:val="28"/>
          <w:lang w:eastAsia="ru-RU"/>
        </w:rPr>
        <w:br/>
        <w:t>«Об экспериментальных правовых режимах в сфере цифровых и технологических инноваций в Российской Федерации», частей 1 и 2 статьи 1</w:t>
      </w:r>
      <w:r w:rsidR="00816B7A" w:rsidRPr="003E3585">
        <w:rPr>
          <w:rFonts w:ascii="Times New Roman" w:eastAsia="Times New Roman" w:hAnsi="Times New Roman" w:cs="Times New Roman"/>
          <w:color w:val="000000" w:themeColor="text1"/>
          <w:sz w:val="28"/>
          <w:szCs w:val="28"/>
          <w:vertAlign w:val="superscript"/>
          <w:lang w:eastAsia="ru-RU"/>
        </w:rPr>
        <w:t>1</w:t>
      </w:r>
      <w:r w:rsidR="00816B7A" w:rsidRPr="003E3585">
        <w:rPr>
          <w:rFonts w:ascii="Times New Roman" w:eastAsia="Times New Roman" w:hAnsi="Times New Roman" w:cs="Times New Roman"/>
          <w:color w:val="000000" w:themeColor="text1"/>
          <w:sz w:val="28"/>
          <w:szCs w:val="28"/>
          <w:lang w:eastAsia="ru-RU"/>
        </w:rPr>
        <w:t xml:space="preserve"> Федерального закона от 31 июля 2020 года № 259-ФЗ «О цифровых финансовых</w:t>
      </w:r>
      <w:proofErr w:type="gramEnd"/>
      <w:r w:rsidR="00816B7A" w:rsidRPr="003E3585">
        <w:rPr>
          <w:rFonts w:ascii="Times New Roman" w:eastAsia="Times New Roman" w:hAnsi="Times New Roman" w:cs="Times New Roman"/>
          <w:color w:val="000000" w:themeColor="text1"/>
          <w:sz w:val="28"/>
          <w:szCs w:val="28"/>
          <w:lang w:eastAsia="ru-RU"/>
        </w:rPr>
        <w:t xml:space="preserve"> </w:t>
      </w:r>
      <w:proofErr w:type="gramStart"/>
      <w:r w:rsidR="00816B7A" w:rsidRPr="003E3585">
        <w:rPr>
          <w:rFonts w:ascii="Times New Roman" w:eastAsia="Times New Roman" w:hAnsi="Times New Roman" w:cs="Times New Roman"/>
          <w:color w:val="000000" w:themeColor="text1"/>
          <w:sz w:val="28"/>
          <w:szCs w:val="28"/>
          <w:lang w:eastAsia="ru-RU"/>
        </w:rPr>
        <w:t xml:space="preserve">активах, цифровой валюте и о внесении изменений в отдельные законодательные акты Российской Федерации», сохраняет свое действие в соответствии с условиями, установленными программой до истечения определенных в ней сроков, </w:t>
      </w:r>
      <w:r w:rsidR="00816B7A" w:rsidRPr="003E3585">
        <w:rPr>
          <w:rFonts w:ascii="Times New Roman" w:eastAsia="Times New Roman" w:hAnsi="Times New Roman" w:cs="Times New Roman"/>
          <w:bCs/>
          <w:color w:val="000000" w:themeColor="text1"/>
          <w:sz w:val="28"/>
          <w:szCs w:val="28"/>
          <w:lang w:eastAsia="ru-RU"/>
        </w:rPr>
        <w:t>за исключением условий, связанных с запретом совмещения субъектами экспериментального правового режима, указанными в частях 3 и 5 настоящей статьи, своей деятельности с деятельностью иных участников финансового рынка</w:t>
      </w:r>
      <w:r w:rsidR="00816B7A" w:rsidRPr="003E3585">
        <w:rPr>
          <w:rFonts w:ascii="Times New Roman" w:eastAsia="Times New Roman" w:hAnsi="Times New Roman" w:cs="Times New Roman"/>
          <w:color w:val="000000" w:themeColor="text1"/>
          <w:sz w:val="28"/>
          <w:szCs w:val="28"/>
          <w:lang w:eastAsia="ru-RU"/>
        </w:rPr>
        <w:t>.</w:t>
      </w:r>
      <w:proofErr w:type="gramEnd"/>
    </w:p>
    <w:p w:rsidR="00816B7A" w:rsidRPr="003E3585"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3E3585">
        <w:rPr>
          <w:rFonts w:ascii="Times New Roman" w:eastAsia="Times New Roman" w:hAnsi="Times New Roman" w:cs="Times New Roman"/>
          <w:bCs/>
          <w:color w:val="000000" w:themeColor="text1"/>
          <w:sz w:val="28"/>
          <w:szCs w:val="28"/>
          <w:lang w:eastAsia="ru-RU"/>
        </w:rPr>
        <w:t xml:space="preserve">2. </w:t>
      </w:r>
      <w:proofErr w:type="gramStart"/>
      <w:r w:rsidRPr="003E3585">
        <w:rPr>
          <w:rFonts w:ascii="Times New Roman" w:eastAsia="Times New Roman" w:hAnsi="Times New Roman" w:cs="Times New Roman"/>
          <w:bCs/>
          <w:color w:val="000000" w:themeColor="text1"/>
          <w:sz w:val="28"/>
          <w:szCs w:val="28"/>
          <w:lang w:eastAsia="ru-RU"/>
        </w:rPr>
        <w:t xml:space="preserve">Банком России может быть принято решение о досрочном прекращении действия экспериментального правового режима, установленного программой экспериментального правового режима, указанной в части 1 настоящей статьи, путем признания утратившим силу </w:t>
      </w:r>
      <w:r w:rsidRPr="003E3585">
        <w:rPr>
          <w:rFonts w:ascii="Times New Roman" w:eastAsia="Times New Roman" w:hAnsi="Times New Roman" w:cs="Times New Roman"/>
          <w:bCs/>
          <w:color w:val="000000" w:themeColor="text1"/>
          <w:sz w:val="28"/>
          <w:szCs w:val="28"/>
          <w:lang w:eastAsia="ru-RU"/>
        </w:rPr>
        <w:lastRenderedPageBreak/>
        <w:t>акта об установлении экспериментального правового режима и утверждении программы экспериментального правового режима.</w:t>
      </w:r>
      <w:proofErr w:type="gramEnd"/>
    </w:p>
    <w:p w:rsidR="00816B7A" w:rsidRPr="003E3585"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shd w:val="clear" w:color="auto" w:fill="FFFFFF"/>
          <w:lang w:eastAsia="ru-RU"/>
        </w:rPr>
      </w:pPr>
      <w:r w:rsidRPr="003E3585">
        <w:rPr>
          <w:rFonts w:ascii="Times New Roman" w:eastAsia="Times New Roman" w:hAnsi="Times New Roman" w:cs="Times New Roman"/>
          <w:bCs/>
          <w:color w:val="000000" w:themeColor="text1"/>
          <w:sz w:val="28"/>
          <w:szCs w:val="28"/>
          <w:shd w:val="clear" w:color="auto" w:fill="FFFFFF"/>
          <w:lang w:eastAsia="ru-RU"/>
        </w:rPr>
        <w:t xml:space="preserve">3. </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Организации, которые по состоянию на день вступления в силу настоящего Федерального закона</w:t>
      </w:r>
      <w:r w:rsidRPr="003E3585" w:rsidDel="00F16D6E">
        <w:rPr>
          <w:rFonts w:ascii="Times New Roman" w:eastAsia="Times New Roman" w:hAnsi="Times New Roman" w:cs="Times New Roman"/>
          <w:bCs/>
          <w:color w:val="000000" w:themeColor="text1"/>
          <w:sz w:val="28"/>
          <w:szCs w:val="28"/>
          <w:shd w:val="clear" w:color="auto" w:fill="FFFFFF"/>
          <w:lang w:eastAsia="ru-RU"/>
        </w:rPr>
        <w:t xml:space="preserve"> </w:t>
      </w:r>
      <w:r w:rsidRPr="003E3585">
        <w:rPr>
          <w:rFonts w:ascii="Times New Roman" w:eastAsia="Times New Roman" w:hAnsi="Times New Roman" w:cs="Times New Roman"/>
          <w:bCs/>
          <w:color w:val="000000" w:themeColor="text1"/>
          <w:sz w:val="28"/>
          <w:szCs w:val="28"/>
          <w:shd w:val="clear" w:color="auto" w:fill="FFFFFF"/>
          <w:lang w:eastAsia="ru-RU"/>
        </w:rPr>
        <w:t>являются субъектами экспериментального правового режима, установленного программой экспериментального правового режима, указанно</w:t>
      </w:r>
      <w:r w:rsidR="00FB14CF" w:rsidRPr="003E3585">
        <w:rPr>
          <w:rFonts w:ascii="Times New Roman" w:eastAsia="Times New Roman" w:hAnsi="Times New Roman" w:cs="Times New Roman"/>
          <w:bCs/>
          <w:color w:val="000000" w:themeColor="text1"/>
          <w:sz w:val="28"/>
          <w:szCs w:val="28"/>
          <w:shd w:val="clear" w:color="auto" w:fill="FFFFFF"/>
          <w:lang w:eastAsia="ru-RU"/>
        </w:rPr>
        <w:t>й</w:t>
      </w:r>
      <w:r w:rsidRPr="003E3585">
        <w:rPr>
          <w:rFonts w:ascii="Times New Roman" w:eastAsia="Times New Roman" w:hAnsi="Times New Roman" w:cs="Times New Roman"/>
          <w:bCs/>
          <w:color w:val="000000" w:themeColor="text1"/>
          <w:sz w:val="28"/>
          <w:szCs w:val="28"/>
          <w:shd w:val="clear" w:color="auto" w:fill="FFFFFF"/>
          <w:lang w:eastAsia="ru-RU"/>
        </w:rPr>
        <w:t xml:space="preserve"> в части 1 настоящей статьи, и осуществляют в соответствии с такой программой деятельность уполномоченной организации, до 1 сентября 2027 года вправе подать в Банк России документы для принятия решения о внесении сведений о таких юридических лицах  в</w:t>
      </w:r>
      <w:proofErr w:type="gramEnd"/>
      <w:r w:rsidRPr="003E3585">
        <w:rPr>
          <w:rFonts w:ascii="Times New Roman" w:eastAsia="Times New Roman" w:hAnsi="Times New Roman" w:cs="Times New Roman"/>
          <w:bCs/>
          <w:color w:val="000000" w:themeColor="text1"/>
          <w:sz w:val="28"/>
          <w:szCs w:val="28"/>
          <w:shd w:val="clear" w:color="auto" w:fill="FFFFFF"/>
          <w:lang w:eastAsia="ru-RU"/>
        </w:rPr>
        <w:t xml:space="preserve"> реестр цифровых депозитариев, реестр организаций, осуществляющих обмен цифровых валют, в соответствии со статьей 52 настоящего Федерального закона. Не позднее одного рабочего дня, следующего за днем получения Банком России указанных документов, Банк России принимает решение о внесении сведений о таких юридических лицах в реестр цифровых депозитариев, </w:t>
      </w:r>
      <w:r w:rsidRPr="003E3585">
        <w:rPr>
          <w:rFonts w:ascii="Times New Roman" w:eastAsia="Times New Roman" w:hAnsi="Times New Roman" w:cs="Times New Roman"/>
          <w:bCs/>
          <w:color w:val="000000" w:themeColor="text1"/>
          <w:sz w:val="28"/>
          <w:szCs w:val="28"/>
          <w:lang w:eastAsia="ru-RU"/>
        </w:rPr>
        <w:t xml:space="preserve">реестр организаций, осуществляющих обмен </w:t>
      </w:r>
      <w:r w:rsidRPr="003E3585">
        <w:rPr>
          <w:rFonts w:ascii="Times New Roman" w:eastAsiaTheme="minorEastAsia" w:hAnsi="Times New Roman" w:cs="Times New Roman"/>
          <w:bCs/>
          <w:color w:val="000000" w:themeColor="text1"/>
          <w:sz w:val="28"/>
          <w:szCs w:val="28"/>
          <w:lang w:eastAsia="ru-RU"/>
        </w:rPr>
        <w:t>цифровых валют,</w:t>
      </w:r>
      <w:r w:rsidRPr="003E3585">
        <w:rPr>
          <w:rFonts w:ascii="Times New Roman" w:eastAsia="Times New Roman" w:hAnsi="Times New Roman" w:cs="Times New Roman"/>
          <w:bCs/>
          <w:color w:val="000000" w:themeColor="text1"/>
          <w:sz w:val="28"/>
          <w:szCs w:val="28"/>
          <w:shd w:val="clear" w:color="auto" w:fill="FFFFFF"/>
          <w:lang w:eastAsia="ru-RU"/>
        </w:rPr>
        <w:t xml:space="preserve"> в соответствии со статьей 52 настоящего Федерального закона.</w:t>
      </w:r>
    </w:p>
    <w:p w:rsidR="00816B7A" w:rsidRPr="003E3585"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shd w:val="clear" w:color="auto" w:fill="FFFFFF"/>
          <w:lang w:eastAsia="ru-RU"/>
        </w:rPr>
      </w:pPr>
      <w:r w:rsidRPr="003E3585">
        <w:rPr>
          <w:rFonts w:ascii="Times New Roman" w:eastAsia="Times New Roman" w:hAnsi="Times New Roman" w:cs="Times New Roman"/>
          <w:bCs/>
          <w:color w:val="000000" w:themeColor="text1"/>
          <w:sz w:val="28"/>
          <w:szCs w:val="28"/>
          <w:shd w:val="clear" w:color="auto" w:fill="FFFFFF"/>
          <w:lang w:eastAsia="ru-RU"/>
        </w:rPr>
        <w:t xml:space="preserve">4. </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Организации, которые были включены в реестр цифровых депозитариев,</w:t>
      </w:r>
      <w:r w:rsidRPr="003E3585">
        <w:rPr>
          <w:rFonts w:ascii="Times New Roman" w:eastAsiaTheme="minorEastAsia" w:hAnsi="Times New Roman" w:cs="Times New Roman"/>
          <w:bCs/>
          <w:color w:val="000000" w:themeColor="text1"/>
          <w:sz w:val="28"/>
          <w:szCs w:val="28"/>
          <w:lang w:eastAsia="ru-RU"/>
        </w:rPr>
        <w:t xml:space="preserve"> реестр организаций, осуществляющих обмен цифровых валют,</w:t>
      </w:r>
      <w:r w:rsidRPr="003E3585">
        <w:rPr>
          <w:rFonts w:ascii="Times New Roman" w:eastAsia="Times New Roman" w:hAnsi="Times New Roman" w:cs="Times New Roman"/>
          <w:bCs/>
          <w:color w:val="000000" w:themeColor="text1"/>
          <w:sz w:val="28"/>
          <w:szCs w:val="28"/>
          <w:shd w:val="clear" w:color="auto" w:fill="FFFFFF"/>
          <w:lang w:eastAsia="ru-RU"/>
        </w:rPr>
        <w:t xml:space="preserve"> в порядке, установленном частью 3 настоящей статьи, обязаны привести свою деятельность в соответствие с требованиями настоящего </w:t>
      </w:r>
      <w:r w:rsidRPr="003E3585">
        <w:rPr>
          <w:rFonts w:ascii="Times New Roman" w:eastAsia="Times New Roman" w:hAnsi="Times New Roman" w:cs="Times New Roman"/>
          <w:bCs/>
          <w:color w:val="000000" w:themeColor="text1"/>
          <w:sz w:val="28"/>
          <w:szCs w:val="28"/>
          <w:shd w:val="clear" w:color="auto" w:fill="FFFFFF"/>
          <w:lang w:eastAsia="ru-RU"/>
        </w:rPr>
        <w:lastRenderedPageBreak/>
        <w:t>Федерального закона не позднее 1 сентября 2027 года, при этом со дня включения в соответствующий реестр указанные организации обязаны осуществлять деятельность, соблюдая требования к совершению сделок и операций с цифровыми</w:t>
      </w:r>
      <w:proofErr w:type="gramEnd"/>
      <w:r w:rsidRPr="003E3585">
        <w:rPr>
          <w:rFonts w:ascii="Times New Roman" w:eastAsia="Times New Roman" w:hAnsi="Times New Roman" w:cs="Times New Roman"/>
          <w:bCs/>
          <w:color w:val="000000" w:themeColor="text1"/>
          <w:sz w:val="28"/>
          <w:szCs w:val="28"/>
          <w:shd w:val="clear" w:color="auto" w:fill="FFFFFF"/>
          <w:lang w:eastAsia="ru-RU"/>
        </w:rPr>
        <w:t xml:space="preserve"> валютами</w:t>
      </w:r>
      <w:r w:rsidRPr="003E3585">
        <w:rPr>
          <w:rFonts w:ascii="Times New Roman" w:eastAsia="Times New Roman" w:hAnsi="Times New Roman" w:cs="Times New Roman"/>
          <w:color w:val="000000" w:themeColor="text1"/>
          <w:sz w:val="28"/>
          <w:szCs w:val="28"/>
          <w:lang w:eastAsia="ru-RU"/>
        </w:rPr>
        <w:t xml:space="preserve"> </w:t>
      </w:r>
      <w:r w:rsidRPr="003E3585">
        <w:rPr>
          <w:rFonts w:ascii="Times New Roman" w:eastAsia="Times New Roman" w:hAnsi="Times New Roman" w:cs="Times New Roman"/>
          <w:bCs/>
          <w:color w:val="000000" w:themeColor="text1"/>
          <w:sz w:val="28"/>
          <w:szCs w:val="28"/>
          <w:shd w:val="clear" w:color="auto" w:fill="FFFFFF"/>
          <w:lang w:eastAsia="ru-RU"/>
        </w:rPr>
        <w:t xml:space="preserve">и цифровыми правами, </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предусмотренные</w:t>
      </w:r>
      <w:proofErr w:type="gramEnd"/>
      <w:r w:rsidRPr="003E3585">
        <w:rPr>
          <w:rFonts w:ascii="Times New Roman" w:eastAsia="Times New Roman" w:hAnsi="Times New Roman" w:cs="Times New Roman"/>
          <w:bCs/>
          <w:color w:val="000000" w:themeColor="text1"/>
          <w:sz w:val="28"/>
          <w:szCs w:val="28"/>
          <w:shd w:val="clear" w:color="auto" w:fill="FFFFFF"/>
          <w:lang w:eastAsia="ru-RU"/>
        </w:rPr>
        <w:t xml:space="preserve"> настоящим Федеральным законом и принятыми в соответствии с ним нормативными актами Банка России.</w:t>
      </w:r>
    </w:p>
    <w:p w:rsidR="00816B7A" w:rsidRPr="003E3585"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shd w:val="clear" w:color="auto" w:fill="FFFFFF"/>
          <w:lang w:eastAsia="ru-RU"/>
        </w:rPr>
      </w:pPr>
      <w:r w:rsidRPr="003E3585">
        <w:rPr>
          <w:rFonts w:ascii="Times New Roman" w:eastAsia="Times New Roman" w:hAnsi="Times New Roman" w:cs="Times New Roman"/>
          <w:bCs/>
          <w:color w:val="000000" w:themeColor="text1"/>
          <w:sz w:val="28"/>
          <w:szCs w:val="28"/>
          <w:shd w:val="clear" w:color="auto" w:fill="FFFFFF"/>
          <w:lang w:eastAsia="ru-RU"/>
        </w:rPr>
        <w:t xml:space="preserve">5. </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Организации, которые по состоянию на день вступления в силу настоящего Федерального закона</w:t>
      </w:r>
      <w:r w:rsidRPr="003E3585" w:rsidDel="00AB71F5">
        <w:rPr>
          <w:rFonts w:ascii="Times New Roman" w:eastAsia="Times New Roman" w:hAnsi="Times New Roman" w:cs="Times New Roman"/>
          <w:bCs/>
          <w:color w:val="000000" w:themeColor="text1"/>
          <w:sz w:val="28"/>
          <w:szCs w:val="28"/>
          <w:shd w:val="clear" w:color="auto" w:fill="FFFFFF"/>
          <w:lang w:eastAsia="ru-RU"/>
        </w:rPr>
        <w:t xml:space="preserve"> </w:t>
      </w:r>
      <w:r w:rsidRPr="003E3585">
        <w:rPr>
          <w:rFonts w:ascii="Times New Roman" w:eastAsia="Times New Roman" w:hAnsi="Times New Roman" w:cs="Times New Roman"/>
          <w:bCs/>
          <w:color w:val="000000" w:themeColor="text1"/>
          <w:sz w:val="28"/>
          <w:szCs w:val="28"/>
          <w:shd w:val="clear" w:color="auto" w:fill="FFFFFF"/>
          <w:lang w:eastAsia="ru-RU"/>
        </w:rPr>
        <w:t xml:space="preserve">являются субъектами экспериментального правового режима, установленного программой экспериментального правового режима, </w:t>
      </w:r>
      <w:r w:rsidR="00FB14CF" w:rsidRPr="003E3585">
        <w:rPr>
          <w:rFonts w:ascii="Times New Roman" w:eastAsia="Times New Roman" w:hAnsi="Times New Roman" w:cs="Times New Roman"/>
          <w:bCs/>
          <w:color w:val="000000" w:themeColor="text1"/>
          <w:sz w:val="28"/>
          <w:szCs w:val="28"/>
          <w:shd w:val="clear" w:color="auto" w:fill="FFFFFF"/>
          <w:lang w:eastAsia="ru-RU"/>
        </w:rPr>
        <w:t xml:space="preserve">указанной </w:t>
      </w:r>
      <w:r w:rsidRPr="003E3585">
        <w:rPr>
          <w:rFonts w:ascii="Times New Roman" w:eastAsia="Times New Roman" w:hAnsi="Times New Roman" w:cs="Times New Roman"/>
          <w:bCs/>
          <w:color w:val="000000" w:themeColor="text1"/>
          <w:sz w:val="28"/>
          <w:szCs w:val="28"/>
          <w:shd w:val="clear" w:color="auto" w:fill="FFFFFF"/>
          <w:lang w:eastAsia="ru-RU"/>
        </w:rPr>
        <w:t>в части 1 настоящей статьи, и осуществляют в соответствии с программой указанного экспериментального правового режима деятельность поставщика ликвидности, до 1 сентября 2027 года вправе подать в Банк России документы для принятия решения о внесении сведений о таких</w:t>
      </w:r>
      <w:proofErr w:type="gramEnd"/>
      <w:r w:rsidRPr="003E3585">
        <w:rPr>
          <w:rFonts w:ascii="Times New Roman" w:eastAsia="Times New Roman" w:hAnsi="Times New Roman" w:cs="Times New Roman"/>
          <w:bCs/>
          <w:color w:val="000000" w:themeColor="text1"/>
          <w:sz w:val="28"/>
          <w:szCs w:val="28"/>
          <w:shd w:val="clear" w:color="auto" w:fill="FFFFFF"/>
          <w:lang w:eastAsia="ru-RU"/>
        </w:rPr>
        <w:t xml:space="preserve"> юридических </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лицах</w:t>
      </w:r>
      <w:proofErr w:type="gramEnd"/>
      <w:r w:rsidRPr="003E3585">
        <w:rPr>
          <w:rFonts w:ascii="Times New Roman" w:eastAsia="Times New Roman" w:hAnsi="Times New Roman" w:cs="Times New Roman"/>
          <w:bCs/>
          <w:color w:val="000000" w:themeColor="text1"/>
          <w:sz w:val="28"/>
          <w:szCs w:val="28"/>
          <w:shd w:val="clear" w:color="auto" w:fill="FFFFFF"/>
          <w:lang w:eastAsia="ru-RU"/>
        </w:rPr>
        <w:t xml:space="preserve">  в реестр организаций, осуществляющих обмен цифровых валют, в соответствии со статьей 52 настоящего Федерального закона. Не позднее одного рабочего дня, следующего за днем получения Банком России указанных документов, Банк России принимает решение о внесении сведений о таких юридических лицах в реестр организаций, осуществляющих обмен цифровых валют, в соответствии со статьей 52 настоящего Федерального закона.</w:t>
      </w:r>
    </w:p>
    <w:p w:rsidR="00816B7A" w:rsidRPr="003E3585"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shd w:val="clear" w:color="auto" w:fill="FFFFFF"/>
          <w:lang w:eastAsia="ru-RU"/>
        </w:rPr>
      </w:pPr>
      <w:r w:rsidRPr="003E3585">
        <w:rPr>
          <w:rFonts w:ascii="Times New Roman" w:eastAsia="Times New Roman" w:hAnsi="Times New Roman" w:cs="Times New Roman"/>
          <w:bCs/>
          <w:color w:val="000000" w:themeColor="text1"/>
          <w:sz w:val="28"/>
          <w:szCs w:val="28"/>
          <w:shd w:val="clear" w:color="auto" w:fill="FFFFFF"/>
          <w:lang w:eastAsia="ru-RU"/>
        </w:rPr>
        <w:lastRenderedPageBreak/>
        <w:t xml:space="preserve">6. </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Организации, которые были включены в реестр организаций, осуществляющих обмен цифровых валют, в порядке, установленном частью 5 настоящей статьи, обязаны привести свою деятельность в соответствие с требованиями настоящего Федерального закона не позднее 1 сентября 2027 года, при этом со дня включения в соответствующий реестр указанные организации обязаны осуществлять деятельность, соблюдая требования к совершению сделок и операций с цифровыми валютами, предусмотренные настоящим</w:t>
      </w:r>
      <w:proofErr w:type="gramEnd"/>
      <w:r w:rsidRPr="003E3585">
        <w:rPr>
          <w:rFonts w:ascii="Times New Roman" w:eastAsia="Times New Roman" w:hAnsi="Times New Roman" w:cs="Times New Roman"/>
          <w:bCs/>
          <w:color w:val="000000" w:themeColor="text1"/>
          <w:sz w:val="28"/>
          <w:szCs w:val="28"/>
          <w:shd w:val="clear" w:color="auto" w:fill="FFFFFF"/>
          <w:lang w:eastAsia="ru-RU"/>
        </w:rPr>
        <w:t xml:space="preserve"> Федеральным законом и принятыми в соответствии с ним нормативными актами Банка России.</w:t>
      </w:r>
    </w:p>
    <w:p w:rsidR="00816B7A" w:rsidRPr="003E3585"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bCs/>
          <w:color w:val="000000" w:themeColor="text1"/>
          <w:sz w:val="28"/>
          <w:szCs w:val="28"/>
          <w:shd w:val="clear" w:color="auto" w:fill="FFFFFF"/>
          <w:lang w:eastAsia="ru-RU"/>
        </w:rPr>
        <w:t xml:space="preserve">7. </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Организации, которые по состоянию на день вступления в силу настоящего Федерального закона включены Банком России в реестр операторов информационных систем в соответствии с требованиями Федерального закона от 31 июля 2020 года № 259-ФЗ «О цифровых финансовых активах, цифровой валюте и о внесении изменений в отдельные законодательные акты Российской Федерации» и принятых в соответствии с ним нормативных актов Банка России, до 1</w:t>
      </w:r>
      <w:proofErr w:type="gramEnd"/>
      <w:r w:rsidRPr="003E3585">
        <w:rPr>
          <w:rFonts w:ascii="Times New Roman" w:eastAsia="Times New Roman" w:hAnsi="Times New Roman" w:cs="Times New Roman"/>
          <w:bCs/>
          <w:color w:val="000000" w:themeColor="text1"/>
          <w:sz w:val="28"/>
          <w:szCs w:val="28"/>
          <w:shd w:val="clear" w:color="auto" w:fill="FFFFFF"/>
          <w:lang w:eastAsia="ru-RU"/>
        </w:rPr>
        <w:t xml:space="preserve"> сентября 2027 года вправе подать </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в Банк России документы для принятия решения о внесении сведений о таких юридических лицах в реестр</w:t>
      </w:r>
      <w:proofErr w:type="gramEnd"/>
      <w:r w:rsidRPr="003E3585">
        <w:rPr>
          <w:rFonts w:ascii="Times New Roman" w:eastAsia="Times New Roman" w:hAnsi="Times New Roman" w:cs="Times New Roman"/>
          <w:bCs/>
          <w:color w:val="000000" w:themeColor="text1"/>
          <w:sz w:val="28"/>
          <w:szCs w:val="28"/>
          <w:shd w:val="clear" w:color="auto" w:fill="FFFFFF"/>
          <w:lang w:eastAsia="ru-RU"/>
        </w:rPr>
        <w:t xml:space="preserve"> цифровых депозитариев в соответствии со статьей 52 настоящего Федерального закона. Не позднее одного рабочего дня, следующего за днем получения Банком России указанных документов, Банк России принимает решение о </w:t>
      </w:r>
      <w:r w:rsidRPr="003E3585">
        <w:rPr>
          <w:rFonts w:ascii="Times New Roman" w:eastAsia="Times New Roman" w:hAnsi="Times New Roman" w:cs="Times New Roman"/>
          <w:bCs/>
          <w:color w:val="000000" w:themeColor="text1"/>
          <w:sz w:val="28"/>
          <w:szCs w:val="28"/>
          <w:shd w:val="clear" w:color="auto" w:fill="FFFFFF"/>
          <w:lang w:eastAsia="ru-RU"/>
        </w:rPr>
        <w:lastRenderedPageBreak/>
        <w:t xml:space="preserve">внесении сведений о таких юридических лицах в реестр цифровых депозитариев в соответствии со статьей 52 настоящего Федерального закона. </w:t>
      </w:r>
    </w:p>
    <w:p w:rsidR="00816B7A" w:rsidRPr="003E3585"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shd w:val="clear" w:color="auto" w:fill="FFFFFF"/>
          <w:lang w:eastAsia="ru-RU"/>
        </w:rPr>
      </w:pPr>
      <w:r w:rsidRPr="003E3585">
        <w:rPr>
          <w:rFonts w:ascii="Times New Roman" w:eastAsia="Times New Roman" w:hAnsi="Times New Roman" w:cs="Times New Roman"/>
          <w:bCs/>
          <w:color w:val="000000" w:themeColor="text1"/>
          <w:sz w:val="28"/>
          <w:szCs w:val="28"/>
          <w:shd w:val="clear" w:color="auto" w:fill="FFFFFF"/>
          <w:lang w:eastAsia="ru-RU"/>
        </w:rPr>
        <w:t xml:space="preserve">8. </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Организации, которые были включены в реестр цифровых депозитариев в порядке, установленном частью 7 настоящей статьи, обязаны привести свою деятельность в соответствие с требованиями настоящего Федерального закона не позднее 1 сентября 2027 год</w:t>
      </w:r>
      <w:r w:rsidR="00CD05D0" w:rsidRPr="003E3585">
        <w:rPr>
          <w:rFonts w:ascii="Times New Roman" w:eastAsia="Times New Roman" w:hAnsi="Times New Roman" w:cs="Times New Roman"/>
          <w:bCs/>
          <w:color w:val="000000" w:themeColor="text1"/>
          <w:sz w:val="28"/>
          <w:szCs w:val="28"/>
          <w:shd w:val="clear" w:color="auto" w:fill="FFFFFF"/>
          <w:lang w:eastAsia="ru-RU"/>
        </w:rPr>
        <w:t xml:space="preserve">а, при этом со дня включения в </w:t>
      </w:r>
      <w:r w:rsidRPr="003E3585">
        <w:rPr>
          <w:rFonts w:ascii="Times New Roman" w:eastAsia="Times New Roman" w:hAnsi="Times New Roman" w:cs="Times New Roman"/>
          <w:bCs/>
          <w:color w:val="000000" w:themeColor="text1"/>
          <w:sz w:val="28"/>
          <w:szCs w:val="28"/>
          <w:shd w:val="clear" w:color="auto" w:fill="FFFFFF"/>
          <w:lang w:eastAsia="ru-RU"/>
        </w:rPr>
        <w:t>соответствующий реестр указанные организации обязаны осуществлять деятельность, соблюдая требования к совершению сделок и операций с цифровыми валютами</w:t>
      </w:r>
      <w:r w:rsidRPr="003E3585">
        <w:rPr>
          <w:rFonts w:ascii="Times New Roman" w:eastAsia="Times New Roman" w:hAnsi="Times New Roman" w:cs="Times New Roman"/>
          <w:color w:val="000000" w:themeColor="text1"/>
          <w:sz w:val="28"/>
          <w:szCs w:val="28"/>
          <w:lang w:eastAsia="ru-RU"/>
        </w:rPr>
        <w:t xml:space="preserve"> </w:t>
      </w:r>
      <w:r w:rsidRPr="003E3585">
        <w:rPr>
          <w:rFonts w:ascii="Times New Roman" w:eastAsia="Times New Roman" w:hAnsi="Times New Roman" w:cs="Times New Roman"/>
          <w:bCs/>
          <w:color w:val="000000" w:themeColor="text1"/>
          <w:sz w:val="28"/>
          <w:szCs w:val="28"/>
          <w:shd w:val="clear" w:color="auto" w:fill="FFFFFF"/>
          <w:lang w:eastAsia="ru-RU"/>
        </w:rPr>
        <w:t>и цифровыми правами, предусмотренные настоящим</w:t>
      </w:r>
      <w:proofErr w:type="gramEnd"/>
      <w:r w:rsidRPr="003E3585">
        <w:rPr>
          <w:rFonts w:ascii="Times New Roman" w:eastAsia="Times New Roman" w:hAnsi="Times New Roman" w:cs="Times New Roman"/>
          <w:bCs/>
          <w:color w:val="000000" w:themeColor="text1"/>
          <w:sz w:val="28"/>
          <w:szCs w:val="28"/>
          <w:shd w:val="clear" w:color="auto" w:fill="FFFFFF"/>
          <w:lang w:eastAsia="ru-RU"/>
        </w:rPr>
        <w:t xml:space="preserve"> Федеральным законом и принятыми в соответствии с ним нормативными актами Банка России.</w:t>
      </w:r>
    </w:p>
    <w:p w:rsidR="00816B7A" w:rsidRPr="003E3585"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shd w:val="clear" w:color="auto" w:fill="FFFFFF"/>
          <w:lang w:eastAsia="ru-RU"/>
        </w:rPr>
      </w:pPr>
      <w:r w:rsidRPr="003E3585">
        <w:rPr>
          <w:rFonts w:ascii="Times New Roman" w:eastAsia="Times New Roman" w:hAnsi="Times New Roman" w:cs="Times New Roman"/>
          <w:bCs/>
          <w:color w:val="000000" w:themeColor="text1"/>
          <w:sz w:val="28"/>
          <w:szCs w:val="28"/>
          <w:shd w:val="clear" w:color="auto" w:fill="FFFFFF"/>
          <w:lang w:eastAsia="ru-RU"/>
        </w:rPr>
        <w:t xml:space="preserve">9. Кредитные организации вправе подать </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в Банк России документы для принятия решения о внесении сведений о них в реестр</w:t>
      </w:r>
      <w:proofErr w:type="gramEnd"/>
      <w:r w:rsidRPr="003E3585">
        <w:rPr>
          <w:rFonts w:ascii="Times New Roman" w:eastAsia="Times New Roman" w:hAnsi="Times New Roman" w:cs="Times New Roman"/>
          <w:bCs/>
          <w:color w:val="000000" w:themeColor="text1"/>
          <w:sz w:val="28"/>
          <w:szCs w:val="28"/>
          <w:shd w:val="clear" w:color="auto" w:fill="FFFFFF"/>
          <w:lang w:eastAsia="ru-RU"/>
        </w:rPr>
        <w:t xml:space="preserve"> организаций, осуществляющих обмен цифровых валют, в соответствии со статьей 52 настоящего Федерального закона. В случае</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w:t>
      </w:r>
      <w:proofErr w:type="gramEnd"/>
      <w:r w:rsidRPr="003E3585">
        <w:rPr>
          <w:rFonts w:ascii="Times New Roman" w:eastAsia="Times New Roman" w:hAnsi="Times New Roman" w:cs="Times New Roman"/>
          <w:bCs/>
          <w:color w:val="000000" w:themeColor="text1"/>
          <w:sz w:val="28"/>
          <w:szCs w:val="28"/>
          <w:shd w:val="clear" w:color="auto" w:fill="FFFFFF"/>
          <w:lang w:eastAsia="ru-RU"/>
        </w:rPr>
        <w:t xml:space="preserve"> если указанные документы поданы в Банк России до 1 сентября 2027 года, Банк России принимает решение о внесении сведений о таких юридических лицах в реестр организаций, осуществляющих обмен цифровых валют, в соответствии со статьей 52 настоящего Федерального закона не позднее одного рабочего </w:t>
      </w:r>
      <w:r w:rsidRPr="003E3585">
        <w:rPr>
          <w:rFonts w:ascii="Times New Roman" w:eastAsia="Times New Roman" w:hAnsi="Times New Roman" w:cs="Times New Roman"/>
          <w:bCs/>
          <w:color w:val="000000" w:themeColor="text1"/>
          <w:sz w:val="28"/>
          <w:szCs w:val="28"/>
          <w:shd w:val="clear" w:color="auto" w:fill="FFFFFF"/>
          <w:lang w:eastAsia="ru-RU"/>
        </w:rPr>
        <w:lastRenderedPageBreak/>
        <w:t>дня, следующего за днем получения Банком России указанных документов.</w:t>
      </w:r>
    </w:p>
    <w:p w:rsidR="00816B7A" w:rsidRPr="003E3585"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shd w:val="clear" w:color="auto" w:fill="FFFFFF"/>
          <w:lang w:eastAsia="ru-RU"/>
        </w:rPr>
      </w:pPr>
      <w:bookmarkStart w:id="197" w:name="P870"/>
      <w:bookmarkEnd w:id="197"/>
      <w:r w:rsidRPr="003E3585">
        <w:rPr>
          <w:rFonts w:ascii="Times New Roman" w:eastAsia="Times New Roman" w:hAnsi="Times New Roman" w:cs="Times New Roman"/>
          <w:bCs/>
          <w:color w:val="000000" w:themeColor="text1"/>
          <w:sz w:val="28"/>
          <w:szCs w:val="28"/>
          <w:shd w:val="clear" w:color="auto" w:fill="FFFFFF"/>
          <w:lang w:eastAsia="ru-RU"/>
        </w:rPr>
        <w:t xml:space="preserve">10. </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Организации, которые были включены в реестр организаций, осуществляющих обмен цифровых валют, в порядке, установленном частью 9 настоящей статьи, обязаны привести свою деятельность в соответствие с требованиями настоящего Федерального закона не позднее 1 сентября 2027 года, при этом со дня включения в соответствующий реестр указанные организации обязаны осуществлять деятельность, соблюдая требования к совершению сделок и операций с цифровыми валютами, предусмотренные настоящим</w:t>
      </w:r>
      <w:proofErr w:type="gramEnd"/>
      <w:r w:rsidRPr="003E3585">
        <w:rPr>
          <w:rFonts w:ascii="Times New Roman" w:eastAsia="Times New Roman" w:hAnsi="Times New Roman" w:cs="Times New Roman"/>
          <w:bCs/>
          <w:color w:val="000000" w:themeColor="text1"/>
          <w:sz w:val="28"/>
          <w:szCs w:val="28"/>
          <w:shd w:val="clear" w:color="auto" w:fill="FFFFFF"/>
          <w:lang w:eastAsia="ru-RU"/>
        </w:rPr>
        <w:t xml:space="preserve"> Федеральным законом и принятыми в соответствии с ним нормативными актами Банка России.</w:t>
      </w:r>
    </w:p>
    <w:p w:rsidR="00816B7A" w:rsidRPr="003E3585" w:rsidRDefault="00816B7A" w:rsidP="00816B7A">
      <w:pPr>
        <w:spacing w:after="0" w:line="48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3E3585">
        <w:rPr>
          <w:rFonts w:ascii="Times New Roman" w:eastAsia="Times New Roman" w:hAnsi="Times New Roman" w:cs="Times New Roman"/>
          <w:bCs/>
          <w:color w:val="000000" w:themeColor="text1"/>
          <w:sz w:val="28"/>
          <w:szCs w:val="28"/>
          <w:shd w:val="clear" w:color="auto" w:fill="FFFFFF"/>
          <w:lang w:eastAsia="ru-RU"/>
        </w:rPr>
        <w:t xml:space="preserve">11. Брокеры вправе подать </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в Банк России документы для принятия решения о внесении сведений о них в реестр</w:t>
      </w:r>
      <w:proofErr w:type="gramEnd"/>
      <w:r w:rsidRPr="003E3585">
        <w:rPr>
          <w:rFonts w:ascii="Times New Roman" w:eastAsia="Times New Roman" w:hAnsi="Times New Roman" w:cs="Times New Roman"/>
          <w:bCs/>
          <w:color w:val="000000" w:themeColor="text1"/>
          <w:sz w:val="28"/>
          <w:szCs w:val="28"/>
          <w:shd w:val="clear" w:color="auto" w:fill="FFFFFF"/>
          <w:lang w:eastAsia="ru-RU"/>
        </w:rPr>
        <w:t xml:space="preserve"> организаций, осуществляющих обмен цифровых валют, в соответствии со статьей 52 настоящего Федерального закона. В случае</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w:t>
      </w:r>
      <w:proofErr w:type="gramEnd"/>
      <w:r w:rsidRPr="003E3585">
        <w:rPr>
          <w:rFonts w:ascii="Times New Roman" w:eastAsia="Times New Roman" w:hAnsi="Times New Roman" w:cs="Times New Roman"/>
          <w:bCs/>
          <w:color w:val="000000" w:themeColor="text1"/>
          <w:sz w:val="28"/>
          <w:szCs w:val="28"/>
          <w:shd w:val="clear" w:color="auto" w:fill="FFFFFF"/>
          <w:lang w:eastAsia="ru-RU"/>
        </w:rPr>
        <w:t xml:space="preserve"> если указанные документы поданы в Банк России до 1 сентября 2027 года, Банк России принимает решение о внесении сведений о таких юридических лицах в реестр организаций, осуществляющих обмен цифровых валют, в соответствии со статьей 52 настоящего Федерального закона не позднее одного рабочего дня, следующего за днем получения Банком России указанных документов.</w:t>
      </w:r>
    </w:p>
    <w:p w:rsidR="00816B7A" w:rsidRPr="003E3585" w:rsidRDefault="00816B7A" w:rsidP="00816B7A">
      <w:pPr>
        <w:spacing w:after="0" w:line="48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3E3585">
        <w:rPr>
          <w:rFonts w:ascii="Times New Roman" w:eastAsia="Times New Roman" w:hAnsi="Times New Roman" w:cs="Times New Roman"/>
          <w:bCs/>
          <w:color w:val="000000" w:themeColor="text1"/>
          <w:sz w:val="28"/>
          <w:szCs w:val="28"/>
          <w:shd w:val="clear" w:color="auto" w:fill="FFFFFF"/>
          <w:lang w:eastAsia="ru-RU"/>
        </w:rPr>
        <w:lastRenderedPageBreak/>
        <w:t xml:space="preserve">12. </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Организации, которые были включены в реестр организаций, осуществляющих обмен цифровых валют, в порядке, установленном частью 11 настоящей статьи, обязаны привести свою деятельность в соответствие с требованиями настоящего Федерального закона не позднее 1 сентября 2027 года, при этом со дня включения в соответствующий реестр указанные организации обязаны осуществлять деятельность, соблюдая требования к совершению сделок и операций с цифровыми валютами, предусмотренные настоящим</w:t>
      </w:r>
      <w:proofErr w:type="gramEnd"/>
      <w:r w:rsidRPr="003E3585">
        <w:rPr>
          <w:rFonts w:ascii="Times New Roman" w:eastAsia="Times New Roman" w:hAnsi="Times New Roman" w:cs="Times New Roman"/>
          <w:bCs/>
          <w:color w:val="000000" w:themeColor="text1"/>
          <w:sz w:val="28"/>
          <w:szCs w:val="28"/>
          <w:shd w:val="clear" w:color="auto" w:fill="FFFFFF"/>
          <w:lang w:eastAsia="ru-RU"/>
        </w:rPr>
        <w:t xml:space="preserve"> Федеральным законом и принятыми в соответствии с ним нормативными актами Банка России.</w:t>
      </w:r>
    </w:p>
    <w:p w:rsidR="00816B7A" w:rsidRPr="003E3585" w:rsidRDefault="00816B7A" w:rsidP="00816B7A">
      <w:pPr>
        <w:spacing w:after="0" w:line="48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3E3585">
        <w:rPr>
          <w:rFonts w:ascii="Times New Roman" w:eastAsia="Times New Roman" w:hAnsi="Times New Roman" w:cs="Times New Roman"/>
          <w:bCs/>
          <w:color w:val="000000" w:themeColor="text1"/>
          <w:sz w:val="28"/>
          <w:szCs w:val="28"/>
          <w:shd w:val="clear" w:color="auto" w:fill="FFFFFF"/>
          <w:lang w:eastAsia="ru-RU"/>
        </w:rPr>
        <w:t>13. </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Организации, которые по состоянию на день вступления в силу настоящего Федерального закона</w:t>
      </w:r>
      <w:r w:rsidRPr="003E3585" w:rsidDel="000922EC">
        <w:rPr>
          <w:rFonts w:ascii="Times New Roman" w:eastAsia="Times New Roman" w:hAnsi="Times New Roman" w:cs="Times New Roman"/>
          <w:bCs/>
          <w:color w:val="000000" w:themeColor="text1"/>
          <w:sz w:val="28"/>
          <w:szCs w:val="28"/>
          <w:shd w:val="clear" w:color="auto" w:fill="FFFFFF"/>
          <w:lang w:eastAsia="ru-RU"/>
        </w:rPr>
        <w:t xml:space="preserve"> </w:t>
      </w:r>
      <w:r w:rsidRPr="003E3585">
        <w:rPr>
          <w:rFonts w:ascii="Times New Roman" w:eastAsia="Times New Roman" w:hAnsi="Times New Roman" w:cs="Times New Roman"/>
          <w:bCs/>
          <w:color w:val="000000" w:themeColor="text1"/>
          <w:sz w:val="28"/>
          <w:szCs w:val="28"/>
          <w:shd w:val="clear" w:color="auto" w:fill="FFFFFF"/>
          <w:lang w:eastAsia="ru-RU"/>
        </w:rPr>
        <w:t>Банком России включены в реестр операторов информационных систем в соответствии с требованиями Федерального закона от 31 июля 2020 года № 259-ФЗ</w:t>
      </w:r>
      <w:r w:rsidR="00D10DC0">
        <w:rPr>
          <w:rFonts w:ascii="Times New Roman" w:eastAsia="Times New Roman" w:hAnsi="Times New Roman" w:cs="Times New Roman"/>
          <w:bCs/>
          <w:color w:val="000000" w:themeColor="text1"/>
          <w:sz w:val="28"/>
          <w:szCs w:val="28"/>
          <w:shd w:val="clear" w:color="auto" w:fill="FFFFFF"/>
          <w:lang w:eastAsia="ru-RU"/>
        </w:rPr>
        <w:t xml:space="preserve"> </w:t>
      </w:r>
      <w:r w:rsidRPr="003E3585">
        <w:rPr>
          <w:rFonts w:ascii="Times New Roman" w:eastAsia="Times New Roman" w:hAnsi="Times New Roman" w:cs="Times New Roman"/>
          <w:bCs/>
          <w:color w:val="000000" w:themeColor="text1"/>
          <w:sz w:val="28"/>
          <w:szCs w:val="28"/>
          <w:shd w:val="clear" w:color="auto" w:fill="FFFFFF"/>
          <w:lang w:eastAsia="ru-RU"/>
        </w:rPr>
        <w:t>«О цифровых финансовых активах, цифровой валюте и о внесении изменений в отдельные законодательные акты Российской Федерации» и принятых в соответствии с ним нормативных актов Банка России, должны привести</w:t>
      </w:r>
      <w:proofErr w:type="gramEnd"/>
      <w:r w:rsidRPr="003E3585">
        <w:rPr>
          <w:rFonts w:ascii="Times New Roman" w:eastAsia="Times New Roman" w:hAnsi="Times New Roman" w:cs="Times New Roman"/>
          <w:bCs/>
          <w:color w:val="000000" w:themeColor="text1"/>
          <w:sz w:val="28"/>
          <w:szCs w:val="28"/>
          <w:shd w:val="clear" w:color="auto" w:fill="FFFFFF"/>
          <w:lang w:eastAsia="ru-RU"/>
        </w:rPr>
        <w:t xml:space="preserve"> свою деятельность в соответствие с требованиями настоящего Федерального закона и принятых в соответствии с ним нормативных актов Банка России до 1 сентября 2028 года, если иное не установлено настоящим Федеральным законом, уведомив об этом Банк России.</w:t>
      </w:r>
    </w:p>
    <w:p w:rsidR="00D10DC0" w:rsidRDefault="00D10DC0">
      <w:pPr>
        <w:rPr>
          <w:rFonts w:ascii="Times New Roman" w:eastAsia="Times New Roman" w:hAnsi="Times New Roman" w:cs="Times New Roman"/>
          <w:bCs/>
          <w:color w:val="000000" w:themeColor="text1"/>
          <w:sz w:val="28"/>
          <w:szCs w:val="28"/>
          <w:shd w:val="clear" w:color="auto" w:fill="FFFFFF"/>
          <w:lang w:eastAsia="ru-RU"/>
        </w:rPr>
      </w:pPr>
      <w:r>
        <w:rPr>
          <w:rFonts w:ascii="Times New Roman" w:eastAsia="Times New Roman" w:hAnsi="Times New Roman" w:cs="Times New Roman"/>
          <w:bCs/>
          <w:color w:val="000000" w:themeColor="text1"/>
          <w:sz w:val="28"/>
          <w:szCs w:val="28"/>
          <w:shd w:val="clear" w:color="auto" w:fill="FFFFFF"/>
          <w:lang w:eastAsia="ru-RU"/>
        </w:rPr>
        <w:br w:type="page"/>
      </w:r>
    </w:p>
    <w:p w:rsidR="00FB14CF"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shd w:val="clear" w:color="auto" w:fill="FFFFFF"/>
          <w:lang w:eastAsia="ru-RU"/>
        </w:rPr>
      </w:pPr>
      <w:r w:rsidRPr="003E3585">
        <w:rPr>
          <w:rFonts w:ascii="Times New Roman" w:eastAsia="Times New Roman" w:hAnsi="Times New Roman" w:cs="Times New Roman"/>
          <w:bCs/>
          <w:color w:val="000000" w:themeColor="text1"/>
          <w:sz w:val="28"/>
          <w:szCs w:val="28"/>
          <w:shd w:val="clear" w:color="auto" w:fill="FFFFFF"/>
          <w:lang w:eastAsia="ru-RU"/>
        </w:rPr>
        <w:lastRenderedPageBreak/>
        <w:t xml:space="preserve">14. </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Организации, которые по состоянию на день вступления в силу настоящего Федерального закона</w:t>
      </w:r>
      <w:r w:rsidRPr="003E3585" w:rsidDel="000922EC">
        <w:rPr>
          <w:rFonts w:ascii="Times New Roman" w:eastAsia="Times New Roman" w:hAnsi="Times New Roman" w:cs="Times New Roman"/>
          <w:bCs/>
          <w:color w:val="000000" w:themeColor="text1"/>
          <w:sz w:val="28"/>
          <w:szCs w:val="28"/>
          <w:shd w:val="clear" w:color="auto" w:fill="FFFFFF"/>
          <w:lang w:eastAsia="ru-RU"/>
        </w:rPr>
        <w:t xml:space="preserve"> </w:t>
      </w:r>
      <w:r w:rsidRPr="003E3585">
        <w:rPr>
          <w:rFonts w:ascii="Times New Roman" w:eastAsia="Times New Roman" w:hAnsi="Times New Roman" w:cs="Times New Roman"/>
          <w:bCs/>
          <w:color w:val="000000" w:themeColor="text1"/>
          <w:sz w:val="28"/>
          <w:szCs w:val="28"/>
          <w:shd w:val="clear" w:color="auto" w:fill="FFFFFF"/>
          <w:lang w:eastAsia="ru-RU"/>
        </w:rPr>
        <w:t>Банком России включены в реестр операторов информационных систем в соответствии с требованиями Федерального закона от 31 июля 2020 года № 259-ФЗ</w:t>
      </w:r>
      <w:r w:rsidR="002D119C">
        <w:rPr>
          <w:rFonts w:ascii="Times New Roman" w:eastAsia="Times New Roman" w:hAnsi="Times New Roman" w:cs="Times New Roman"/>
          <w:bCs/>
          <w:color w:val="000000" w:themeColor="text1"/>
          <w:sz w:val="28"/>
          <w:szCs w:val="28"/>
          <w:shd w:val="clear" w:color="auto" w:fill="FFFFFF"/>
          <w:lang w:eastAsia="ru-RU"/>
        </w:rPr>
        <w:t xml:space="preserve"> </w:t>
      </w:r>
      <w:r w:rsidRPr="003E3585">
        <w:rPr>
          <w:rFonts w:ascii="Times New Roman" w:eastAsia="Times New Roman" w:hAnsi="Times New Roman" w:cs="Times New Roman"/>
          <w:bCs/>
          <w:color w:val="000000" w:themeColor="text1"/>
          <w:sz w:val="28"/>
          <w:szCs w:val="28"/>
          <w:shd w:val="clear" w:color="auto" w:fill="FFFFFF"/>
          <w:lang w:eastAsia="ru-RU"/>
        </w:rPr>
        <w:t>«О цифровых финансовых активах, цифровой валюте и о внесении изменений в отдельные законодательные акты Российской Федерации» и принятых в соответствии с ним нормативных актов Банка России, не вправе</w:t>
      </w:r>
      <w:proofErr w:type="gramEnd"/>
      <w:r w:rsidRPr="003E3585">
        <w:rPr>
          <w:rFonts w:ascii="Times New Roman" w:eastAsia="Times New Roman" w:hAnsi="Times New Roman" w:cs="Times New Roman"/>
          <w:bCs/>
          <w:color w:val="000000" w:themeColor="text1"/>
          <w:sz w:val="28"/>
          <w:szCs w:val="28"/>
          <w:shd w:val="clear" w:color="auto" w:fill="FFFFFF"/>
          <w:lang w:eastAsia="ru-RU"/>
        </w:rPr>
        <w:t xml:space="preserve"> отказывать в предоставлении доступа к информационной системе оператора в случаях, указанных в части 25 статьи 6 настоящего Федерального закона, с 1 сентября 2027 года.</w:t>
      </w:r>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shd w:val="clear" w:color="auto" w:fill="FFFFFF"/>
          <w:lang w:eastAsia="ru-RU"/>
        </w:rPr>
      </w:pPr>
      <w:r w:rsidRPr="003E3585">
        <w:rPr>
          <w:rFonts w:ascii="Times New Roman" w:eastAsia="Times New Roman" w:hAnsi="Times New Roman" w:cs="Times New Roman"/>
          <w:bCs/>
          <w:color w:val="000000" w:themeColor="text1"/>
          <w:sz w:val="28"/>
          <w:szCs w:val="28"/>
          <w:shd w:val="clear" w:color="auto" w:fill="FFFFFF"/>
          <w:lang w:eastAsia="ru-RU"/>
        </w:rPr>
        <w:t xml:space="preserve">15. </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Организации, которые по состоянию на день вступления в силу настоящего Федерального закона</w:t>
      </w:r>
      <w:r w:rsidRPr="003E3585" w:rsidDel="000922EC">
        <w:rPr>
          <w:rFonts w:ascii="Times New Roman" w:eastAsia="Times New Roman" w:hAnsi="Times New Roman" w:cs="Times New Roman"/>
          <w:bCs/>
          <w:color w:val="000000" w:themeColor="text1"/>
          <w:sz w:val="28"/>
          <w:szCs w:val="28"/>
          <w:shd w:val="clear" w:color="auto" w:fill="FFFFFF"/>
          <w:lang w:eastAsia="ru-RU"/>
        </w:rPr>
        <w:t xml:space="preserve"> </w:t>
      </w:r>
      <w:r w:rsidRPr="003E3585">
        <w:rPr>
          <w:rFonts w:ascii="Times New Roman" w:eastAsia="Times New Roman" w:hAnsi="Times New Roman" w:cs="Times New Roman"/>
          <w:bCs/>
          <w:color w:val="000000" w:themeColor="text1"/>
          <w:sz w:val="28"/>
          <w:szCs w:val="28"/>
          <w:shd w:val="clear" w:color="auto" w:fill="FFFFFF"/>
          <w:lang w:eastAsia="ru-RU"/>
        </w:rPr>
        <w:t xml:space="preserve">Банком России включены в реестр операторов информационных </w:t>
      </w:r>
      <w:bookmarkStart w:id="198" w:name="P872"/>
      <w:bookmarkStart w:id="199" w:name="P873"/>
      <w:bookmarkEnd w:id="198"/>
      <w:bookmarkEnd w:id="199"/>
      <w:r w:rsidRPr="003E3585">
        <w:rPr>
          <w:rFonts w:ascii="Times New Roman" w:eastAsia="Times New Roman" w:hAnsi="Times New Roman" w:cs="Times New Roman"/>
          <w:bCs/>
          <w:color w:val="000000" w:themeColor="text1"/>
          <w:sz w:val="28"/>
          <w:szCs w:val="28"/>
          <w:shd w:val="clear" w:color="auto" w:fill="FFFFFF"/>
          <w:lang w:eastAsia="ru-RU"/>
        </w:rPr>
        <w:t>систем в соответствии с требованиями Федерального закона от 31 июля 2020 года № 259-ФЗ</w:t>
      </w:r>
      <w:r w:rsidR="002D119C">
        <w:rPr>
          <w:rFonts w:ascii="Times New Roman" w:eastAsia="Times New Roman" w:hAnsi="Times New Roman" w:cs="Times New Roman"/>
          <w:bCs/>
          <w:color w:val="000000" w:themeColor="text1"/>
          <w:sz w:val="28"/>
          <w:szCs w:val="28"/>
          <w:shd w:val="clear" w:color="auto" w:fill="FFFFFF"/>
          <w:lang w:eastAsia="ru-RU"/>
        </w:rPr>
        <w:t xml:space="preserve"> </w:t>
      </w:r>
      <w:r w:rsidRPr="003E3585">
        <w:rPr>
          <w:rFonts w:ascii="Times New Roman" w:eastAsia="Times New Roman" w:hAnsi="Times New Roman" w:cs="Times New Roman"/>
          <w:bCs/>
          <w:color w:val="000000" w:themeColor="text1"/>
          <w:sz w:val="28"/>
          <w:szCs w:val="28"/>
          <w:shd w:val="clear" w:color="auto" w:fill="FFFFFF"/>
          <w:lang w:eastAsia="ru-RU"/>
        </w:rPr>
        <w:t xml:space="preserve">«О цифровых финансовых активах, цифровой валюте и о внесении изменений в отдельные законодательные акты Российской Федерации» и </w:t>
      </w:r>
      <w:bookmarkStart w:id="200" w:name="P876"/>
      <w:bookmarkEnd w:id="200"/>
      <w:r w:rsidRPr="003E3585">
        <w:rPr>
          <w:rFonts w:ascii="Times New Roman" w:eastAsia="Times New Roman" w:hAnsi="Times New Roman" w:cs="Times New Roman"/>
          <w:bCs/>
          <w:color w:val="000000" w:themeColor="text1"/>
          <w:sz w:val="28"/>
          <w:szCs w:val="28"/>
          <w:shd w:val="clear" w:color="auto" w:fill="FFFFFF"/>
          <w:lang w:eastAsia="ru-RU"/>
        </w:rPr>
        <w:t xml:space="preserve">принятых в соответствии с </w:t>
      </w:r>
      <w:bookmarkStart w:id="201" w:name="P882"/>
      <w:bookmarkEnd w:id="201"/>
      <w:r w:rsidRPr="003E3585">
        <w:rPr>
          <w:rFonts w:ascii="Times New Roman" w:eastAsia="Times New Roman" w:hAnsi="Times New Roman" w:cs="Times New Roman"/>
          <w:bCs/>
          <w:color w:val="000000" w:themeColor="text1"/>
          <w:sz w:val="28"/>
          <w:szCs w:val="28"/>
          <w:shd w:val="clear" w:color="auto" w:fill="FFFFFF"/>
          <w:lang w:eastAsia="ru-RU"/>
        </w:rPr>
        <w:t>ним нормативных актов Банка России, до приведения</w:t>
      </w:r>
      <w:proofErr w:type="gramEnd"/>
      <w:r w:rsidRPr="003E3585">
        <w:rPr>
          <w:rFonts w:ascii="Times New Roman" w:eastAsia="Times New Roman" w:hAnsi="Times New Roman" w:cs="Times New Roman"/>
          <w:bCs/>
          <w:color w:val="000000" w:themeColor="text1"/>
          <w:sz w:val="28"/>
          <w:szCs w:val="28"/>
          <w:shd w:val="clear" w:color="auto" w:fill="FFFFFF"/>
          <w:lang w:eastAsia="ru-RU"/>
        </w:rPr>
        <w:t xml:space="preserve"> </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 xml:space="preserve">своей деятельности в соответствие с требованиями настоящего Федерального закона и принятых в соответствии с ним нормативных актов Банка России обязаны осуществлять свою деятельность в соответствии с требованиями Федерального закона от 31 июля 2020 года № 259-ФЗ «О цифровых </w:t>
      </w:r>
      <w:r w:rsidRPr="003E3585">
        <w:rPr>
          <w:rFonts w:ascii="Times New Roman" w:eastAsia="Times New Roman" w:hAnsi="Times New Roman" w:cs="Times New Roman"/>
          <w:bCs/>
          <w:color w:val="000000" w:themeColor="text1"/>
          <w:sz w:val="28"/>
          <w:szCs w:val="28"/>
          <w:shd w:val="clear" w:color="auto" w:fill="FFFFFF"/>
          <w:lang w:eastAsia="ru-RU"/>
        </w:rPr>
        <w:lastRenderedPageBreak/>
        <w:t>финансовых активах, цифровой валюте и о внесении изменений в отдельные законодательные акты Российской Федерации» и принятых в соответствии с ним нормативных актов Банка</w:t>
      </w:r>
      <w:proofErr w:type="gramEnd"/>
      <w:r w:rsidRPr="003E3585">
        <w:rPr>
          <w:rFonts w:ascii="Times New Roman" w:eastAsia="Times New Roman" w:hAnsi="Times New Roman" w:cs="Times New Roman"/>
          <w:bCs/>
          <w:color w:val="000000" w:themeColor="text1"/>
          <w:sz w:val="28"/>
          <w:szCs w:val="28"/>
          <w:shd w:val="clear" w:color="auto" w:fill="FFFFFF"/>
          <w:lang w:eastAsia="ru-RU"/>
        </w:rPr>
        <w:t xml:space="preserve"> России.</w:t>
      </w:r>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shd w:val="clear" w:color="auto" w:fill="FFFFFF"/>
          <w:lang w:eastAsia="ru-RU"/>
        </w:rPr>
      </w:pPr>
      <w:r w:rsidRPr="003E3585">
        <w:rPr>
          <w:rFonts w:ascii="Times New Roman" w:eastAsia="Times New Roman" w:hAnsi="Times New Roman" w:cs="Times New Roman"/>
          <w:bCs/>
          <w:color w:val="000000" w:themeColor="text1"/>
          <w:sz w:val="28"/>
          <w:szCs w:val="28"/>
          <w:shd w:val="clear" w:color="auto" w:fill="FFFFFF"/>
          <w:lang w:eastAsia="ru-RU"/>
        </w:rPr>
        <w:t xml:space="preserve">16. </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 xml:space="preserve">К лицам, осуществляющим на день вступления в силу настоящего Федерального закона функции лиц, входящих в органы управления, и иных должностных лиц, указанных в части 1 статьи 49 настоящего Федерального закона (за исключением заместителя единоличного исполнительного органа цифрового депозитария по информационной безопасности), организаций, указанных в частях 3, 5 и 7 настоящей статьи, квалификационные требования, установленные </w:t>
      </w:r>
      <w:r w:rsidR="002134F1">
        <w:rPr>
          <w:rFonts w:ascii="Times New Roman" w:eastAsia="Times New Roman" w:hAnsi="Times New Roman" w:cs="Times New Roman"/>
          <w:bCs/>
          <w:color w:val="000000" w:themeColor="text1"/>
          <w:sz w:val="28"/>
          <w:szCs w:val="28"/>
          <w:shd w:val="clear" w:color="auto" w:fill="FFFFFF"/>
          <w:lang w:eastAsia="ru-RU"/>
        </w:rPr>
        <w:br/>
      </w:r>
      <w:r w:rsidRPr="003E3585">
        <w:rPr>
          <w:rFonts w:ascii="Times New Roman" w:eastAsia="Times New Roman" w:hAnsi="Times New Roman" w:cs="Times New Roman"/>
          <w:bCs/>
          <w:color w:val="000000" w:themeColor="text1"/>
          <w:sz w:val="28"/>
          <w:szCs w:val="28"/>
          <w:shd w:val="clear" w:color="auto" w:fill="FFFFFF"/>
          <w:lang w:eastAsia="ru-RU"/>
        </w:rPr>
        <w:t>Банком России в соответствии с частью</w:t>
      </w:r>
      <w:proofErr w:type="gramEnd"/>
      <w:r w:rsidRPr="003E3585">
        <w:rPr>
          <w:rFonts w:ascii="Times New Roman" w:eastAsia="Times New Roman" w:hAnsi="Times New Roman" w:cs="Times New Roman"/>
          <w:bCs/>
          <w:color w:val="000000" w:themeColor="text1"/>
          <w:sz w:val="28"/>
          <w:szCs w:val="28"/>
          <w:shd w:val="clear" w:color="auto" w:fill="FFFFFF"/>
          <w:lang w:eastAsia="ru-RU"/>
        </w:rPr>
        <w:t xml:space="preserve"> </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 xml:space="preserve">3 статьи 49 настоящего Федерального закона в части опыта работы, применяются по истечении двух лет со дня вступления в силу настоящего Федерального закона </w:t>
      </w:r>
      <w:r w:rsidR="002134F1">
        <w:rPr>
          <w:rFonts w:ascii="Times New Roman" w:eastAsia="Times New Roman" w:hAnsi="Times New Roman" w:cs="Times New Roman"/>
          <w:bCs/>
          <w:color w:val="000000" w:themeColor="text1"/>
          <w:sz w:val="28"/>
          <w:szCs w:val="28"/>
          <w:shd w:val="clear" w:color="auto" w:fill="FFFFFF"/>
          <w:lang w:eastAsia="ru-RU"/>
        </w:rPr>
        <w:br/>
      </w:r>
      <w:r w:rsidRPr="003E3585">
        <w:rPr>
          <w:rFonts w:ascii="Times New Roman" w:eastAsia="Times New Roman" w:hAnsi="Times New Roman" w:cs="Times New Roman"/>
          <w:bCs/>
          <w:color w:val="000000" w:themeColor="text1"/>
          <w:sz w:val="28"/>
          <w:szCs w:val="28"/>
          <w:shd w:val="clear" w:color="auto" w:fill="FFFFFF"/>
          <w:lang w:eastAsia="ru-RU"/>
        </w:rPr>
        <w:t xml:space="preserve">(за исключением случаев назначения таких лиц со дня вступления в силу настоящего Федерального закона на эти должности в той же или иной </w:t>
      </w:r>
      <w:r w:rsidRPr="002F344D">
        <w:rPr>
          <w:rFonts w:ascii="Times New Roman" w:eastAsia="Times New Roman" w:hAnsi="Times New Roman" w:cs="Times New Roman"/>
          <w:bCs/>
          <w:color w:val="000000" w:themeColor="text1"/>
          <w:sz w:val="28"/>
          <w:szCs w:val="28"/>
          <w:shd w:val="clear" w:color="auto" w:fill="FFFFFF"/>
          <w:lang w:eastAsia="ru-RU"/>
        </w:rPr>
        <w:t xml:space="preserve">организации, </w:t>
      </w:r>
      <w:r w:rsidR="00AE0FC5" w:rsidRPr="002F344D">
        <w:rPr>
          <w:rFonts w:ascii="Times New Roman" w:eastAsia="Times New Roman" w:hAnsi="Times New Roman" w:cs="Times New Roman"/>
          <w:bCs/>
          <w:color w:val="000000" w:themeColor="text1"/>
          <w:sz w:val="28"/>
          <w:szCs w:val="28"/>
          <w:shd w:val="clear" w:color="auto" w:fill="FFFFFF"/>
          <w:lang w:eastAsia="ru-RU"/>
        </w:rPr>
        <w:t xml:space="preserve">осуществляющей обмен цифровых валют, организации, </w:t>
      </w:r>
      <w:r w:rsidRPr="002F344D">
        <w:rPr>
          <w:rFonts w:ascii="Times New Roman" w:eastAsia="Times New Roman" w:hAnsi="Times New Roman" w:cs="Times New Roman"/>
          <w:bCs/>
          <w:color w:val="000000" w:themeColor="text1"/>
          <w:sz w:val="28"/>
          <w:szCs w:val="28"/>
          <w:shd w:val="clear" w:color="auto" w:fill="FFFFFF"/>
          <w:lang w:eastAsia="ru-RU"/>
        </w:rPr>
        <w:t xml:space="preserve">являющейся цифровым депозитарием, </w:t>
      </w:r>
      <w:r w:rsidR="00AE0FC5" w:rsidRPr="002F344D">
        <w:rPr>
          <w:rFonts w:ascii="Times New Roman" w:eastAsia="Times New Roman" w:hAnsi="Times New Roman" w:cs="Times New Roman"/>
          <w:bCs/>
          <w:color w:val="000000" w:themeColor="text1"/>
          <w:sz w:val="28"/>
          <w:szCs w:val="28"/>
          <w:shd w:val="clear" w:color="auto" w:fill="FFFFFF"/>
          <w:lang w:eastAsia="ru-RU"/>
        </w:rPr>
        <w:t>оператором</w:t>
      </w:r>
      <w:r w:rsidRPr="002F344D">
        <w:rPr>
          <w:rFonts w:ascii="Times New Roman" w:eastAsia="Times New Roman" w:hAnsi="Times New Roman" w:cs="Times New Roman"/>
          <w:bCs/>
          <w:color w:val="000000" w:themeColor="text1"/>
          <w:sz w:val="28"/>
          <w:szCs w:val="28"/>
          <w:shd w:val="clear" w:color="auto" w:fill="FFFFFF"/>
          <w:lang w:eastAsia="ru-RU"/>
        </w:rPr>
        <w:t>).</w:t>
      </w:r>
      <w:proofErr w:type="gramEnd"/>
    </w:p>
    <w:p w:rsidR="00816B7A" w:rsidRPr="003E3585" w:rsidRDefault="00816B7A" w:rsidP="00816B7A">
      <w:pPr>
        <w:widowControl w:val="0"/>
        <w:autoSpaceDE w:val="0"/>
        <w:autoSpaceDN w:val="0"/>
        <w:spacing w:after="0" w:line="480" w:lineRule="auto"/>
        <w:ind w:firstLine="709"/>
        <w:jc w:val="both"/>
        <w:rPr>
          <w:rFonts w:ascii="Times New Roman" w:eastAsia="Times New Roman" w:hAnsi="Times New Roman" w:cs="Times New Roman"/>
          <w:bCs/>
          <w:color w:val="000000" w:themeColor="text1"/>
          <w:sz w:val="28"/>
          <w:szCs w:val="28"/>
          <w:shd w:val="clear" w:color="auto" w:fill="FFFFFF"/>
          <w:lang w:eastAsia="ru-RU"/>
        </w:rPr>
      </w:pPr>
      <w:r w:rsidRPr="003E3585">
        <w:rPr>
          <w:rFonts w:ascii="Times New Roman" w:eastAsia="Times New Roman" w:hAnsi="Times New Roman" w:cs="Times New Roman"/>
          <w:bCs/>
          <w:color w:val="000000" w:themeColor="text1"/>
          <w:sz w:val="28"/>
          <w:szCs w:val="28"/>
          <w:shd w:val="clear" w:color="auto" w:fill="FFFFFF"/>
          <w:lang w:eastAsia="ru-RU"/>
        </w:rPr>
        <w:t xml:space="preserve">17. Организации, указанные в части 16 настоящей статьи, не позднее 30 дней со дня истечения срока, указанного в части 16 настоящей статьи, уведомляют Банк России о соблюдении лицами, указанными в части 16 настоящей статьи, требований, установленных настоящим Федеральным </w:t>
      </w:r>
      <w:r w:rsidRPr="003E3585">
        <w:rPr>
          <w:rFonts w:ascii="Times New Roman" w:eastAsia="Times New Roman" w:hAnsi="Times New Roman" w:cs="Times New Roman"/>
          <w:bCs/>
          <w:color w:val="000000" w:themeColor="text1"/>
          <w:sz w:val="28"/>
          <w:szCs w:val="28"/>
          <w:shd w:val="clear" w:color="auto" w:fill="FFFFFF"/>
          <w:lang w:eastAsia="ru-RU"/>
        </w:rPr>
        <w:lastRenderedPageBreak/>
        <w:t xml:space="preserve">законом. Требование настоящей части распространяется на кредитные организации исключительно в отношении лица, которое осуществляет функции (включая временное исполнение должностных обязанностей) руководителя службы внутреннего контроля, к компетенции которого в кредитной организации отнесено только осуществление функции внутреннего контроля деятельности оператора.  </w:t>
      </w:r>
    </w:p>
    <w:p w:rsidR="00816B7A" w:rsidRPr="003E3585" w:rsidRDefault="00816B7A" w:rsidP="00816B7A">
      <w:pPr>
        <w:spacing w:after="0" w:line="480" w:lineRule="auto"/>
        <w:ind w:firstLine="709"/>
        <w:contextualSpacing/>
        <w:jc w:val="both"/>
        <w:rPr>
          <w:rFonts w:ascii="Times New Roman" w:eastAsia="Times New Roman" w:hAnsi="Times New Roman" w:cs="Times New Roman"/>
          <w:bCs/>
          <w:color w:val="000000" w:themeColor="text1"/>
          <w:sz w:val="28"/>
          <w:szCs w:val="28"/>
          <w:shd w:val="clear" w:color="auto" w:fill="FFFFFF"/>
          <w:lang w:eastAsia="ru-RU"/>
        </w:rPr>
      </w:pPr>
      <w:r w:rsidRPr="003E3585">
        <w:rPr>
          <w:rFonts w:ascii="Times New Roman" w:eastAsia="Times New Roman" w:hAnsi="Times New Roman" w:cs="Times New Roman"/>
          <w:bCs/>
          <w:color w:val="000000" w:themeColor="text1"/>
          <w:sz w:val="28"/>
          <w:szCs w:val="28"/>
          <w:shd w:val="clear" w:color="auto" w:fill="FFFFFF"/>
          <w:lang w:eastAsia="ru-RU"/>
        </w:rPr>
        <w:t xml:space="preserve">18. </w:t>
      </w:r>
      <w:bookmarkStart w:id="202" w:name="P887"/>
      <w:bookmarkEnd w:id="202"/>
      <w:r w:rsidRPr="003E3585">
        <w:rPr>
          <w:rFonts w:ascii="Times New Roman" w:eastAsia="Times New Roman" w:hAnsi="Times New Roman" w:cs="Times New Roman"/>
          <w:bCs/>
          <w:color w:val="000000" w:themeColor="text1"/>
          <w:sz w:val="28"/>
          <w:szCs w:val="28"/>
          <w:shd w:val="clear" w:color="auto" w:fill="FFFFFF"/>
          <w:lang w:eastAsia="ru-RU"/>
        </w:rPr>
        <w:t>Положения части 1 статьи 49 и части 1 статьи 50 настоящего Федерального закона применяются в отношении юридических фактов, имевших место со дня вступления в силу настоящего Федерального закона и являющихся в соответствии с указанными положениями основаниями для признания лица не соответствующим требованиям к деловой репутации.</w:t>
      </w:r>
      <w:bookmarkStart w:id="203" w:name="P864"/>
      <w:bookmarkEnd w:id="203"/>
    </w:p>
    <w:p w:rsidR="00816B7A" w:rsidRPr="003E3585" w:rsidRDefault="00816B7A" w:rsidP="00816B7A">
      <w:pPr>
        <w:spacing w:after="0" w:line="480" w:lineRule="auto"/>
        <w:ind w:firstLine="709"/>
        <w:contextualSpacing/>
        <w:jc w:val="both"/>
        <w:rPr>
          <w:rFonts w:ascii="Times New Roman" w:eastAsia="Times New Roman" w:hAnsi="Times New Roman" w:cs="Times New Roman"/>
          <w:bCs/>
          <w:color w:val="000000" w:themeColor="text1"/>
          <w:sz w:val="28"/>
          <w:szCs w:val="28"/>
          <w:shd w:val="clear" w:color="auto" w:fill="FFFFFF"/>
          <w:lang w:eastAsia="ru-RU"/>
        </w:rPr>
      </w:pPr>
      <w:r w:rsidRPr="003E3585">
        <w:rPr>
          <w:rFonts w:ascii="Times New Roman" w:eastAsia="Times New Roman" w:hAnsi="Times New Roman" w:cs="Times New Roman"/>
          <w:color w:val="000000" w:themeColor="text1"/>
          <w:sz w:val="28"/>
          <w:szCs w:val="28"/>
          <w:lang w:eastAsia="ru-RU"/>
        </w:rPr>
        <w:t xml:space="preserve">19. </w:t>
      </w:r>
      <w:proofErr w:type="gramStart"/>
      <w:r w:rsidRPr="003E3585">
        <w:rPr>
          <w:rFonts w:ascii="Times New Roman" w:eastAsia="Times New Roman" w:hAnsi="Times New Roman" w:cs="Times New Roman"/>
          <w:color w:val="000000" w:themeColor="text1"/>
          <w:sz w:val="28"/>
          <w:szCs w:val="28"/>
          <w:shd w:val="clear" w:color="auto" w:fill="FFFFFF"/>
          <w:lang w:eastAsia="ru-RU"/>
        </w:rPr>
        <w:t>Со дня вступления в силу настоящего Федерального закона при проведении оценки соответствия лица</w:t>
      </w:r>
      <w:r w:rsidRPr="003E3585">
        <w:rPr>
          <w:rFonts w:ascii="Times New Roman" w:eastAsia="Times New Roman" w:hAnsi="Times New Roman" w:cs="Times New Roman"/>
          <w:bCs/>
          <w:color w:val="000000" w:themeColor="text1"/>
          <w:sz w:val="28"/>
          <w:szCs w:val="28"/>
          <w:shd w:val="clear" w:color="auto" w:fill="FFFFFF"/>
          <w:lang w:eastAsia="ru-RU"/>
        </w:rPr>
        <w:t>, указанного в части 1 статьи 49 настоящего Федерального закона, лица, указанного в части 1 статьи 50 настоящего Федерального закона, и единоличного исполнительного органа лиц, указанных в части 1 статьи 50 настоящего Федерального закона, оператора, сведения о котором включены Банком России в реестр операторов информационных систем в соответствии</w:t>
      </w:r>
      <w:proofErr w:type="gramEnd"/>
      <w:r w:rsidRPr="003E3585">
        <w:rPr>
          <w:rFonts w:ascii="Times New Roman" w:eastAsia="Times New Roman" w:hAnsi="Times New Roman" w:cs="Times New Roman"/>
          <w:bCs/>
          <w:color w:val="000000" w:themeColor="text1"/>
          <w:sz w:val="28"/>
          <w:szCs w:val="28"/>
          <w:shd w:val="clear" w:color="auto" w:fill="FFFFFF"/>
          <w:lang w:eastAsia="ru-RU"/>
        </w:rPr>
        <w:t xml:space="preserve"> </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с требованиями Федерального закона от 31 июля 2020 года № 259-ФЗ</w:t>
      </w:r>
      <w:r w:rsidR="00933C46" w:rsidRPr="003E3585">
        <w:rPr>
          <w:rFonts w:ascii="Times New Roman" w:eastAsia="Times New Roman" w:hAnsi="Times New Roman" w:cs="Times New Roman"/>
          <w:bCs/>
          <w:color w:val="000000" w:themeColor="text1"/>
          <w:sz w:val="28"/>
          <w:szCs w:val="28"/>
          <w:shd w:val="clear" w:color="auto" w:fill="FFFFFF"/>
          <w:lang w:eastAsia="ru-RU"/>
        </w:rPr>
        <w:t xml:space="preserve"> </w:t>
      </w:r>
      <w:r w:rsidRPr="003E3585">
        <w:rPr>
          <w:rFonts w:ascii="Times New Roman" w:eastAsia="Times New Roman" w:hAnsi="Times New Roman" w:cs="Times New Roman"/>
          <w:bCs/>
          <w:color w:val="000000" w:themeColor="text1"/>
          <w:sz w:val="28"/>
          <w:szCs w:val="28"/>
          <w:shd w:val="clear" w:color="auto" w:fill="FFFFFF"/>
          <w:lang w:eastAsia="ru-RU"/>
        </w:rPr>
        <w:t xml:space="preserve">«О цифровых финансовых активах, цифровой валюте и о внесении изменений в </w:t>
      </w:r>
      <w:r w:rsidRPr="003E3585">
        <w:rPr>
          <w:rFonts w:ascii="Times New Roman" w:eastAsia="Times New Roman" w:hAnsi="Times New Roman" w:cs="Times New Roman"/>
          <w:bCs/>
          <w:color w:val="000000" w:themeColor="text1"/>
          <w:sz w:val="28"/>
          <w:szCs w:val="28"/>
          <w:shd w:val="clear" w:color="auto" w:fill="FFFFFF"/>
          <w:lang w:eastAsia="ru-RU"/>
        </w:rPr>
        <w:lastRenderedPageBreak/>
        <w:t>отдельные законодательные акты Российской Федерации» и принятых в соответствии с ним нормативных актов Банка России, требованиям, установленным частью 1 статьи 49</w:t>
      </w:r>
      <w:r w:rsidRPr="003E3585">
        <w:rPr>
          <w:rFonts w:ascii="Times New Roman" w:eastAsia="Times New Roman" w:hAnsi="Times New Roman" w:cs="Times New Roman"/>
          <w:color w:val="000000" w:themeColor="text1"/>
          <w:sz w:val="28"/>
          <w:szCs w:val="28"/>
          <w:shd w:val="clear" w:color="auto" w:fill="FFFFFF"/>
          <w:lang w:eastAsia="ru-RU"/>
        </w:rPr>
        <w:t xml:space="preserve"> и частью 1 статьи 50 настоящего Федерального закона, учитываются также юридические факты, имевшие место до дня вступления в</w:t>
      </w:r>
      <w:proofErr w:type="gramEnd"/>
      <w:r w:rsidRPr="003E3585">
        <w:rPr>
          <w:rFonts w:ascii="Times New Roman" w:eastAsia="Times New Roman" w:hAnsi="Times New Roman" w:cs="Times New Roman"/>
          <w:color w:val="000000" w:themeColor="text1"/>
          <w:sz w:val="28"/>
          <w:szCs w:val="28"/>
          <w:shd w:val="clear" w:color="auto" w:fill="FFFFFF"/>
          <w:lang w:eastAsia="ru-RU"/>
        </w:rPr>
        <w:t xml:space="preserve"> </w:t>
      </w:r>
      <w:proofErr w:type="gramStart"/>
      <w:r w:rsidRPr="003E3585">
        <w:rPr>
          <w:rFonts w:ascii="Times New Roman" w:eastAsia="Times New Roman" w:hAnsi="Times New Roman" w:cs="Times New Roman"/>
          <w:color w:val="000000" w:themeColor="text1"/>
          <w:sz w:val="28"/>
          <w:szCs w:val="28"/>
          <w:shd w:val="clear" w:color="auto" w:fill="FFFFFF"/>
          <w:lang w:eastAsia="ru-RU"/>
        </w:rPr>
        <w:t xml:space="preserve">силу настоящего Федерального закона и являющиеся основаниями для признания </w:t>
      </w:r>
      <w:r w:rsidRPr="003E3585">
        <w:rPr>
          <w:rFonts w:ascii="Times New Roman" w:eastAsia="Times New Roman" w:hAnsi="Times New Roman" w:cs="Times New Roman"/>
          <w:bCs/>
          <w:color w:val="000000" w:themeColor="text1"/>
          <w:sz w:val="28"/>
          <w:szCs w:val="28"/>
          <w:shd w:val="clear" w:color="auto" w:fill="FFFFFF"/>
          <w:lang w:eastAsia="ru-RU"/>
        </w:rPr>
        <w:t xml:space="preserve">лиц, указанных в частях 5 и 6 статьи 5 Федерального закона от 31 июля 2020 года № 259-ФЗ </w:t>
      </w:r>
      <w:r w:rsidR="00AB79E5">
        <w:rPr>
          <w:rFonts w:ascii="Times New Roman" w:eastAsia="Times New Roman" w:hAnsi="Times New Roman" w:cs="Times New Roman"/>
          <w:bCs/>
          <w:color w:val="000000" w:themeColor="text1"/>
          <w:sz w:val="28"/>
          <w:szCs w:val="28"/>
          <w:shd w:val="clear" w:color="auto" w:fill="FFFFFF"/>
          <w:lang w:eastAsia="ru-RU"/>
        </w:rPr>
        <w:br/>
      </w:r>
      <w:r w:rsidRPr="003E3585">
        <w:rPr>
          <w:rFonts w:ascii="Times New Roman" w:eastAsia="Times New Roman" w:hAnsi="Times New Roman" w:cs="Times New Roman"/>
          <w:bCs/>
          <w:color w:val="000000" w:themeColor="text1"/>
          <w:sz w:val="28"/>
          <w:szCs w:val="28"/>
          <w:shd w:val="clear" w:color="auto" w:fill="FFFFFF"/>
          <w:lang w:eastAsia="ru-RU"/>
        </w:rPr>
        <w:t xml:space="preserve">«О цифровых финансовых активах, цифровой валюте и о внесении изменений в отдельные законодательные акты Российской Федерации», </w:t>
      </w:r>
      <w:r w:rsidR="00AB79E5">
        <w:rPr>
          <w:rFonts w:ascii="Times New Roman" w:eastAsia="Times New Roman" w:hAnsi="Times New Roman" w:cs="Times New Roman"/>
          <w:bCs/>
          <w:color w:val="000000" w:themeColor="text1"/>
          <w:sz w:val="28"/>
          <w:szCs w:val="28"/>
          <w:shd w:val="clear" w:color="auto" w:fill="FFFFFF"/>
          <w:lang w:eastAsia="ru-RU"/>
        </w:rPr>
        <w:br/>
      </w:r>
      <w:r w:rsidRPr="003E3585">
        <w:rPr>
          <w:rFonts w:ascii="Times New Roman" w:eastAsia="Times New Roman" w:hAnsi="Times New Roman" w:cs="Times New Roman"/>
          <w:bCs/>
          <w:color w:val="000000" w:themeColor="text1"/>
          <w:sz w:val="28"/>
          <w:szCs w:val="28"/>
          <w:shd w:val="clear" w:color="auto" w:fill="FFFFFF"/>
          <w:lang w:eastAsia="ru-RU"/>
        </w:rPr>
        <w:t>не соответствующими требованиям к деловой репутации, установленным частью 8 статьи 5 Федерального закона от 31 июля 2020 года</w:t>
      </w:r>
      <w:proofErr w:type="gramEnd"/>
      <w:r w:rsidRPr="003E3585">
        <w:rPr>
          <w:rFonts w:ascii="Times New Roman" w:eastAsia="Times New Roman" w:hAnsi="Times New Roman" w:cs="Times New Roman"/>
          <w:bCs/>
          <w:color w:val="000000" w:themeColor="text1"/>
          <w:sz w:val="28"/>
          <w:szCs w:val="28"/>
          <w:shd w:val="clear" w:color="auto" w:fill="FFFFFF"/>
          <w:lang w:eastAsia="ru-RU"/>
        </w:rPr>
        <w:t xml:space="preserve"> № 259-ФЗ </w:t>
      </w:r>
      <w:r w:rsidR="00AB79E5">
        <w:rPr>
          <w:rFonts w:ascii="Times New Roman" w:eastAsia="Times New Roman" w:hAnsi="Times New Roman" w:cs="Times New Roman"/>
          <w:bCs/>
          <w:color w:val="000000" w:themeColor="text1"/>
          <w:sz w:val="28"/>
          <w:szCs w:val="28"/>
          <w:shd w:val="clear" w:color="auto" w:fill="FFFFFF"/>
          <w:lang w:eastAsia="ru-RU"/>
        </w:rPr>
        <w:br/>
      </w:r>
      <w:r w:rsidRPr="003E3585">
        <w:rPr>
          <w:rFonts w:ascii="Times New Roman" w:eastAsia="Times New Roman" w:hAnsi="Times New Roman" w:cs="Times New Roman"/>
          <w:bCs/>
          <w:color w:val="000000" w:themeColor="text1"/>
          <w:sz w:val="28"/>
          <w:szCs w:val="28"/>
          <w:shd w:val="clear" w:color="auto" w:fill="FFFFFF"/>
          <w:lang w:eastAsia="ru-RU"/>
        </w:rPr>
        <w:t>«О цифровых финансовых активах, цифровой валюте и о внесении изменений в отдельные законодательные акты Российской Федерации»</w:t>
      </w:r>
      <w:r w:rsidRPr="003E3585">
        <w:rPr>
          <w:rFonts w:ascii="Times New Roman" w:eastAsia="Times New Roman" w:hAnsi="Times New Roman" w:cs="Times New Roman"/>
          <w:color w:val="000000" w:themeColor="text1"/>
          <w:sz w:val="28"/>
          <w:szCs w:val="28"/>
          <w:shd w:val="clear" w:color="auto" w:fill="FFFFFF"/>
          <w:lang w:eastAsia="ru-RU"/>
        </w:rPr>
        <w:t>.</w:t>
      </w:r>
    </w:p>
    <w:p w:rsidR="00816B7A" w:rsidRPr="003E3585" w:rsidRDefault="00816B7A" w:rsidP="00816B7A">
      <w:pPr>
        <w:spacing w:after="0" w:line="480" w:lineRule="auto"/>
        <w:ind w:firstLine="709"/>
        <w:contextualSpacing/>
        <w:jc w:val="both"/>
        <w:rPr>
          <w:rFonts w:ascii="Times New Roman" w:eastAsia="Times New Roman" w:hAnsi="Times New Roman" w:cs="Times New Roman"/>
          <w:bCs/>
          <w:color w:val="000000" w:themeColor="text1"/>
          <w:sz w:val="28"/>
          <w:szCs w:val="28"/>
          <w:shd w:val="clear" w:color="auto" w:fill="FFFFFF"/>
          <w:lang w:eastAsia="ru-RU"/>
        </w:rPr>
      </w:pPr>
      <w:r w:rsidRPr="003E3585">
        <w:rPr>
          <w:rFonts w:ascii="Times New Roman" w:eastAsia="Times New Roman" w:hAnsi="Times New Roman" w:cs="Times New Roman"/>
          <w:bCs/>
          <w:color w:val="000000" w:themeColor="text1"/>
          <w:sz w:val="28"/>
          <w:szCs w:val="28"/>
          <w:shd w:val="clear" w:color="auto" w:fill="FFFFFF"/>
          <w:lang w:eastAsia="ru-RU"/>
        </w:rPr>
        <w:t xml:space="preserve">20. </w:t>
      </w:r>
      <w:proofErr w:type="gramStart"/>
      <w:r w:rsidRPr="003E3585">
        <w:rPr>
          <w:rFonts w:ascii="Times New Roman" w:eastAsia="Times New Roman" w:hAnsi="Times New Roman" w:cs="Times New Roman"/>
          <w:bCs/>
          <w:color w:val="000000" w:themeColor="text1"/>
          <w:sz w:val="28"/>
          <w:szCs w:val="28"/>
          <w:lang w:eastAsia="ru-RU"/>
        </w:rPr>
        <w:t xml:space="preserve">Со дня вступления в силу настоящего Федерального закона и </w:t>
      </w:r>
      <w:r w:rsidRPr="003E3585">
        <w:rPr>
          <w:rFonts w:ascii="Times New Roman" w:eastAsia="Times New Roman" w:hAnsi="Times New Roman" w:cs="Times New Roman"/>
          <w:bCs/>
          <w:color w:val="000000" w:themeColor="text1"/>
          <w:sz w:val="28"/>
          <w:szCs w:val="28"/>
          <w:shd w:val="clear" w:color="auto" w:fill="FFFFFF"/>
          <w:lang w:eastAsia="ru-RU"/>
        </w:rPr>
        <w:t xml:space="preserve">до дня вступления в силу нормативных актов Банка России по вопросам предоставления в Банк России информации о структуре и составе акционеров (участников) организаций, осуществляющих обмен цифровых валют, цифровых депозитариев, операторов, о лицах, под контролем либо значительным </w:t>
      </w:r>
      <w:r w:rsidR="004F47D7">
        <w:rPr>
          <w:rFonts w:ascii="Times New Roman" w:eastAsia="Times New Roman" w:hAnsi="Times New Roman" w:cs="Times New Roman"/>
          <w:bCs/>
          <w:color w:val="000000" w:themeColor="text1"/>
          <w:sz w:val="28"/>
          <w:szCs w:val="28"/>
          <w:shd w:val="clear" w:color="auto" w:fill="FFFFFF"/>
          <w:lang w:eastAsia="ru-RU"/>
        </w:rPr>
        <w:t>влиянием которых находя</w:t>
      </w:r>
      <w:r w:rsidRPr="003E3585">
        <w:rPr>
          <w:rFonts w:ascii="Times New Roman" w:eastAsia="Times New Roman" w:hAnsi="Times New Roman" w:cs="Times New Roman"/>
          <w:bCs/>
          <w:color w:val="000000" w:themeColor="text1"/>
          <w:sz w:val="28"/>
          <w:szCs w:val="28"/>
          <w:shd w:val="clear" w:color="auto" w:fill="FFFFFF"/>
          <w:lang w:eastAsia="ru-RU"/>
        </w:rPr>
        <w:t>тся организация, осуществляющая обмен цифровых валют, цифровой депозитарий, оператор, о порядке и сроках</w:t>
      </w:r>
      <w:proofErr w:type="gramEnd"/>
      <w:r w:rsidRPr="003E3585">
        <w:rPr>
          <w:rFonts w:ascii="Times New Roman" w:eastAsia="Times New Roman" w:hAnsi="Times New Roman" w:cs="Times New Roman"/>
          <w:bCs/>
          <w:color w:val="000000" w:themeColor="text1"/>
          <w:sz w:val="28"/>
          <w:szCs w:val="28"/>
          <w:shd w:val="clear" w:color="auto" w:fill="FFFFFF"/>
          <w:lang w:eastAsia="ru-RU"/>
        </w:rPr>
        <w:t xml:space="preserve"> </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 xml:space="preserve">уведомления Банка России о назначении (об избрании) на </w:t>
      </w:r>
      <w:r w:rsidRPr="003E3585">
        <w:rPr>
          <w:rFonts w:ascii="Times New Roman" w:eastAsia="Times New Roman" w:hAnsi="Times New Roman" w:cs="Times New Roman"/>
          <w:bCs/>
          <w:color w:val="000000" w:themeColor="text1"/>
          <w:sz w:val="28"/>
          <w:szCs w:val="28"/>
          <w:shd w:val="clear" w:color="auto" w:fill="FFFFFF"/>
          <w:lang w:eastAsia="ru-RU"/>
        </w:rPr>
        <w:lastRenderedPageBreak/>
        <w:t>должности (об освобождении от должностей) лиц, к которым настоящим Федеральным законом установлены квалификационные требования, и (или) требования к деловой репутации,</w:t>
      </w:r>
      <w:r w:rsidRPr="003E3585">
        <w:rPr>
          <w:rFonts w:ascii="Times New Roman" w:eastAsia="Times New Roman" w:hAnsi="Times New Roman" w:cs="Times New Roman"/>
          <w:bCs/>
          <w:color w:val="000000" w:themeColor="text1"/>
          <w:sz w:val="28"/>
          <w:szCs w:val="28"/>
          <w:lang w:eastAsia="ru-RU"/>
        </w:rPr>
        <w:t xml:space="preserve"> </w:t>
      </w:r>
      <w:r w:rsidRPr="003E3585">
        <w:rPr>
          <w:rFonts w:ascii="Times New Roman" w:eastAsia="Times New Roman" w:hAnsi="Times New Roman" w:cs="Times New Roman"/>
          <w:bCs/>
          <w:color w:val="000000" w:themeColor="text1"/>
          <w:sz w:val="28"/>
          <w:szCs w:val="28"/>
          <w:shd w:val="clear" w:color="auto" w:fill="FFFFFF"/>
          <w:lang w:eastAsia="ru-RU"/>
        </w:rPr>
        <w:t>и (или) иные требования, установленные статьей 49 настоящего Федерального закона, о направлении Банком России предписаний в случае выявления факта несоответствия таких лиц квалификационным требованиям, и (или) требованиям к деловой репутации,</w:t>
      </w:r>
      <w:r w:rsidRPr="003E3585">
        <w:rPr>
          <w:rFonts w:ascii="Times New Roman" w:eastAsia="Times New Roman" w:hAnsi="Times New Roman" w:cs="Times New Roman"/>
          <w:bCs/>
          <w:color w:val="000000" w:themeColor="text1"/>
          <w:sz w:val="28"/>
          <w:szCs w:val="28"/>
          <w:lang w:eastAsia="ru-RU"/>
        </w:rPr>
        <w:t xml:space="preserve"> </w:t>
      </w:r>
      <w:r w:rsidRPr="003E3585">
        <w:rPr>
          <w:rFonts w:ascii="Times New Roman" w:eastAsia="Times New Roman" w:hAnsi="Times New Roman" w:cs="Times New Roman"/>
          <w:bCs/>
          <w:color w:val="000000" w:themeColor="text1"/>
          <w:sz w:val="28"/>
          <w:szCs w:val="28"/>
          <w:shd w:val="clear" w:color="auto" w:fill="FFFFFF"/>
          <w:lang w:eastAsia="ru-RU"/>
        </w:rPr>
        <w:t>и (или</w:t>
      </w:r>
      <w:proofErr w:type="gramEnd"/>
      <w:r w:rsidRPr="003E3585">
        <w:rPr>
          <w:rFonts w:ascii="Times New Roman" w:eastAsia="Times New Roman" w:hAnsi="Times New Roman" w:cs="Times New Roman"/>
          <w:bCs/>
          <w:color w:val="000000" w:themeColor="text1"/>
          <w:sz w:val="28"/>
          <w:szCs w:val="28"/>
          <w:shd w:val="clear" w:color="auto" w:fill="FFFFFF"/>
          <w:lang w:eastAsia="ru-RU"/>
        </w:rPr>
        <w:t xml:space="preserve">) </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 xml:space="preserve">иным требованиям, установленным статьей 49 настоящего Федерального закона, о направлении Банком России предписания в случае несоответствия акционеров (участников) организаций, осуществляющих обмен цифровых валют, цифровых депозитариев, операторов, лиц, осуществляющих контроль в отношении таких акционеров (участников), требованиям, установленным </w:t>
      </w:r>
      <w:r w:rsidRPr="003E3585">
        <w:rPr>
          <w:rFonts w:ascii="Times New Roman" w:eastAsia="Times New Roman" w:hAnsi="Times New Roman" w:cs="Times New Roman"/>
          <w:bCs/>
          <w:color w:val="000000" w:themeColor="text1"/>
          <w:sz w:val="28"/>
          <w:szCs w:val="28"/>
          <w:lang w:eastAsia="ru-RU"/>
        </w:rPr>
        <w:t xml:space="preserve">статьей 50 </w:t>
      </w:r>
      <w:r w:rsidRPr="003E3585">
        <w:rPr>
          <w:rFonts w:ascii="Times New Roman" w:eastAsia="Times New Roman" w:hAnsi="Times New Roman" w:cs="Times New Roman"/>
          <w:bCs/>
          <w:color w:val="000000" w:themeColor="text1"/>
          <w:sz w:val="28"/>
          <w:szCs w:val="28"/>
          <w:shd w:val="clear" w:color="auto" w:fill="FFFFFF"/>
          <w:lang w:eastAsia="ru-RU"/>
        </w:rPr>
        <w:t>настоящего Федерального закона, а также о порядке оценки соответствия таких лиц установленным настоящим Федеральным законом требованиям, о перечне государств (территорий), в которых</w:t>
      </w:r>
      <w:proofErr w:type="gramEnd"/>
      <w:r w:rsidRPr="003E3585">
        <w:rPr>
          <w:rFonts w:ascii="Times New Roman" w:eastAsia="Times New Roman" w:hAnsi="Times New Roman" w:cs="Times New Roman"/>
          <w:bCs/>
          <w:color w:val="000000" w:themeColor="text1"/>
          <w:sz w:val="28"/>
          <w:szCs w:val="28"/>
          <w:shd w:val="clear" w:color="auto" w:fill="FFFFFF"/>
          <w:lang w:eastAsia="ru-RU"/>
        </w:rPr>
        <w:t xml:space="preserve"> (</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на которых) не может быть зарегистрировано юридическое лицо, являющееся акционером (участником) организации, осуществляющей обмен цифровых валют, цифрового депозитария,</w:t>
      </w:r>
      <w:r w:rsidRPr="003E3585">
        <w:rPr>
          <w:rFonts w:ascii="Times New Roman" w:eastAsia="Times New Roman" w:hAnsi="Times New Roman" w:cs="Times New Roman"/>
          <w:bCs/>
          <w:color w:val="000000" w:themeColor="text1"/>
          <w:sz w:val="28"/>
          <w:szCs w:val="28"/>
          <w:lang w:eastAsia="ru-RU"/>
        </w:rPr>
        <w:t xml:space="preserve"> </w:t>
      </w:r>
      <w:r w:rsidRPr="003E3585">
        <w:rPr>
          <w:rFonts w:ascii="Times New Roman" w:eastAsia="Times New Roman" w:hAnsi="Times New Roman" w:cs="Times New Roman"/>
          <w:bCs/>
          <w:color w:val="000000" w:themeColor="text1"/>
          <w:sz w:val="28"/>
          <w:szCs w:val="28"/>
          <w:shd w:val="clear" w:color="auto" w:fill="FFFFFF"/>
          <w:lang w:eastAsia="ru-RU"/>
        </w:rPr>
        <w:t>оператора, лицо, осуществляющее контроль в отношении указанных акционеров (участников), применяются нормативные акты Банка России по вопросам, аналогичным вопросам регулирования</w:t>
      </w:r>
      <w:r w:rsidRPr="003E3585">
        <w:rPr>
          <w:rFonts w:ascii="Times New Roman" w:eastAsia="Times New Roman" w:hAnsi="Times New Roman" w:cs="Times New Roman"/>
          <w:color w:val="000000" w:themeColor="text1"/>
          <w:sz w:val="28"/>
          <w:szCs w:val="28"/>
          <w:lang w:eastAsia="ru-RU"/>
        </w:rPr>
        <w:t xml:space="preserve"> </w:t>
      </w:r>
      <w:r w:rsidRPr="003E3585">
        <w:rPr>
          <w:rFonts w:ascii="Times New Roman" w:eastAsia="Times New Roman" w:hAnsi="Times New Roman" w:cs="Times New Roman"/>
          <w:bCs/>
          <w:color w:val="000000" w:themeColor="text1"/>
          <w:sz w:val="28"/>
          <w:szCs w:val="28"/>
          <w:shd w:val="clear" w:color="auto" w:fill="FFFFFF"/>
          <w:lang w:eastAsia="ru-RU"/>
        </w:rPr>
        <w:t xml:space="preserve">деятельности операторов сервиса </w:t>
      </w:r>
      <w:r w:rsidRPr="003E3585">
        <w:rPr>
          <w:rFonts w:ascii="Times New Roman" w:eastAsia="Times New Roman" w:hAnsi="Times New Roman" w:cs="Times New Roman"/>
          <w:bCs/>
          <w:color w:val="000000" w:themeColor="text1"/>
          <w:sz w:val="28"/>
          <w:szCs w:val="28"/>
          <w:shd w:val="clear" w:color="auto" w:fill="FFFFFF"/>
          <w:lang w:eastAsia="ru-RU"/>
        </w:rPr>
        <w:lastRenderedPageBreak/>
        <w:t>рассрочки, контроля и надзора за деятельностью операторов сервиса рассрочки.</w:t>
      </w:r>
      <w:proofErr w:type="gramEnd"/>
    </w:p>
    <w:p w:rsidR="00816B7A" w:rsidRPr="003E3585" w:rsidRDefault="00816B7A" w:rsidP="00816B7A">
      <w:pPr>
        <w:spacing w:after="0" w:line="480" w:lineRule="auto"/>
        <w:ind w:firstLine="709"/>
        <w:contextualSpacing/>
        <w:jc w:val="both"/>
        <w:rPr>
          <w:rFonts w:ascii="Times New Roman" w:eastAsia="Times New Roman" w:hAnsi="Times New Roman" w:cs="Times New Roman"/>
          <w:bCs/>
          <w:color w:val="000000" w:themeColor="text1"/>
          <w:sz w:val="28"/>
          <w:szCs w:val="28"/>
          <w:shd w:val="clear" w:color="auto" w:fill="FFFFFF"/>
          <w:lang w:eastAsia="ru-RU"/>
        </w:rPr>
      </w:pPr>
      <w:r w:rsidRPr="003E3585">
        <w:rPr>
          <w:rFonts w:ascii="Times New Roman" w:eastAsia="Times New Roman" w:hAnsi="Times New Roman" w:cs="Times New Roman"/>
          <w:bCs/>
          <w:color w:val="000000" w:themeColor="text1"/>
          <w:sz w:val="28"/>
          <w:szCs w:val="28"/>
          <w:shd w:val="clear" w:color="auto" w:fill="FFFFFF"/>
          <w:lang w:eastAsia="ru-RU"/>
        </w:rPr>
        <w:t xml:space="preserve">21. </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Банк России вправе определить особенности порядка принятия решений, предусмотренных частью 1 статьи 52 настоящего Федерального закона, включая перечень документов, необходимых для принятия таких решений, основания для принятия Банком России решения об отказе во внесении сведений о юридическом лице в реестр организаций, осуществляющих обмен цифровых валют, решения об отказе во внесении сведений о юридическом лице в реестр цифровых депозитариев, решения об</w:t>
      </w:r>
      <w:proofErr w:type="gramEnd"/>
      <w:r w:rsidRPr="003E3585">
        <w:rPr>
          <w:rFonts w:ascii="Times New Roman" w:eastAsia="Times New Roman" w:hAnsi="Times New Roman" w:cs="Times New Roman"/>
          <w:bCs/>
          <w:color w:val="000000" w:themeColor="text1"/>
          <w:sz w:val="28"/>
          <w:szCs w:val="28"/>
          <w:shd w:val="clear" w:color="auto" w:fill="FFFFFF"/>
          <w:lang w:eastAsia="ru-RU"/>
        </w:rPr>
        <w:t xml:space="preserve"> </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отказе во внесении сведений о юридическом лице в реестр операторов информационных систем, в отношении юридического лица, намеревающегося стать организацией, осуществляющей обмен цифровых валют (цифровым депозитарием, оператором), и совмещающего свою деятельность с деятельностью иного участника финансового рынка, в том числе с деятельностью оператора, сведения о котором включены Банком России в реестр операторов информационных систем в соответствии с требованиями Федерального закона от</w:t>
      </w:r>
      <w:proofErr w:type="gramEnd"/>
      <w:r w:rsidRPr="003E3585">
        <w:rPr>
          <w:rFonts w:ascii="Times New Roman" w:eastAsia="Times New Roman" w:hAnsi="Times New Roman" w:cs="Times New Roman"/>
          <w:bCs/>
          <w:color w:val="000000" w:themeColor="text1"/>
          <w:sz w:val="28"/>
          <w:szCs w:val="28"/>
          <w:shd w:val="clear" w:color="auto" w:fill="FFFFFF"/>
          <w:lang w:eastAsia="ru-RU"/>
        </w:rPr>
        <w:t xml:space="preserve"> </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 xml:space="preserve">31 июля 2020 года № 259-ФЗ </w:t>
      </w:r>
      <w:r w:rsidR="003D1A39">
        <w:rPr>
          <w:rFonts w:ascii="Times New Roman" w:eastAsia="Times New Roman" w:hAnsi="Times New Roman" w:cs="Times New Roman"/>
          <w:bCs/>
          <w:color w:val="000000" w:themeColor="text1"/>
          <w:sz w:val="28"/>
          <w:szCs w:val="28"/>
          <w:shd w:val="clear" w:color="auto" w:fill="FFFFFF"/>
          <w:lang w:eastAsia="ru-RU"/>
        </w:rPr>
        <w:br/>
      </w:r>
      <w:r w:rsidRPr="003E3585">
        <w:rPr>
          <w:rFonts w:ascii="Times New Roman" w:eastAsia="Times New Roman" w:hAnsi="Times New Roman" w:cs="Times New Roman"/>
          <w:bCs/>
          <w:color w:val="000000" w:themeColor="text1"/>
          <w:sz w:val="28"/>
          <w:szCs w:val="28"/>
          <w:shd w:val="clear" w:color="auto" w:fill="FFFFFF"/>
          <w:lang w:eastAsia="ru-RU"/>
        </w:rPr>
        <w:t xml:space="preserve">«О цифровых финансовых активах, цифровой валюте и о внесении изменений в отдельные законодательные акты Российской Федерации» и принятых в соответствии с ним нормативных актов Банка России, субъекта экспериментального правового режима, установленного нормативным </w:t>
      </w:r>
      <w:r w:rsidRPr="003E3585">
        <w:rPr>
          <w:rFonts w:ascii="Times New Roman" w:eastAsia="Times New Roman" w:hAnsi="Times New Roman" w:cs="Times New Roman"/>
          <w:bCs/>
          <w:color w:val="000000" w:themeColor="text1"/>
          <w:sz w:val="28"/>
          <w:szCs w:val="28"/>
          <w:shd w:val="clear" w:color="auto" w:fill="FFFFFF"/>
          <w:lang w:eastAsia="ru-RU"/>
        </w:rPr>
        <w:lastRenderedPageBreak/>
        <w:t>актом Банка России на основании части 4 статьи 10 Федерального закона от 31 июля 2020 года № 258-ФЗ «Об экспериментальных правовых режимах в сфере</w:t>
      </w:r>
      <w:proofErr w:type="gramEnd"/>
      <w:r w:rsidRPr="003E3585">
        <w:rPr>
          <w:rFonts w:ascii="Times New Roman" w:eastAsia="Times New Roman" w:hAnsi="Times New Roman" w:cs="Times New Roman"/>
          <w:bCs/>
          <w:color w:val="000000" w:themeColor="text1"/>
          <w:sz w:val="28"/>
          <w:szCs w:val="28"/>
          <w:shd w:val="clear" w:color="auto" w:fill="FFFFFF"/>
          <w:lang w:eastAsia="ru-RU"/>
        </w:rPr>
        <w:t xml:space="preserve"> </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цифровых и технологических инноваций в Российской Федерации», а также частей 1 и 2 статьи 1</w:t>
      </w:r>
      <w:r w:rsidRPr="003E3585">
        <w:rPr>
          <w:rFonts w:ascii="Times New Roman" w:eastAsia="Times New Roman" w:hAnsi="Times New Roman" w:cs="Times New Roman"/>
          <w:bCs/>
          <w:color w:val="000000" w:themeColor="text1"/>
          <w:sz w:val="28"/>
          <w:szCs w:val="28"/>
          <w:shd w:val="clear" w:color="auto" w:fill="FFFFFF"/>
          <w:vertAlign w:val="superscript"/>
          <w:lang w:eastAsia="ru-RU"/>
        </w:rPr>
        <w:t>1</w:t>
      </w:r>
      <w:r w:rsidRPr="003E3585">
        <w:rPr>
          <w:rFonts w:ascii="Times New Roman" w:eastAsia="Times New Roman" w:hAnsi="Times New Roman" w:cs="Times New Roman"/>
          <w:bCs/>
          <w:color w:val="000000" w:themeColor="text1"/>
          <w:sz w:val="28"/>
          <w:szCs w:val="28"/>
          <w:shd w:val="clear" w:color="auto" w:fill="FFFFFF"/>
          <w:lang w:eastAsia="ru-RU"/>
        </w:rPr>
        <w:t xml:space="preserve"> Федерального закона </w:t>
      </w:r>
      <w:r w:rsidR="003D1A39">
        <w:rPr>
          <w:rFonts w:ascii="Times New Roman" w:eastAsia="Times New Roman" w:hAnsi="Times New Roman" w:cs="Times New Roman"/>
          <w:bCs/>
          <w:color w:val="000000" w:themeColor="text1"/>
          <w:sz w:val="28"/>
          <w:szCs w:val="28"/>
          <w:shd w:val="clear" w:color="auto" w:fill="FFFFFF"/>
          <w:lang w:eastAsia="ru-RU"/>
        </w:rPr>
        <w:br/>
      </w:r>
      <w:r w:rsidRPr="003E3585">
        <w:rPr>
          <w:rFonts w:ascii="Times New Roman" w:eastAsia="Times New Roman" w:hAnsi="Times New Roman" w:cs="Times New Roman"/>
          <w:bCs/>
          <w:color w:val="000000" w:themeColor="text1"/>
          <w:sz w:val="28"/>
          <w:szCs w:val="28"/>
          <w:shd w:val="clear" w:color="auto" w:fill="FFFFFF"/>
          <w:lang w:eastAsia="ru-RU"/>
        </w:rPr>
        <w:t>от 31 июля 2020 года № 259-ФЗ «О цифровых финансовых активах, цифровой валюте и о внесении изменений в отдельные законодательные акты Российской Федерации»,</w:t>
      </w:r>
      <w:r w:rsidRPr="003E3585">
        <w:rPr>
          <w:rFonts w:ascii="Times New Roman" w:eastAsia="Times New Roman" w:hAnsi="Times New Roman" w:cs="Times New Roman"/>
          <w:bCs/>
          <w:color w:val="000000" w:themeColor="text1"/>
          <w:sz w:val="28"/>
          <w:szCs w:val="28"/>
          <w:lang w:eastAsia="ru-RU"/>
        </w:rPr>
        <w:t xml:space="preserve"> который </w:t>
      </w:r>
      <w:r w:rsidRPr="003E3585">
        <w:rPr>
          <w:rFonts w:ascii="Times New Roman" w:eastAsia="Times New Roman" w:hAnsi="Times New Roman" w:cs="Times New Roman"/>
          <w:bCs/>
          <w:color w:val="000000" w:themeColor="text1"/>
          <w:sz w:val="28"/>
          <w:szCs w:val="28"/>
          <w:shd w:val="clear" w:color="auto" w:fill="FFFFFF"/>
          <w:lang w:eastAsia="ru-RU"/>
        </w:rPr>
        <w:t xml:space="preserve">осуществляет в соответствии </w:t>
      </w:r>
      <w:r w:rsidR="003D1A39">
        <w:rPr>
          <w:rFonts w:ascii="Times New Roman" w:eastAsia="Times New Roman" w:hAnsi="Times New Roman" w:cs="Times New Roman"/>
          <w:bCs/>
          <w:color w:val="000000" w:themeColor="text1"/>
          <w:sz w:val="28"/>
          <w:szCs w:val="28"/>
          <w:shd w:val="clear" w:color="auto" w:fill="FFFFFF"/>
          <w:lang w:eastAsia="ru-RU"/>
        </w:rPr>
        <w:br/>
      </w:r>
      <w:r w:rsidRPr="003E3585">
        <w:rPr>
          <w:rFonts w:ascii="Times New Roman" w:eastAsia="Times New Roman" w:hAnsi="Times New Roman" w:cs="Times New Roman"/>
          <w:bCs/>
          <w:color w:val="000000" w:themeColor="text1"/>
          <w:sz w:val="28"/>
          <w:szCs w:val="28"/>
          <w:shd w:val="clear" w:color="auto" w:fill="FFFFFF"/>
          <w:lang w:eastAsia="ru-RU"/>
        </w:rPr>
        <w:t>с программой указанного экспериментального правового режима деятельность уполномоченной организации или поставщика ликвидности.</w:t>
      </w:r>
      <w:proofErr w:type="gramEnd"/>
    </w:p>
    <w:p w:rsidR="00816B7A" w:rsidRPr="003E3585" w:rsidRDefault="00816B7A"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bCs/>
          <w:color w:val="000000" w:themeColor="text1"/>
          <w:sz w:val="28"/>
          <w:szCs w:val="28"/>
          <w:shd w:val="clear" w:color="auto" w:fill="FFFFFF"/>
          <w:lang w:eastAsia="ru-RU"/>
        </w:rPr>
        <w:t>22</w:t>
      </w:r>
      <w:r w:rsidRPr="003E3585">
        <w:rPr>
          <w:rFonts w:ascii="Times New Roman" w:eastAsia="Times New Roman" w:hAnsi="Times New Roman" w:cs="Times New Roman"/>
          <w:color w:val="000000" w:themeColor="text1"/>
          <w:sz w:val="28"/>
          <w:szCs w:val="28"/>
          <w:shd w:val="clear" w:color="auto" w:fill="FFFFFF"/>
          <w:lang w:eastAsia="ru-RU"/>
        </w:rPr>
        <w:t>.</w:t>
      </w:r>
      <w:r w:rsidRPr="003E3585">
        <w:rPr>
          <w:rFonts w:ascii="Times New Roman" w:eastAsia="Times New Roman" w:hAnsi="Times New Roman" w:cs="Times New Roman"/>
          <w:color w:val="000000" w:themeColor="text1"/>
          <w:sz w:val="28"/>
          <w:szCs w:val="28"/>
          <w:lang w:eastAsia="ru-RU"/>
        </w:rPr>
        <w:t xml:space="preserve"> </w:t>
      </w:r>
      <w:proofErr w:type="gramStart"/>
      <w:r w:rsidRPr="003E3585">
        <w:rPr>
          <w:rFonts w:ascii="Times New Roman" w:eastAsia="Times New Roman" w:hAnsi="Times New Roman" w:cs="Times New Roman"/>
          <w:color w:val="000000" w:themeColor="text1"/>
          <w:sz w:val="28"/>
          <w:szCs w:val="28"/>
          <w:lang w:eastAsia="ru-RU"/>
        </w:rPr>
        <w:t xml:space="preserve">До 1 января 2029 года на организации, осуществляющие обмен </w:t>
      </w:r>
      <w:r w:rsidRPr="003E3585">
        <w:rPr>
          <w:rFonts w:ascii="Times New Roman" w:eastAsia="Times New Roman" w:hAnsi="Times New Roman" w:cs="Times New Roman"/>
          <w:bCs/>
          <w:color w:val="000000" w:themeColor="text1"/>
          <w:sz w:val="28"/>
          <w:szCs w:val="28"/>
          <w:lang w:eastAsia="ru-RU"/>
        </w:rPr>
        <w:t>цифровых валют</w:t>
      </w:r>
      <w:r w:rsidRPr="003E3585">
        <w:rPr>
          <w:rFonts w:ascii="Times New Roman" w:eastAsia="Times New Roman" w:hAnsi="Times New Roman" w:cs="Times New Roman"/>
          <w:color w:val="000000" w:themeColor="text1"/>
          <w:sz w:val="28"/>
          <w:szCs w:val="28"/>
          <w:lang w:eastAsia="ru-RU"/>
        </w:rPr>
        <w:t xml:space="preserve">, и цифровые депозитарии, не совмещающие деятельность </w:t>
      </w:r>
      <w:r w:rsidRPr="003E3585">
        <w:rPr>
          <w:rFonts w:ascii="Times New Roman" w:eastAsia="Times New Roman" w:hAnsi="Times New Roman" w:cs="Times New Roman"/>
          <w:bCs/>
          <w:color w:val="000000" w:themeColor="text1"/>
          <w:sz w:val="28"/>
          <w:szCs w:val="28"/>
          <w:lang w:eastAsia="ru-RU"/>
        </w:rPr>
        <w:t>организации, осуществляющей обмен цифровых валют, или деятельность цифрового депозитария</w:t>
      </w:r>
      <w:r w:rsidRPr="003E3585">
        <w:rPr>
          <w:rFonts w:ascii="Times New Roman" w:eastAsia="Times New Roman" w:hAnsi="Times New Roman" w:cs="Times New Roman"/>
          <w:color w:val="000000" w:themeColor="text1"/>
          <w:sz w:val="28"/>
          <w:szCs w:val="28"/>
          <w:lang w:eastAsia="ru-RU"/>
        </w:rPr>
        <w:t xml:space="preserve"> с деятельностью кредитной организации или иной некредитной финансовой организации, не распространяются нормативные акты Банка России, утверждающие отраслевые стандарты бухгалтерского учета, план счетов бухгалтерского учета и порядок его применения, порядок отражения на счетах бухгалтерского учета</w:t>
      </w:r>
      <w:proofErr w:type="gramEnd"/>
      <w:r w:rsidRPr="003E3585">
        <w:rPr>
          <w:rFonts w:ascii="Times New Roman" w:eastAsia="Times New Roman" w:hAnsi="Times New Roman" w:cs="Times New Roman"/>
          <w:color w:val="000000" w:themeColor="text1"/>
          <w:sz w:val="28"/>
          <w:szCs w:val="28"/>
          <w:lang w:eastAsia="ru-RU"/>
        </w:rPr>
        <w:t xml:space="preserve"> отдельных объектов бухгалтерского учета и группировки счетов бухгалтерского учета в соответствии с показателями бухгалтерской (финансовой) отчетности, формы раскрытия информации в бухгалтерской (финансовой) отчетности некредитных финансовых организаций.</w:t>
      </w:r>
    </w:p>
    <w:p w:rsidR="00816B7A" w:rsidRPr="003E3585"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shd w:val="clear" w:color="auto" w:fill="FFFFFF"/>
          <w:lang w:eastAsia="ru-RU"/>
        </w:rPr>
      </w:pPr>
      <w:r w:rsidRPr="003E3585">
        <w:rPr>
          <w:rFonts w:ascii="Times New Roman" w:eastAsia="Times New Roman" w:hAnsi="Times New Roman" w:cs="Times New Roman"/>
          <w:bCs/>
          <w:color w:val="000000" w:themeColor="text1"/>
          <w:sz w:val="28"/>
          <w:szCs w:val="28"/>
          <w:shd w:val="clear" w:color="auto" w:fill="FFFFFF"/>
          <w:lang w:eastAsia="ru-RU"/>
        </w:rPr>
        <w:lastRenderedPageBreak/>
        <w:t>23</w:t>
      </w:r>
      <w:r w:rsidRPr="003E3585">
        <w:rPr>
          <w:rFonts w:ascii="Times New Roman" w:eastAsia="Times New Roman" w:hAnsi="Times New Roman" w:cs="Times New Roman"/>
          <w:color w:val="000000" w:themeColor="text1"/>
          <w:sz w:val="28"/>
          <w:szCs w:val="28"/>
          <w:shd w:val="clear" w:color="auto" w:fill="FFFFFF"/>
          <w:lang w:eastAsia="ru-RU"/>
        </w:rPr>
        <w:t xml:space="preserve">. До </w:t>
      </w:r>
      <w:r w:rsidRPr="003E3585">
        <w:rPr>
          <w:rFonts w:ascii="Times New Roman" w:eastAsia="Times New Roman" w:hAnsi="Times New Roman" w:cs="Times New Roman"/>
          <w:bCs/>
          <w:color w:val="000000" w:themeColor="text1"/>
          <w:sz w:val="28"/>
          <w:szCs w:val="28"/>
          <w:shd w:val="clear" w:color="auto" w:fill="FFFFFF"/>
          <w:lang w:eastAsia="ru-RU"/>
        </w:rPr>
        <w:t>1</w:t>
      </w:r>
      <w:r w:rsidRPr="003E3585">
        <w:rPr>
          <w:rFonts w:ascii="Times New Roman" w:eastAsia="Times New Roman" w:hAnsi="Times New Roman" w:cs="Times New Roman"/>
          <w:color w:val="000000" w:themeColor="text1"/>
          <w:sz w:val="28"/>
          <w:szCs w:val="28"/>
          <w:shd w:val="clear" w:color="auto" w:fill="FFFFFF"/>
          <w:lang w:eastAsia="ru-RU"/>
        </w:rPr>
        <w:t xml:space="preserve"> сентября 2027 года цифровые депозитарии вправе осуществлять зачисление на цифровой счет </w:t>
      </w:r>
      <w:r w:rsidRPr="003E3585">
        <w:rPr>
          <w:rFonts w:ascii="Times New Roman" w:eastAsia="Times New Roman" w:hAnsi="Times New Roman" w:cs="Times New Roman"/>
          <w:bCs/>
          <w:color w:val="000000" w:themeColor="text1"/>
          <w:sz w:val="28"/>
          <w:szCs w:val="28"/>
          <w:shd w:val="clear" w:color="auto" w:fill="FFFFFF"/>
          <w:lang w:eastAsia="ru-RU"/>
        </w:rPr>
        <w:t>депонента-резидента цифровых валют, не учитываемых на адресах-идентификаторах, администрируемых цифровыми депозитариями, без соблюдения требований, установленных частью 5 статьи 31 настоящего Федерального закона. В случае поступления таких цифровых валют на адрес-идентификатор, доступ к которому предоставляет цифровой депозитарий, до 1 сентября 2027 года не применяются последствия, предусмотренные частью 7 статьи 31 настоящего Федерального закона.</w:t>
      </w:r>
    </w:p>
    <w:p w:rsidR="00816B7A" w:rsidRPr="003E3585"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shd w:val="clear" w:color="auto" w:fill="FFFFFF"/>
          <w:lang w:eastAsia="ru-RU"/>
        </w:rPr>
      </w:pPr>
      <w:r w:rsidRPr="003E3585">
        <w:rPr>
          <w:rFonts w:ascii="Times New Roman" w:eastAsia="Times New Roman" w:hAnsi="Times New Roman" w:cs="Times New Roman"/>
          <w:bCs/>
          <w:color w:val="000000" w:themeColor="text1"/>
          <w:sz w:val="28"/>
          <w:szCs w:val="28"/>
          <w:shd w:val="clear" w:color="auto" w:fill="FFFFFF"/>
          <w:lang w:eastAsia="ru-RU"/>
        </w:rPr>
        <w:t xml:space="preserve">24. </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До дня вступления в силу нормативных актов Банка России, а также решений Совета директоров Банка России, принятие которых отнесено к компетенции Банка России и Совета директоров Банка России частями 5, 17 и 19 статьи 7, частью 3 статьи 10, частью 2 статьи 37, частью 2 статьи 46, частью 10 статьи 53 и пунктами 5 и 6 части 1 статьи 54</w:t>
      </w:r>
      <w:proofErr w:type="gramEnd"/>
      <w:r w:rsidRPr="003E3585">
        <w:rPr>
          <w:rFonts w:ascii="Times New Roman" w:eastAsia="Times New Roman" w:hAnsi="Times New Roman" w:cs="Times New Roman"/>
          <w:bCs/>
          <w:color w:val="000000" w:themeColor="text1"/>
          <w:sz w:val="28"/>
          <w:szCs w:val="28"/>
          <w:shd w:val="clear" w:color="auto" w:fill="FFFFFF"/>
          <w:lang w:eastAsia="ru-RU"/>
        </w:rPr>
        <w:t xml:space="preserve"> </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настоящего Федерального закона, применяются принятые до дня вступления в силу настоящего Федерального закона нормативные акты Банка России и решения Совета директоров Банка России, принятие которых было отнесено к компетенции Банка России и Совета директоров Банка России частью 4</w:t>
      </w:r>
      <w:r w:rsidRPr="003E3585">
        <w:rPr>
          <w:rFonts w:ascii="Times New Roman" w:eastAsia="Times New Roman" w:hAnsi="Times New Roman" w:cs="Times New Roman"/>
          <w:bCs/>
          <w:color w:val="000000" w:themeColor="text1"/>
          <w:sz w:val="28"/>
          <w:szCs w:val="28"/>
          <w:shd w:val="clear" w:color="auto" w:fill="FFFFFF"/>
          <w:vertAlign w:val="superscript"/>
          <w:lang w:eastAsia="ru-RU"/>
        </w:rPr>
        <w:t>4</w:t>
      </w:r>
      <w:r w:rsidRPr="003E3585">
        <w:rPr>
          <w:rFonts w:ascii="Times New Roman" w:eastAsia="Times New Roman" w:hAnsi="Times New Roman" w:cs="Times New Roman"/>
          <w:bCs/>
          <w:color w:val="000000" w:themeColor="text1"/>
          <w:sz w:val="28"/>
          <w:szCs w:val="28"/>
          <w:shd w:val="clear" w:color="auto" w:fill="FFFFFF"/>
          <w:lang w:eastAsia="ru-RU"/>
        </w:rPr>
        <w:t xml:space="preserve"> статьи 2, частью 3 статьи 3, частью 9 статьи 4, частью 15 статьи 5, частью 1 статьи 5</w:t>
      </w:r>
      <w:r w:rsidRPr="003E3585">
        <w:rPr>
          <w:rFonts w:ascii="Times New Roman" w:eastAsia="Times New Roman" w:hAnsi="Times New Roman" w:cs="Times New Roman"/>
          <w:bCs/>
          <w:color w:val="000000" w:themeColor="text1"/>
          <w:sz w:val="28"/>
          <w:szCs w:val="28"/>
          <w:shd w:val="clear" w:color="auto" w:fill="FFFFFF"/>
          <w:vertAlign w:val="superscript"/>
          <w:lang w:eastAsia="ru-RU"/>
        </w:rPr>
        <w:t>1</w:t>
      </w:r>
      <w:r w:rsidRPr="003E3585">
        <w:rPr>
          <w:rFonts w:ascii="Times New Roman" w:eastAsia="Times New Roman" w:hAnsi="Times New Roman" w:cs="Times New Roman"/>
          <w:bCs/>
          <w:color w:val="000000" w:themeColor="text1"/>
          <w:sz w:val="28"/>
          <w:szCs w:val="28"/>
          <w:shd w:val="clear" w:color="auto" w:fill="FFFFFF"/>
          <w:lang w:eastAsia="ru-RU"/>
        </w:rPr>
        <w:t>, частями 7 и 10</w:t>
      </w:r>
      <w:proofErr w:type="gramEnd"/>
      <w:r w:rsidRPr="003E3585">
        <w:rPr>
          <w:rFonts w:ascii="Times New Roman" w:eastAsia="Times New Roman" w:hAnsi="Times New Roman" w:cs="Times New Roman"/>
          <w:bCs/>
          <w:color w:val="000000" w:themeColor="text1"/>
          <w:sz w:val="28"/>
          <w:szCs w:val="28"/>
          <w:shd w:val="clear" w:color="auto" w:fill="FFFFFF"/>
          <w:lang w:eastAsia="ru-RU"/>
        </w:rPr>
        <w:t xml:space="preserve"> статьи 7 и частью 11 статьи 10 Федерального закона от 31 июля 2020 года № 259-ФЗ </w:t>
      </w:r>
      <w:r w:rsidR="00D734CD">
        <w:rPr>
          <w:rFonts w:ascii="Times New Roman" w:eastAsia="Times New Roman" w:hAnsi="Times New Roman" w:cs="Times New Roman"/>
          <w:bCs/>
          <w:color w:val="000000" w:themeColor="text1"/>
          <w:sz w:val="28"/>
          <w:szCs w:val="28"/>
          <w:shd w:val="clear" w:color="auto" w:fill="FFFFFF"/>
          <w:lang w:eastAsia="ru-RU"/>
        </w:rPr>
        <w:br/>
      </w:r>
      <w:r w:rsidRPr="003E3585">
        <w:rPr>
          <w:rFonts w:ascii="Times New Roman" w:eastAsia="Times New Roman" w:hAnsi="Times New Roman" w:cs="Times New Roman"/>
          <w:bCs/>
          <w:color w:val="000000" w:themeColor="text1"/>
          <w:sz w:val="28"/>
          <w:szCs w:val="28"/>
          <w:shd w:val="clear" w:color="auto" w:fill="FFFFFF"/>
          <w:lang w:eastAsia="ru-RU"/>
        </w:rPr>
        <w:lastRenderedPageBreak/>
        <w:t>«О цифровых финансовых активах, цифровой валюте и о внесении изменений в отдельные законодательные акты Российской Федерации».</w:t>
      </w:r>
    </w:p>
    <w:p w:rsidR="00816B7A" w:rsidRPr="003E3585"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shd w:val="clear" w:color="auto" w:fill="FFFFFF"/>
          <w:lang w:eastAsia="ru-RU"/>
        </w:rPr>
      </w:pPr>
      <w:r w:rsidRPr="003E3585">
        <w:rPr>
          <w:rFonts w:ascii="Times New Roman" w:eastAsia="Times New Roman" w:hAnsi="Times New Roman" w:cs="Times New Roman"/>
          <w:bCs/>
          <w:color w:val="000000" w:themeColor="text1"/>
          <w:sz w:val="28"/>
          <w:szCs w:val="28"/>
          <w:shd w:val="clear" w:color="auto" w:fill="FFFFFF"/>
          <w:lang w:eastAsia="ru-RU"/>
        </w:rPr>
        <w:t xml:space="preserve">25. </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До дня вступления в силу нормативных правовых актов Правительства Российской Федерации, принятие которых отнесено к компетенции Правительства Российской Федерации статьями 3, 4 и 5 настоящего Федерального закона, применяются вступившие в силу до дня вступления в силу настоящего Федерального закона нормативные правовые акты Правительства Российской Федерации, принятие которых было отнесено к компетенции Правительства Российской Федерации статьями 14, 14</w:t>
      </w:r>
      <w:r w:rsidRPr="003E3585">
        <w:rPr>
          <w:rFonts w:ascii="Times New Roman" w:eastAsia="Times New Roman" w:hAnsi="Times New Roman" w:cs="Times New Roman"/>
          <w:bCs/>
          <w:color w:val="000000" w:themeColor="text1"/>
          <w:sz w:val="28"/>
          <w:szCs w:val="28"/>
          <w:shd w:val="clear" w:color="auto" w:fill="FFFFFF"/>
          <w:vertAlign w:val="superscript"/>
          <w:lang w:eastAsia="ru-RU"/>
        </w:rPr>
        <w:t>2</w:t>
      </w:r>
      <w:r w:rsidRPr="003E3585">
        <w:rPr>
          <w:rFonts w:ascii="Times New Roman" w:eastAsia="Times New Roman" w:hAnsi="Times New Roman" w:cs="Times New Roman"/>
          <w:bCs/>
          <w:color w:val="000000" w:themeColor="text1"/>
          <w:sz w:val="28"/>
          <w:szCs w:val="28"/>
          <w:shd w:val="clear" w:color="auto" w:fill="FFFFFF"/>
          <w:lang w:eastAsia="ru-RU"/>
        </w:rPr>
        <w:t xml:space="preserve"> и 14</w:t>
      </w:r>
      <w:r w:rsidRPr="003E3585">
        <w:rPr>
          <w:rFonts w:ascii="Times New Roman" w:eastAsia="Times New Roman" w:hAnsi="Times New Roman" w:cs="Times New Roman"/>
          <w:bCs/>
          <w:color w:val="000000" w:themeColor="text1"/>
          <w:sz w:val="28"/>
          <w:szCs w:val="28"/>
          <w:shd w:val="clear" w:color="auto" w:fill="FFFFFF"/>
          <w:vertAlign w:val="superscript"/>
          <w:lang w:eastAsia="ru-RU"/>
        </w:rPr>
        <w:t>3</w:t>
      </w:r>
      <w:r w:rsidRPr="003E3585">
        <w:rPr>
          <w:rFonts w:ascii="Times New Roman" w:eastAsia="Times New Roman" w:hAnsi="Times New Roman" w:cs="Times New Roman"/>
          <w:bCs/>
          <w:color w:val="000000" w:themeColor="text1"/>
          <w:sz w:val="28"/>
          <w:szCs w:val="28"/>
          <w:shd w:val="clear" w:color="auto" w:fill="FFFFFF"/>
          <w:lang w:eastAsia="ru-RU"/>
        </w:rPr>
        <w:t xml:space="preserve"> Федерального</w:t>
      </w:r>
      <w:proofErr w:type="gramEnd"/>
      <w:r w:rsidRPr="003E3585">
        <w:rPr>
          <w:rFonts w:ascii="Times New Roman" w:eastAsia="Times New Roman" w:hAnsi="Times New Roman" w:cs="Times New Roman"/>
          <w:bCs/>
          <w:color w:val="000000" w:themeColor="text1"/>
          <w:sz w:val="28"/>
          <w:szCs w:val="28"/>
          <w:shd w:val="clear" w:color="auto" w:fill="FFFFFF"/>
          <w:lang w:eastAsia="ru-RU"/>
        </w:rPr>
        <w:t xml:space="preserve"> закона от 31 июля 2020 года </w:t>
      </w:r>
      <w:r w:rsidR="00D734CD">
        <w:rPr>
          <w:rFonts w:ascii="Times New Roman" w:eastAsia="Times New Roman" w:hAnsi="Times New Roman" w:cs="Times New Roman"/>
          <w:bCs/>
          <w:color w:val="000000" w:themeColor="text1"/>
          <w:sz w:val="28"/>
          <w:szCs w:val="28"/>
          <w:shd w:val="clear" w:color="auto" w:fill="FFFFFF"/>
          <w:lang w:eastAsia="ru-RU"/>
        </w:rPr>
        <w:br/>
      </w:r>
      <w:r w:rsidRPr="003E3585">
        <w:rPr>
          <w:rFonts w:ascii="Times New Roman" w:eastAsia="Times New Roman" w:hAnsi="Times New Roman" w:cs="Times New Roman"/>
          <w:bCs/>
          <w:color w:val="000000" w:themeColor="text1"/>
          <w:sz w:val="28"/>
          <w:szCs w:val="28"/>
          <w:shd w:val="clear" w:color="auto" w:fill="FFFFFF"/>
          <w:lang w:eastAsia="ru-RU"/>
        </w:rPr>
        <w:t>№ 259-ФЗ «О цифровых финансовых активах, цифровой валюте и о внесении изменений в отдельные законодательные акты Российской Федерации».</w:t>
      </w:r>
    </w:p>
    <w:p w:rsidR="00816B7A" w:rsidRPr="003E3585" w:rsidRDefault="00816B7A" w:rsidP="00816B7A">
      <w:pPr>
        <w:spacing w:after="0" w:line="480" w:lineRule="auto"/>
        <w:ind w:firstLine="709"/>
        <w:jc w:val="both"/>
        <w:rPr>
          <w:rFonts w:ascii="Times New Roman" w:eastAsia="Times New Roman" w:hAnsi="Times New Roman" w:cs="Times New Roman"/>
          <w:color w:val="000000" w:themeColor="text1"/>
          <w:sz w:val="28"/>
          <w:szCs w:val="28"/>
          <w:shd w:val="clear" w:color="auto" w:fill="FFFFFF" w:themeFill="background1"/>
          <w:lang w:eastAsia="ru-RU"/>
        </w:rPr>
      </w:pPr>
      <w:r w:rsidRPr="003E3585">
        <w:rPr>
          <w:rFonts w:ascii="Times New Roman" w:eastAsia="Times New Roman" w:hAnsi="Times New Roman" w:cs="Times New Roman"/>
          <w:bCs/>
          <w:color w:val="000000" w:themeColor="text1"/>
          <w:sz w:val="28"/>
          <w:szCs w:val="28"/>
          <w:shd w:val="clear" w:color="auto" w:fill="FFFFFF"/>
          <w:lang w:eastAsia="ru-RU"/>
        </w:rPr>
        <w:t>26.</w:t>
      </w:r>
      <w:r w:rsidRPr="003E3585">
        <w:rPr>
          <w:rFonts w:ascii="Times New Roman" w:eastAsia="Times New Roman" w:hAnsi="Times New Roman" w:cs="Times New Roman"/>
          <w:bCs/>
          <w:color w:val="000000" w:themeColor="text1"/>
          <w:sz w:val="28"/>
          <w:szCs w:val="28"/>
          <w:shd w:val="clear" w:color="auto" w:fill="FFFFFF"/>
          <w:lang w:val="en-US" w:eastAsia="ru-RU"/>
        </w:rPr>
        <w:t> </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Со дня вступления в силу настоящего Федерального закона и до дня вступления в силу нормативного акта Банка России, определяющего цифровые права и (</w:t>
      </w:r>
      <w:r w:rsidRPr="003E3585">
        <w:rPr>
          <w:rFonts w:ascii="Times New Roman" w:eastAsia="Times New Roman" w:hAnsi="Times New Roman" w:cs="Times New Roman"/>
          <w:color w:val="000000" w:themeColor="text1"/>
          <w:sz w:val="28"/>
          <w:szCs w:val="28"/>
          <w:shd w:val="clear" w:color="auto" w:fill="FFFFFF"/>
          <w:lang w:eastAsia="ru-RU"/>
        </w:rPr>
        <w:t>или</w:t>
      </w:r>
      <w:r w:rsidRPr="003E3585">
        <w:rPr>
          <w:rFonts w:ascii="Times New Roman" w:eastAsia="Times New Roman" w:hAnsi="Times New Roman" w:cs="Times New Roman"/>
          <w:bCs/>
          <w:color w:val="000000" w:themeColor="text1"/>
          <w:sz w:val="28"/>
          <w:szCs w:val="28"/>
          <w:shd w:val="clear" w:color="auto" w:fill="FFFFFF"/>
          <w:lang w:eastAsia="ru-RU"/>
        </w:rPr>
        <w:t xml:space="preserve">) признаки цифровых прав, являющихся цифровыми правами, доступными после тестирования, такими цифровыми правами признаются цифровые права, соответствующие признакам цифровых финансовых активов, </w:t>
      </w:r>
      <w:r w:rsidRPr="003E3585">
        <w:rPr>
          <w:rFonts w:ascii="Times New Roman" w:eastAsiaTheme="minorEastAsia" w:hAnsi="Times New Roman" w:cs="Times New Roman"/>
          <w:bCs/>
          <w:color w:val="000000" w:themeColor="text1"/>
          <w:sz w:val="28"/>
          <w:szCs w:val="28"/>
          <w:shd w:val="clear" w:color="auto" w:fill="FFFFFF" w:themeFill="background1"/>
          <w:lang w:eastAsia="ru-RU"/>
        </w:rPr>
        <w:t xml:space="preserve">приобретение которых физическими лицами - гражданами Российской Федерации и российскими юридическими лицами, не являющимися квалифицированными инвесторами, может </w:t>
      </w:r>
      <w:r w:rsidRPr="003E3585">
        <w:rPr>
          <w:rFonts w:ascii="Times New Roman" w:eastAsiaTheme="minorEastAsia" w:hAnsi="Times New Roman" w:cs="Times New Roman"/>
          <w:bCs/>
          <w:color w:val="000000" w:themeColor="text1"/>
          <w:sz w:val="28"/>
          <w:szCs w:val="28"/>
          <w:shd w:val="clear" w:color="auto" w:fill="FFFFFF" w:themeFill="background1"/>
          <w:lang w:eastAsia="ru-RU"/>
        </w:rPr>
        <w:lastRenderedPageBreak/>
        <w:t>осуществляться</w:t>
      </w:r>
      <w:proofErr w:type="gramEnd"/>
      <w:r w:rsidRPr="003E3585">
        <w:rPr>
          <w:rFonts w:ascii="Times New Roman" w:eastAsiaTheme="minorEastAsia" w:hAnsi="Times New Roman" w:cs="Times New Roman"/>
          <w:bCs/>
          <w:color w:val="000000" w:themeColor="text1"/>
          <w:sz w:val="28"/>
          <w:szCs w:val="28"/>
          <w:shd w:val="clear" w:color="auto" w:fill="FFFFFF" w:themeFill="background1"/>
          <w:lang w:eastAsia="ru-RU"/>
        </w:rPr>
        <w:t xml:space="preserve"> </w:t>
      </w:r>
      <w:proofErr w:type="gramStart"/>
      <w:r w:rsidRPr="003E3585">
        <w:rPr>
          <w:rFonts w:ascii="Times New Roman" w:eastAsiaTheme="minorEastAsia" w:hAnsi="Times New Roman" w:cs="Times New Roman"/>
          <w:bCs/>
          <w:color w:val="000000" w:themeColor="text1"/>
          <w:sz w:val="28"/>
          <w:szCs w:val="28"/>
          <w:shd w:val="clear" w:color="auto" w:fill="FFFFFF" w:themeFill="background1"/>
          <w:lang w:eastAsia="ru-RU"/>
        </w:rPr>
        <w:t>только в пределах установленной Банком России суммы денежных средств, передаваемых в их оплату, и (или) совокупной стоимости иных цифровых финансовых активов, передаваемых в качестве встречного</w:t>
      </w:r>
      <w:r w:rsidRPr="003E3585">
        <w:rPr>
          <w:rFonts w:ascii="Times New Roman" w:eastAsia="Times New Roman" w:hAnsi="Times New Roman" w:cs="Times New Roman"/>
          <w:color w:val="000000" w:themeColor="text1"/>
          <w:sz w:val="28"/>
          <w:szCs w:val="28"/>
          <w:shd w:val="clear" w:color="auto" w:fill="FFFFFF" w:themeFill="background1"/>
          <w:lang w:eastAsia="ru-RU"/>
        </w:rPr>
        <w:t xml:space="preserve"> предоставления</w:t>
      </w:r>
      <w:r w:rsidRPr="003E3585">
        <w:rPr>
          <w:rFonts w:ascii="Times New Roman" w:eastAsiaTheme="minorEastAsia" w:hAnsi="Times New Roman" w:cs="Times New Roman"/>
          <w:bCs/>
          <w:color w:val="000000" w:themeColor="text1"/>
          <w:sz w:val="28"/>
          <w:szCs w:val="28"/>
          <w:shd w:val="clear" w:color="auto" w:fill="FFFFFF" w:themeFill="background1"/>
          <w:lang w:eastAsia="ru-RU"/>
        </w:rPr>
        <w:t xml:space="preserve">, определенной Банком России в соответствии с частью 9 статьи 4 Федерального закона </w:t>
      </w:r>
      <w:r w:rsidRPr="003E3585">
        <w:rPr>
          <w:rFonts w:ascii="Times New Roman" w:eastAsia="Times New Roman" w:hAnsi="Times New Roman" w:cs="Times New Roman"/>
          <w:bCs/>
          <w:color w:val="000000" w:themeColor="text1"/>
          <w:sz w:val="28"/>
          <w:szCs w:val="28"/>
          <w:shd w:val="clear" w:color="auto" w:fill="FFFFFF"/>
          <w:lang w:eastAsia="ru-RU"/>
        </w:rPr>
        <w:t xml:space="preserve">от 31 июля 2020 года № 259-ФЗ </w:t>
      </w:r>
      <w:r w:rsidR="002D3708">
        <w:rPr>
          <w:rFonts w:ascii="Times New Roman" w:eastAsia="Times New Roman" w:hAnsi="Times New Roman" w:cs="Times New Roman"/>
          <w:bCs/>
          <w:color w:val="000000" w:themeColor="text1"/>
          <w:sz w:val="28"/>
          <w:szCs w:val="28"/>
          <w:shd w:val="clear" w:color="auto" w:fill="FFFFFF"/>
          <w:lang w:eastAsia="ru-RU"/>
        </w:rPr>
        <w:br/>
      </w:r>
      <w:r w:rsidRPr="003E3585">
        <w:rPr>
          <w:rFonts w:ascii="Times New Roman" w:eastAsia="Times New Roman" w:hAnsi="Times New Roman" w:cs="Times New Roman"/>
          <w:bCs/>
          <w:color w:val="000000" w:themeColor="text1"/>
          <w:sz w:val="28"/>
          <w:szCs w:val="28"/>
          <w:shd w:val="clear" w:color="auto" w:fill="FFFFFF"/>
          <w:lang w:eastAsia="ru-RU"/>
        </w:rPr>
        <w:t>«О цифровых финансовых активах, цифровой валюте и о внесении изменений в отдельные законодательные акты Российской Федерации»</w:t>
      </w:r>
      <w:r w:rsidRPr="003E3585">
        <w:rPr>
          <w:rFonts w:ascii="Times New Roman" w:eastAsiaTheme="minorEastAsia" w:hAnsi="Times New Roman" w:cs="Times New Roman"/>
          <w:bCs/>
          <w:color w:val="000000" w:themeColor="text1"/>
          <w:sz w:val="28"/>
          <w:szCs w:val="28"/>
          <w:shd w:val="clear" w:color="auto" w:fill="FFFFFF" w:themeFill="background1"/>
          <w:lang w:eastAsia="ru-RU"/>
        </w:rPr>
        <w:t>.</w:t>
      </w:r>
      <w:proofErr w:type="gramEnd"/>
    </w:p>
    <w:p w:rsidR="00816B7A" w:rsidRPr="003E3585" w:rsidRDefault="00816B7A" w:rsidP="00816B7A">
      <w:pPr>
        <w:spacing w:after="0" w:line="480" w:lineRule="auto"/>
        <w:ind w:firstLine="709"/>
        <w:jc w:val="both"/>
        <w:rPr>
          <w:rFonts w:ascii="Times New Roman" w:eastAsia="Times New Roman" w:hAnsi="Times New Roman" w:cs="Times New Roman"/>
          <w:color w:val="000000" w:themeColor="text1"/>
          <w:sz w:val="28"/>
          <w:szCs w:val="28"/>
          <w:shd w:val="clear" w:color="auto" w:fill="FFFFFF" w:themeFill="background1"/>
          <w:lang w:eastAsia="ru-RU"/>
        </w:rPr>
      </w:pPr>
      <w:r w:rsidRPr="003E3585">
        <w:rPr>
          <w:rFonts w:ascii="Times New Roman" w:eastAsia="Times New Roman" w:hAnsi="Times New Roman" w:cs="Times New Roman"/>
          <w:bCs/>
          <w:color w:val="000000" w:themeColor="text1"/>
          <w:sz w:val="28"/>
          <w:szCs w:val="28"/>
          <w:shd w:val="clear" w:color="auto" w:fill="FFFFFF"/>
          <w:lang w:eastAsia="ru-RU"/>
        </w:rPr>
        <w:t>27. </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 xml:space="preserve">До утверждения базовых стандартов защиты прав и интересов физических и юридических лиц - получателей финансовых услуг, </w:t>
      </w:r>
      <w:r w:rsidRPr="003E3585">
        <w:rPr>
          <w:rFonts w:ascii="Times New Roman" w:eastAsia="Times New Roman" w:hAnsi="Times New Roman" w:cs="Times New Roman"/>
          <w:bCs/>
          <w:color w:val="000000" w:themeColor="text1"/>
          <w:sz w:val="28"/>
          <w:szCs w:val="28"/>
          <w:lang w:eastAsia="ru-RU"/>
        </w:rPr>
        <w:t>оказываемых членами саморегулируемых организаций в сфере финансового рынка</w:t>
      </w:r>
      <w:r w:rsidRPr="003E3585">
        <w:rPr>
          <w:rFonts w:ascii="Times New Roman" w:eastAsia="Times New Roman" w:hAnsi="Times New Roman" w:cs="Times New Roman"/>
          <w:color w:val="000000" w:themeColor="text1"/>
          <w:sz w:val="28"/>
          <w:szCs w:val="28"/>
          <w:lang w:eastAsia="ru-RU"/>
        </w:rPr>
        <w:t>, разработанных, согласованных и утвержденных в соответствии с требованиями Федерального закона от 13 июля 2015 года №</w:t>
      </w:r>
      <w:r w:rsidRPr="003E3585">
        <w:rPr>
          <w:rFonts w:ascii="Times New Roman" w:eastAsia="Times New Roman" w:hAnsi="Times New Roman" w:cs="Times New Roman"/>
          <w:bCs/>
          <w:color w:val="000000" w:themeColor="text1"/>
          <w:sz w:val="28"/>
          <w:szCs w:val="28"/>
          <w:lang w:eastAsia="ru-RU"/>
        </w:rPr>
        <w:t xml:space="preserve"> </w:t>
      </w:r>
      <w:r w:rsidRPr="003E3585">
        <w:rPr>
          <w:rFonts w:ascii="Times New Roman" w:eastAsia="Times New Roman" w:hAnsi="Times New Roman" w:cs="Times New Roman"/>
          <w:color w:val="000000" w:themeColor="text1"/>
          <w:sz w:val="28"/>
          <w:szCs w:val="28"/>
          <w:lang w:eastAsia="ru-RU"/>
        </w:rPr>
        <w:t xml:space="preserve">223-ФЗ </w:t>
      </w:r>
      <w:r w:rsidRPr="003E3585">
        <w:rPr>
          <w:rFonts w:ascii="Times New Roman" w:eastAsia="Times New Roman" w:hAnsi="Times New Roman" w:cs="Times New Roman"/>
          <w:bCs/>
          <w:color w:val="000000" w:themeColor="text1"/>
          <w:sz w:val="28"/>
          <w:szCs w:val="28"/>
          <w:lang w:eastAsia="ru-RU"/>
        </w:rPr>
        <w:t>«</w:t>
      </w:r>
      <w:r w:rsidRPr="003E3585">
        <w:rPr>
          <w:rFonts w:ascii="Times New Roman" w:eastAsia="Times New Roman" w:hAnsi="Times New Roman" w:cs="Times New Roman"/>
          <w:color w:val="000000" w:themeColor="text1"/>
          <w:sz w:val="28"/>
          <w:szCs w:val="28"/>
          <w:lang w:eastAsia="ru-RU"/>
        </w:rPr>
        <w:t>О саморегулируемых организациях в сфере финансового рынка</w:t>
      </w:r>
      <w:r w:rsidRPr="003E3585">
        <w:rPr>
          <w:rFonts w:ascii="Times New Roman" w:eastAsia="Times New Roman" w:hAnsi="Times New Roman" w:cs="Times New Roman"/>
          <w:bCs/>
          <w:color w:val="000000" w:themeColor="text1"/>
          <w:sz w:val="28"/>
          <w:szCs w:val="28"/>
          <w:lang w:eastAsia="ru-RU"/>
        </w:rPr>
        <w:t>»</w:t>
      </w:r>
      <w:r w:rsidRPr="003E3585">
        <w:rPr>
          <w:rFonts w:ascii="Times New Roman" w:eastAsia="Times New Roman" w:hAnsi="Times New Roman" w:cs="Times New Roman"/>
          <w:bCs/>
          <w:color w:val="000000" w:themeColor="text1"/>
          <w:sz w:val="28"/>
          <w:szCs w:val="28"/>
          <w:shd w:val="clear" w:color="auto" w:fill="FFFFFF"/>
          <w:lang w:eastAsia="ru-RU"/>
        </w:rPr>
        <w:t xml:space="preserve"> саморегулируемой организацией</w:t>
      </w:r>
      <w:r w:rsidRPr="003E3585">
        <w:rPr>
          <w:rFonts w:ascii="Times New Roman" w:eastAsia="Times New Roman" w:hAnsi="Times New Roman" w:cs="Times New Roman"/>
          <w:color w:val="000000" w:themeColor="text1"/>
          <w:sz w:val="28"/>
          <w:szCs w:val="28"/>
          <w:lang w:eastAsia="ru-RU"/>
        </w:rPr>
        <w:t xml:space="preserve"> в сфере финансового рынка</w:t>
      </w:r>
      <w:r w:rsidRPr="003E3585">
        <w:rPr>
          <w:rFonts w:ascii="Times New Roman" w:eastAsia="Times New Roman" w:hAnsi="Times New Roman" w:cs="Times New Roman"/>
          <w:bCs/>
          <w:color w:val="000000" w:themeColor="text1"/>
          <w:sz w:val="28"/>
          <w:szCs w:val="28"/>
          <w:shd w:val="clear" w:color="auto" w:fill="FFFFFF"/>
          <w:lang w:eastAsia="ru-RU"/>
        </w:rPr>
        <w:t>, объединяющей операторов, саморегулируемой организацией</w:t>
      </w:r>
      <w:r w:rsidRPr="003E3585">
        <w:rPr>
          <w:rFonts w:ascii="Times New Roman" w:eastAsia="Times New Roman" w:hAnsi="Times New Roman" w:cs="Times New Roman"/>
          <w:color w:val="000000" w:themeColor="text1"/>
          <w:sz w:val="28"/>
          <w:szCs w:val="28"/>
          <w:lang w:eastAsia="ru-RU"/>
        </w:rPr>
        <w:t xml:space="preserve"> в сфере финансового рынка</w:t>
      </w:r>
      <w:proofErr w:type="gramEnd"/>
      <w:r w:rsidRPr="003E3585">
        <w:rPr>
          <w:rFonts w:ascii="Times New Roman" w:eastAsia="Times New Roman" w:hAnsi="Times New Roman" w:cs="Times New Roman"/>
          <w:bCs/>
          <w:color w:val="000000" w:themeColor="text1"/>
          <w:sz w:val="28"/>
          <w:szCs w:val="28"/>
          <w:shd w:val="clear" w:color="auto" w:fill="FFFFFF"/>
          <w:lang w:eastAsia="ru-RU"/>
        </w:rPr>
        <w:t xml:space="preserve">, </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объединяющей цифровы</w:t>
      </w:r>
      <w:r w:rsidR="000B0732" w:rsidRPr="003E3585">
        <w:rPr>
          <w:rFonts w:ascii="Times New Roman" w:eastAsia="Times New Roman" w:hAnsi="Times New Roman" w:cs="Times New Roman"/>
          <w:bCs/>
          <w:color w:val="000000" w:themeColor="text1"/>
          <w:sz w:val="28"/>
          <w:szCs w:val="28"/>
          <w:shd w:val="clear" w:color="auto" w:fill="FFFFFF"/>
          <w:lang w:eastAsia="ru-RU"/>
        </w:rPr>
        <w:t>е</w:t>
      </w:r>
      <w:r w:rsidRPr="003E3585">
        <w:rPr>
          <w:rFonts w:ascii="Times New Roman" w:eastAsia="Times New Roman" w:hAnsi="Times New Roman" w:cs="Times New Roman"/>
          <w:bCs/>
          <w:color w:val="000000" w:themeColor="text1"/>
          <w:sz w:val="28"/>
          <w:szCs w:val="28"/>
          <w:shd w:val="clear" w:color="auto" w:fill="FFFFFF"/>
          <w:lang w:eastAsia="ru-RU"/>
        </w:rPr>
        <w:t xml:space="preserve"> депозитари</w:t>
      </w:r>
      <w:r w:rsidR="000B0732" w:rsidRPr="003E3585">
        <w:rPr>
          <w:rFonts w:ascii="Times New Roman" w:eastAsia="Times New Roman" w:hAnsi="Times New Roman" w:cs="Times New Roman"/>
          <w:bCs/>
          <w:color w:val="000000" w:themeColor="text1"/>
          <w:sz w:val="28"/>
          <w:szCs w:val="28"/>
          <w:shd w:val="clear" w:color="auto" w:fill="FFFFFF"/>
          <w:lang w:eastAsia="ru-RU"/>
        </w:rPr>
        <w:t>и</w:t>
      </w:r>
      <w:r w:rsidRPr="003E3585">
        <w:rPr>
          <w:rFonts w:ascii="Times New Roman" w:eastAsia="Times New Roman" w:hAnsi="Times New Roman" w:cs="Times New Roman"/>
          <w:bCs/>
          <w:color w:val="000000" w:themeColor="text1"/>
          <w:sz w:val="28"/>
          <w:szCs w:val="28"/>
          <w:shd w:val="clear" w:color="auto" w:fill="FFFFFF"/>
          <w:lang w:eastAsia="ru-RU"/>
        </w:rPr>
        <w:t>, саморегулируемой организацией</w:t>
      </w:r>
      <w:r w:rsidRPr="003E3585">
        <w:rPr>
          <w:rFonts w:ascii="Times New Roman" w:eastAsia="Times New Roman" w:hAnsi="Times New Roman" w:cs="Times New Roman"/>
          <w:color w:val="000000" w:themeColor="text1"/>
          <w:sz w:val="28"/>
          <w:szCs w:val="28"/>
          <w:lang w:eastAsia="ru-RU"/>
        </w:rPr>
        <w:t xml:space="preserve"> в сфере финансового рынка</w:t>
      </w:r>
      <w:r w:rsidRPr="003E3585">
        <w:rPr>
          <w:rFonts w:ascii="Times New Roman" w:eastAsia="Times New Roman" w:hAnsi="Times New Roman" w:cs="Times New Roman"/>
          <w:bCs/>
          <w:color w:val="000000" w:themeColor="text1"/>
          <w:sz w:val="28"/>
          <w:szCs w:val="28"/>
          <w:shd w:val="clear" w:color="auto" w:fill="FFFFFF"/>
          <w:lang w:eastAsia="ru-RU"/>
        </w:rPr>
        <w:t xml:space="preserve">, объединяющей брокеров, и содержащих порядок проведения тестирования приобретателей цифровых прав, совершение сделок с цифровыми правами, доступными после тестирования приобретателей цифровых прав, допускается </w:t>
      </w:r>
      <w:r w:rsidRPr="003E3585">
        <w:rPr>
          <w:rFonts w:ascii="Times New Roman" w:eastAsiaTheme="minorEastAsia" w:hAnsi="Times New Roman" w:cs="Times New Roman"/>
          <w:bCs/>
          <w:color w:val="000000" w:themeColor="text1"/>
          <w:sz w:val="28"/>
          <w:szCs w:val="28"/>
          <w:shd w:val="clear" w:color="auto" w:fill="FFFFFF" w:themeFill="background1"/>
          <w:lang w:eastAsia="ru-RU"/>
        </w:rPr>
        <w:t xml:space="preserve">только в пределах установленной Банком России суммы </w:t>
      </w:r>
      <w:r w:rsidRPr="003E3585">
        <w:rPr>
          <w:rFonts w:ascii="Times New Roman" w:eastAsiaTheme="minorEastAsia" w:hAnsi="Times New Roman" w:cs="Times New Roman"/>
          <w:bCs/>
          <w:color w:val="000000" w:themeColor="text1"/>
          <w:sz w:val="28"/>
          <w:szCs w:val="28"/>
          <w:shd w:val="clear" w:color="auto" w:fill="FFFFFF" w:themeFill="background1"/>
          <w:lang w:eastAsia="ru-RU"/>
        </w:rPr>
        <w:lastRenderedPageBreak/>
        <w:t>денежных средств, передаваемых в их оплату, и (или) совокупной</w:t>
      </w:r>
      <w:proofErr w:type="gramEnd"/>
      <w:r w:rsidRPr="003E3585">
        <w:rPr>
          <w:rFonts w:ascii="Times New Roman" w:eastAsiaTheme="minorEastAsia" w:hAnsi="Times New Roman" w:cs="Times New Roman"/>
          <w:bCs/>
          <w:color w:val="000000" w:themeColor="text1"/>
          <w:sz w:val="28"/>
          <w:szCs w:val="28"/>
          <w:shd w:val="clear" w:color="auto" w:fill="FFFFFF" w:themeFill="background1"/>
          <w:lang w:eastAsia="ru-RU"/>
        </w:rPr>
        <w:t xml:space="preserve"> </w:t>
      </w:r>
      <w:proofErr w:type="gramStart"/>
      <w:r w:rsidRPr="003E3585">
        <w:rPr>
          <w:rFonts w:ascii="Times New Roman" w:eastAsiaTheme="minorEastAsia" w:hAnsi="Times New Roman" w:cs="Times New Roman"/>
          <w:bCs/>
          <w:color w:val="000000" w:themeColor="text1"/>
          <w:sz w:val="28"/>
          <w:szCs w:val="28"/>
          <w:shd w:val="clear" w:color="auto" w:fill="FFFFFF" w:themeFill="background1"/>
          <w:lang w:eastAsia="ru-RU"/>
        </w:rPr>
        <w:t xml:space="preserve">стоимости иных цифровых финансовых активов, передаваемых в качестве встречного предоставления, определенной Банком России в соответствии с частью 9 статьи 4 Федерального закона </w:t>
      </w:r>
      <w:r w:rsidRPr="003E3585">
        <w:rPr>
          <w:rFonts w:ascii="Times New Roman" w:eastAsia="Times New Roman" w:hAnsi="Times New Roman" w:cs="Times New Roman"/>
          <w:bCs/>
          <w:color w:val="000000" w:themeColor="text1"/>
          <w:sz w:val="28"/>
          <w:szCs w:val="28"/>
          <w:shd w:val="clear" w:color="auto" w:fill="FFFFFF"/>
          <w:lang w:eastAsia="ru-RU"/>
        </w:rPr>
        <w:t>от 31 июля 2020 года № 259-ФЗ</w:t>
      </w:r>
      <w:r w:rsidR="00933C46" w:rsidRPr="003E3585">
        <w:rPr>
          <w:rFonts w:ascii="Times New Roman" w:eastAsia="Times New Roman" w:hAnsi="Times New Roman" w:cs="Times New Roman"/>
          <w:bCs/>
          <w:color w:val="000000" w:themeColor="text1"/>
          <w:sz w:val="28"/>
          <w:szCs w:val="28"/>
          <w:shd w:val="clear" w:color="auto" w:fill="FFFFFF"/>
          <w:lang w:eastAsia="ru-RU"/>
        </w:rPr>
        <w:t xml:space="preserve"> </w:t>
      </w:r>
      <w:r w:rsidR="00307479">
        <w:rPr>
          <w:rFonts w:ascii="Times New Roman" w:eastAsia="Times New Roman" w:hAnsi="Times New Roman" w:cs="Times New Roman"/>
          <w:bCs/>
          <w:color w:val="000000" w:themeColor="text1"/>
          <w:sz w:val="28"/>
          <w:szCs w:val="28"/>
          <w:shd w:val="clear" w:color="auto" w:fill="FFFFFF"/>
          <w:lang w:eastAsia="ru-RU"/>
        </w:rPr>
        <w:br/>
      </w:r>
      <w:r w:rsidRPr="003E3585">
        <w:rPr>
          <w:rFonts w:ascii="Times New Roman" w:eastAsia="Times New Roman" w:hAnsi="Times New Roman" w:cs="Times New Roman"/>
          <w:bCs/>
          <w:color w:val="000000" w:themeColor="text1"/>
          <w:sz w:val="28"/>
          <w:szCs w:val="28"/>
          <w:shd w:val="clear" w:color="auto" w:fill="FFFFFF"/>
          <w:lang w:eastAsia="ru-RU"/>
        </w:rPr>
        <w:t>«О цифровых финансовых активах, цифровой валюте и о внесении изменений в отдельные законодательные акты Российской Федерации»</w:t>
      </w:r>
      <w:r w:rsidR="00A70C0E" w:rsidRPr="003E3585">
        <w:rPr>
          <w:rFonts w:ascii="Times New Roman" w:eastAsia="Times New Roman" w:hAnsi="Times New Roman" w:cs="Times New Roman"/>
          <w:bCs/>
          <w:color w:val="000000" w:themeColor="text1"/>
          <w:sz w:val="28"/>
          <w:szCs w:val="28"/>
          <w:shd w:val="clear" w:color="auto" w:fill="FFFFFF"/>
          <w:lang w:eastAsia="ru-RU"/>
        </w:rPr>
        <w:t>,</w:t>
      </w:r>
      <w:r w:rsidRPr="003E3585">
        <w:rPr>
          <w:rFonts w:ascii="Times New Roman" w:eastAsia="Times New Roman" w:hAnsi="Times New Roman" w:cs="Times New Roman"/>
          <w:bCs/>
          <w:color w:val="000000" w:themeColor="text1"/>
          <w:sz w:val="28"/>
          <w:szCs w:val="28"/>
          <w:lang w:eastAsia="ru-RU"/>
        </w:rPr>
        <w:t xml:space="preserve"> без соблюдения требования, предусмотренного частью 22 статьи 6</w:t>
      </w:r>
      <w:r w:rsidRPr="003E3585">
        <w:rPr>
          <w:rFonts w:ascii="Times New Roman" w:eastAsia="Times New Roman" w:hAnsi="Times New Roman" w:cs="Times New Roman"/>
          <w:bCs/>
          <w:color w:val="000000" w:themeColor="text1"/>
          <w:sz w:val="28"/>
          <w:szCs w:val="28"/>
          <w:shd w:val="clear" w:color="auto" w:fill="FFFFFF"/>
          <w:lang w:eastAsia="ru-RU"/>
        </w:rPr>
        <w:t xml:space="preserve"> настоящего Федерального закона.</w:t>
      </w:r>
      <w:proofErr w:type="gramEnd"/>
    </w:p>
    <w:p w:rsidR="00816B7A" w:rsidRPr="003E3585" w:rsidRDefault="00816B7A" w:rsidP="00816B7A">
      <w:pPr>
        <w:spacing w:after="0" w:line="48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3E3585">
        <w:rPr>
          <w:rFonts w:ascii="Times New Roman" w:eastAsia="Times New Roman" w:hAnsi="Times New Roman" w:cs="Times New Roman"/>
          <w:bCs/>
          <w:color w:val="000000" w:themeColor="text1"/>
          <w:sz w:val="28"/>
          <w:szCs w:val="28"/>
          <w:shd w:val="clear" w:color="auto" w:fill="FFFFFF"/>
          <w:lang w:eastAsia="ru-RU"/>
        </w:rPr>
        <w:t>28. До 30 июня 2027 года резиденты вправе систематически совершать сделки купли-продажи цифровых валют в своих интересах от своего имени и за свой счет до их включения в реестр организаций, осуществляющих обмен цифровых валют, в соответствии со статьей 52 настоящего Федерального закона.</w:t>
      </w:r>
    </w:p>
    <w:p w:rsidR="00816B7A" w:rsidRPr="003E3585" w:rsidRDefault="00816B7A" w:rsidP="00816B7A">
      <w:pPr>
        <w:spacing w:after="0" w:line="480" w:lineRule="auto"/>
        <w:ind w:firstLine="709"/>
        <w:jc w:val="both"/>
        <w:rPr>
          <w:rFonts w:ascii="Times New Roman" w:eastAsia="Times New Roman" w:hAnsi="Times New Roman" w:cs="Times New Roman"/>
          <w:bCs/>
          <w:color w:val="000000" w:themeColor="text1"/>
          <w:sz w:val="28"/>
          <w:szCs w:val="28"/>
          <w:shd w:val="clear" w:color="auto" w:fill="FFFFFF"/>
          <w:lang w:eastAsia="ru-RU"/>
        </w:rPr>
      </w:pPr>
      <w:r w:rsidRPr="003E3585">
        <w:rPr>
          <w:rFonts w:ascii="Times New Roman" w:eastAsia="Times New Roman" w:hAnsi="Times New Roman" w:cs="Times New Roman"/>
          <w:bCs/>
          <w:color w:val="000000" w:themeColor="text1"/>
          <w:sz w:val="28"/>
          <w:szCs w:val="28"/>
          <w:shd w:val="clear" w:color="auto" w:fill="FFFFFF"/>
          <w:lang w:eastAsia="ru-RU"/>
        </w:rPr>
        <w:t xml:space="preserve">29. </w:t>
      </w:r>
      <w:proofErr w:type="gramStart"/>
      <w:r w:rsidRPr="003E3585">
        <w:rPr>
          <w:rFonts w:ascii="Times New Roman" w:eastAsia="Times New Roman" w:hAnsi="Times New Roman" w:cs="Times New Roman"/>
          <w:bCs/>
          <w:color w:val="000000" w:themeColor="text1"/>
          <w:sz w:val="28"/>
          <w:szCs w:val="28"/>
          <w:shd w:val="clear" w:color="auto" w:fill="FFFFFF"/>
          <w:lang w:eastAsia="ru-RU"/>
        </w:rPr>
        <w:t>Организации, которые по состоянию на день вступления в силу настоящего Федерального закона</w:t>
      </w:r>
      <w:r w:rsidRPr="003E3585" w:rsidDel="00BD3972">
        <w:rPr>
          <w:rFonts w:ascii="Times New Roman" w:eastAsia="Times New Roman" w:hAnsi="Times New Roman" w:cs="Times New Roman"/>
          <w:bCs/>
          <w:color w:val="000000" w:themeColor="text1"/>
          <w:sz w:val="28"/>
          <w:szCs w:val="28"/>
          <w:shd w:val="clear" w:color="auto" w:fill="FFFFFF"/>
          <w:lang w:eastAsia="ru-RU"/>
        </w:rPr>
        <w:t xml:space="preserve"> </w:t>
      </w:r>
      <w:r w:rsidRPr="003E3585">
        <w:rPr>
          <w:rFonts w:ascii="Times New Roman" w:eastAsia="Times New Roman" w:hAnsi="Times New Roman" w:cs="Times New Roman"/>
          <w:bCs/>
          <w:color w:val="000000" w:themeColor="text1"/>
          <w:sz w:val="28"/>
          <w:szCs w:val="28"/>
          <w:shd w:val="clear" w:color="auto" w:fill="FFFFFF"/>
          <w:lang w:eastAsia="ru-RU"/>
        </w:rPr>
        <w:t xml:space="preserve">Банком России включены в реестр операторов обмена цифровых финансовых активов в соответствии с требованиями Федерального закона от 31 июля 2020 года № 259-ФЗ </w:t>
      </w:r>
      <w:r w:rsidR="00307479">
        <w:rPr>
          <w:rFonts w:ascii="Times New Roman" w:eastAsia="Times New Roman" w:hAnsi="Times New Roman" w:cs="Times New Roman"/>
          <w:bCs/>
          <w:color w:val="000000" w:themeColor="text1"/>
          <w:sz w:val="28"/>
          <w:szCs w:val="28"/>
          <w:shd w:val="clear" w:color="auto" w:fill="FFFFFF"/>
          <w:lang w:eastAsia="ru-RU"/>
        </w:rPr>
        <w:br/>
      </w:r>
      <w:r w:rsidRPr="003E3585">
        <w:rPr>
          <w:rFonts w:ascii="Times New Roman" w:eastAsia="Times New Roman" w:hAnsi="Times New Roman" w:cs="Times New Roman"/>
          <w:bCs/>
          <w:color w:val="000000" w:themeColor="text1"/>
          <w:sz w:val="28"/>
          <w:szCs w:val="28"/>
          <w:shd w:val="clear" w:color="auto" w:fill="FFFFFF"/>
          <w:lang w:eastAsia="ru-RU"/>
        </w:rPr>
        <w:t>«О цифровых финансовых активах, цифровой валюте и о внесении изменений в отдельные законодательные акты Российской Федерации» и принятых в соответствии с ним нормативных актов Банка России</w:t>
      </w:r>
      <w:proofErr w:type="gramEnd"/>
      <w:r w:rsidRPr="003E3585">
        <w:rPr>
          <w:rFonts w:ascii="Times New Roman" w:eastAsia="Times New Roman" w:hAnsi="Times New Roman" w:cs="Times New Roman"/>
          <w:bCs/>
          <w:color w:val="000000" w:themeColor="text1"/>
          <w:sz w:val="28"/>
          <w:szCs w:val="28"/>
          <w:shd w:val="clear" w:color="auto" w:fill="FFFFFF"/>
          <w:lang w:eastAsia="ru-RU"/>
        </w:rPr>
        <w:t>, вправе до 1 марта 2027 года осуществлять деятельность</w:t>
      </w:r>
      <w:r w:rsidRPr="003E3585">
        <w:rPr>
          <w:rFonts w:ascii="Times New Roman" w:eastAsia="Times New Roman" w:hAnsi="Times New Roman" w:cs="Times New Roman"/>
          <w:color w:val="000000" w:themeColor="text1"/>
          <w:sz w:val="28"/>
          <w:szCs w:val="28"/>
          <w:lang w:eastAsia="ru-RU"/>
        </w:rPr>
        <w:t xml:space="preserve"> </w:t>
      </w:r>
      <w:r w:rsidRPr="003E3585">
        <w:rPr>
          <w:rFonts w:ascii="Times New Roman" w:eastAsia="Times New Roman" w:hAnsi="Times New Roman" w:cs="Times New Roman"/>
          <w:bCs/>
          <w:color w:val="000000" w:themeColor="text1"/>
          <w:sz w:val="28"/>
          <w:szCs w:val="28"/>
          <w:shd w:val="clear" w:color="auto" w:fill="FFFFFF"/>
          <w:lang w:eastAsia="ru-RU"/>
        </w:rPr>
        <w:t xml:space="preserve">операторов обмена </w:t>
      </w:r>
      <w:r w:rsidRPr="003E3585">
        <w:rPr>
          <w:rFonts w:ascii="Times New Roman" w:eastAsia="Times New Roman" w:hAnsi="Times New Roman" w:cs="Times New Roman"/>
          <w:bCs/>
          <w:color w:val="000000" w:themeColor="text1"/>
          <w:sz w:val="28"/>
          <w:szCs w:val="28"/>
          <w:shd w:val="clear" w:color="auto" w:fill="FFFFFF"/>
          <w:lang w:eastAsia="ru-RU"/>
        </w:rPr>
        <w:lastRenderedPageBreak/>
        <w:t>цифровых финансовых активов, соблюдая требования Федерального закона от 31 июля 2020 года № 259-ФЗ «О цифровых финансовых активах, цифровой валюте и о внесении изменений в отдельные законодательные акты Российской Федерации» и принятых в соответствии с ним нормативных актов Банка России.</w:t>
      </w:r>
    </w:p>
    <w:p w:rsidR="00816B7A" w:rsidRPr="00717156" w:rsidRDefault="00933C46" w:rsidP="00933C46">
      <w:pPr>
        <w:spacing w:after="0" w:line="240" w:lineRule="atLeast"/>
        <w:ind w:left="2410" w:hanging="1701"/>
        <w:rPr>
          <w:rFonts w:ascii="Times New Roman" w:eastAsia="Times New Roman" w:hAnsi="Times New Roman" w:cs="Times New Roman"/>
          <w:b/>
          <w:color w:val="000000" w:themeColor="text1"/>
          <w:sz w:val="28"/>
          <w:szCs w:val="28"/>
          <w:lang w:eastAsia="ru-RU"/>
        </w:rPr>
      </w:pPr>
      <w:bookmarkStart w:id="204" w:name="_Toc230169199"/>
      <w:r w:rsidRPr="005416C2">
        <w:rPr>
          <w:rFonts w:ascii="Times New Roman" w:eastAsia="Times New Roman" w:hAnsi="Times New Roman" w:cs="Times New Roman"/>
          <w:color w:val="000000" w:themeColor="text1"/>
          <w:sz w:val="28"/>
          <w:szCs w:val="28"/>
          <w:lang w:eastAsia="ru-RU"/>
        </w:rPr>
        <w:t>Статья 56.</w:t>
      </w:r>
      <w:r w:rsidRPr="00717156">
        <w:rPr>
          <w:rFonts w:ascii="Times New Roman" w:eastAsia="Times New Roman" w:hAnsi="Times New Roman" w:cs="Times New Roman"/>
          <w:b/>
          <w:color w:val="000000" w:themeColor="text1"/>
          <w:sz w:val="28"/>
          <w:szCs w:val="28"/>
          <w:lang w:eastAsia="ru-RU"/>
        </w:rPr>
        <w:tab/>
      </w:r>
      <w:r w:rsidR="00816B7A" w:rsidRPr="00717156">
        <w:rPr>
          <w:rFonts w:ascii="Times New Roman" w:eastAsia="Times New Roman" w:hAnsi="Times New Roman" w:cs="Times New Roman"/>
          <w:b/>
          <w:color w:val="000000" w:themeColor="text1"/>
          <w:sz w:val="28"/>
          <w:szCs w:val="28"/>
          <w:lang w:eastAsia="ru-RU"/>
        </w:rPr>
        <w:t>Порядок вступления в силу настоящего Федерального закона</w:t>
      </w:r>
      <w:bookmarkEnd w:id="204"/>
      <w:r w:rsidR="00816B7A" w:rsidRPr="00717156">
        <w:rPr>
          <w:rFonts w:ascii="Times New Roman" w:eastAsia="Times New Roman" w:hAnsi="Times New Roman" w:cs="Times New Roman"/>
          <w:b/>
          <w:color w:val="000000" w:themeColor="text1"/>
          <w:sz w:val="28"/>
          <w:szCs w:val="28"/>
          <w:lang w:eastAsia="ru-RU"/>
        </w:rPr>
        <w:t xml:space="preserve"> </w:t>
      </w:r>
    </w:p>
    <w:p w:rsidR="00816B7A" w:rsidRPr="00717156" w:rsidRDefault="00816B7A" w:rsidP="00816B7A">
      <w:pPr>
        <w:widowControl w:val="0"/>
        <w:autoSpaceDE w:val="0"/>
        <w:autoSpaceDN w:val="0"/>
        <w:spacing w:after="0" w:line="240" w:lineRule="auto"/>
        <w:ind w:firstLine="540"/>
        <w:jc w:val="both"/>
        <w:rPr>
          <w:rFonts w:ascii="Times New Roman" w:eastAsia="Times New Roman" w:hAnsi="Times New Roman" w:cs="Times New Roman"/>
          <w:color w:val="000000" w:themeColor="text1"/>
          <w:sz w:val="28"/>
          <w:szCs w:val="28"/>
          <w:lang w:eastAsia="ru-RU"/>
        </w:rPr>
      </w:pPr>
    </w:p>
    <w:p w:rsidR="00816B7A" w:rsidRPr="003E3585" w:rsidRDefault="00933C46"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color w:val="000000" w:themeColor="text1"/>
          <w:sz w:val="28"/>
          <w:szCs w:val="28"/>
          <w:lang w:eastAsia="ru-RU"/>
        </w:rPr>
        <w:t>1. </w:t>
      </w:r>
      <w:r w:rsidR="00816B7A" w:rsidRPr="003E3585">
        <w:rPr>
          <w:rFonts w:ascii="Times New Roman" w:eastAsia="Times New Roman" w:hAnsi="Times New Roman" w:cs="Times New Roman"/>
          <w:color w:val="000000" w:themeColor="text1"/>
          <w:sz w:val="28"/>
          <w:szCs w:val="28"/>
          <w:lang w:eastAsia="ru-RU"/>
        </w:rPr>
        <w:t xml:space="preserve">Настоящий Федеральный закон вступает в силу с 1 сентября </w:t>
      </w:r>
      <w:r w:rsidR="00816B7A" w:rsidRPr="003E3585">
        <w:rPr>
          <w:rFonts w:ascii="Times New Roman" w:eastAsia="Times New Roman" w:hAnsi="Times New Roman" w:cs="Times New Roman"/>
          <w:color w:val="000000" w:themeColor="text1"/>
          <w:sz w:val="28"/>
          <w:szCs w:val="28"/>
          <w:lang w:eastAsia="ru-RU"/>
        </w:rPr>
        <w:br/>
        <w:t>2026 года, за исключением положений, для которых настоящей статьей установлены иные сроки вступления их в силу.</w:t>
      </w:r>
    </w:p>
    <w:p w:rsidR="00816B7A" w:rsidRPr="003E3585" w:rsidRDefault="00933C46" w:rsidP="00816B7A">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3E3585">
        <w:rPr>
          <w:rFonts w:ascii="Times New Roman" w:eastAsia="Times New Roman" w:hAnsi="Times New Roman" w:cs="Times New Roman"/>
          <w:bCs/>
          <w:color w:val="000000" w:themeColor="text1"/>
          <w:sz w:val="28"/>
          <w:szCs w:val="28"/>
          <w:lang w:eastAsia="ru-RU"/>
        </w:rPr>
        <w:t>2. </w:t>
      </w:r>
      <w:r w:rsidR="00816B7A" w:rsidRPr="003E3585">
        <w:rPr>
          <w:rFonts w:ascii="Times New Roman" w:eastAsia="Times New Roman" w:hAnsi="Times New Roman" w:cs="Times New Roman"/>
          <w:bCs/>
          <w:color w:val="000000" w:themeColor="text1"/>
          <w:sz w:val="28"/>
          <w:szCs w:val="28"/>
          <w:lang w:eastAsia="ru-RU"/>
        </w:rPr>
        <w:t xml:space="preserve">Часть 3 статьи 1, статья 21 и часть 1 статьи 30 </w:t>
      </w:r>
      <w:r w:rsidR="00816B7A" w:rsidRPr="003E3585">
        <w:rPr>
          <w:rFonts w:ascii="Times New Roman" w:eastAsia="Times New Roman" w:hAnsi="Times New Roman" w:cs="Times New Roman"/>
          <w:color w:val="000000" w:themeColor="text1"/>
          <w:sz w:val="28"/>
          <w:szCs w:val="28"/>
          <w:lang w:eastAsia="ru-RU"/>
        </w:rPr>
        <w:t>настоящего Федерального закона вступают в силу с 1 июля 2027 года.</w:t>
      </w:r>
    </w:p>
    <w:p w:rsidR="00816B7A" w:rsidRPr="003E3585" w:rsidRDefault="00933C46" w:rsidP="00816B7A">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3E3585">
        <w:rPr>
          <w:rFonts w:ascii="Times New Roman" w:eastAsia="Times New Roman" w:hAnsi="Times New Roman" w:cs="Times New Roman"/>
          <w:bCs/>
          <w:color w:val="000000" w:themeColor="text1"/>
          <w:sz w:val="28"/>
          <w:szCs w:val="28"/>
          <w:lang w:eastAsia="ru-RU"/>
        </w:rPr>
        <w:t>3. </w:t>
      </w:r>
      <w:r w:rsidR="00816B7A" w:rsidRPr="003E3585">
        <w:rPr>
          <w:rFonts w:ascii="Times New Roman" w:eastAsia="Times New Roman" w:hAnsi="Times New Roman" w:cs="Times New Roman"/>
          <w:bCs/>
          <w:color w:val="000000" w:themeColor="text1"/>
          <w:sz w:val="28"/>
          <w:szCs w:val="28"/>
          <w:lang w:eastAsia="ru-RU"/>
        </w:rPr>
        <w:t>Пункт 8 части 4, часть 6 статьи 13, пункт 8 части 6, часть 8 статьи 29, пункт 8 части 2, часть 4 статьи 38 и статья 45 настоящего Федерального закона вступают в силу с 1 сентября 2027 года.</w:t>
      </w:r>
      <w:bookmarkEnd w:id="5"/>
      <w:bookmarkEnd w:id="156"/>
      <w:bookmarkEnd w:id="157"/>
      <w:bookmarkEnd w:id="158"/>
      <w:bookmarkEnd w:id="159"/>
      <w:bookmarkEnd w:id="160"/>
    </w:p>
    <w:p w:rsidR="00816B7A" w:rsidRPr="00717156" w:rsidRDefault="00816B7A" w:rsidP="00816B7A">
      <w:pPr>
        <w:spacing w:after="0" w:line="240" w:lineRule="auto"/>
        <w:ind w:firstLine="709"/>
        <w:jc w:val="both"/>
        <w:rPr>
          <w:rFonts w:ascii="Times New Roman" w:eastAsia="Times New Roman" w:hAnsi="Times New Roman" w:cs="Times New Roman"/>
          <w:color w:val="000000" w:themeColor="text1"/>
          <w:sz w:val="28"/>
          <w:szCs w:val="28"/>
        </w:rPr>
      </w:pPr>
    </w:p>
    <w:p w:rsidR="00816B7A" w:rsidRPr="00717156" w:rsidRDefault="00816B7A" w:rsidP="00816B7A">
      <w:pPr>
        <w:spacing w:after="0" w:line="240" w:lineRule="auto"/>
        <w:ind w:firstLine="709"/>
        <w:jc w:val="both"/>
        <w:rPr>
          <w:rFonts w:ascii="Times New Roman" w:eastAsia="Times New Roman" w:hAnsi="Times New Roman" w:cs="Times New Roman"/>
          <w:color w:val="000000" w:themeColor="text1"/>
          <w:sz w:val="28"/>
          <w:szCs w:val="28"/>
        </w:rPr>
      </w:pPr>
    </w:p>
    <w:p w:rsidR="00816B7A" w:rsidRPr="000A3060" w:rsidRDefault="00816B7A" w:rsidP="00D55AFD">
      <w:pPr>
        <w:spacing w:after="0" w:line="240" w:lineRule="auto"/>
        <w:ind w:firstLine="709"/>
        <w:rPr>
          <w:rFonts w:ascii="Times New Roman" w:eastAsia="Times New Roman" w:hAnsi="Times New Roman" w:cs="Times New Roman"/>
          <w:color w:val="000000" w:themeColor="text1"/>
          <w:sz w:val="28"/>
          <w:szCs w:val="28"/>
        </w:rPr>
      </w:pPr>
      <w:r w:rsidRPr="000A3060">
        <w:rPr>
          <w:rFonts w:ascii="Times New Roman" w:eastAsia="Times New Roman" w:hAnsi="Times New Roman" w:cs="Times New Roman"/>
          <w:color w:val="000000" w:themeColor="text1"/>
          <w:sz w:val="28"/>
          <w:szCs w:val="28"/>
        </w:rPr>
        <w:t>Президент</w:t>
      </w:r>
    </w:p>
    <w:p w:rsidR="00816B7A" w:rsidRPr="000A3060" w:rsidRDefault="00816B7A" w:rsidP="00816B7A">
      <w:pPr>
        <w:spacing w:after="0" w:line="240" w:lineRule="auto"/>
        <w:rPr>
          <w:rFonts w:ascii="Times New Roman" w:eastAsia="Times New Roman" w:hAnsi="Times New Roman" w:cs="Times New Roman"/>
          <w:color w:val="000000" w:themeColor="text1"/>
          <w:sz w:val="28"/>
          <w:szCs w:val="28"/>
        </w:rPr>
      </w:pPr>
      <w:r w:rsidRPr="000A3060">
        <w:rPr>
          <w:rFonts w:ascii="Times New Roman" w:eastAsia="Times New Roman" w:hAnsi="Times New Roman" w:cs="Times New Roman"/>
          <w:color w:val="000000" w:themeColor="text1"/>
          <w:sz w:val="28"/>
          <w:szCs w:val="28"/>
        </w:rPr>
        <w:t>Российской Федерации</w:t>
      </w:r>
      <w:r w:rsidRPr="000A3060">
        <w:rPr>
          <w:rFonts w:ascii="Times New Roman" w:eastAsia="Times New Roman" w:hAnsi="Times New Roman" w:cs="Times New Roman"/>
          <w:color w:val="000000" w:themeColor="text1"/>
          <w:sz w:val="28"/>
          <w:szCs w:val="28"/>
        </w:rPr>
        <w:tab/>
      </w:r>
      <w:r w:rsidRPr="000A3060">
        <w:rPr>
          <w:rFonts w:ascii="Times New Roman" w:eastAsia="Times New Roman" w:hAnsi="Times New Roman" w:cs="Times New Roman"/>
          <w:color w:val="000000" w:themeColor="text1"/>
          <w:sz w:val="28"/>
          <w:szCs w:val="28"/>
        </w:rPr>
        <w:tab/>
      </w:r>
      <w:r w:rsidRPr="000A3060">
        <w:rPr>
          <w:rFonts w:ascii="Times New Roman" w:eastAsia="Times New Roman" w:hAnsi="Times New Roman" w:cs="Times New Roman"/>
          <w:color w:val="000000" w:themeColor="text1"/>
          <w:sz w:val="28"/>
          <w:szCs w:val="28"/>
        </w:rPr>
        <w:tab/>
      </w:r>
      <w:r w:rsidRPr="000A3060">
        <w:rPr>
          <w:rFonts w:ascii="Times New Roman" w:eastAsia="Times New Roman" w:hAnsi="Times New Roman" w:cs="Times New Roman"/>
          <w:color w:val="000000" w:themeColor="text1"/>
          <w:sz w:val="28"/>
          <w:szCs w:val="28"/>
        </w:rPr>
        <w:tab/>
      </w:r>
      <w:r w:rsidRPr="000A3060">
        <w:rPr>
          <w:rFonts w:ascii="Times New Roman" w:eastAsia="Times New Roman" w:hAnsi="Times New Roman" w:cs="Times New Roman"/>
          <w:color w:val="000000" w:themeColor="text1"/>
          <w:sz w:val="28"/>
          <w:szCs w:val="28"/>
        </w:rPr>
        <w:tab/>
      </w:r>
      <w:r w:rsidRPr="000A3060">
        <w:rPr>
          <w:rFonts w:ascii="Times New Roman" w:eastAsia="Times New Roman" w:hAnsi="Times New Roman" w:cs="Times New Roman"/>
          <w:color w:val="000000" w:themeColor="text1"/>
          <w:sz w:val="28"/>
          <w:szCs w:val="28"/>
        </w:rPr>
        <w:tab/>
      </w:r>
      <w:r w:rsidRPr="000A3060">
        <w:rPr>
          <w:rFonts w:ascii="Times New Roman" w:eastAsia="Times New Roman" w:hAnsi="Times New Roman" w:cs="Times New Roman"/>
          <w:color w:val="000000" w:themeColor="text1"/>
          <w:sz w:val="28"/>
          <w:szCs w:val="28"/>
        </w:rPr>
        <w:tab/>
      </w:r>
      <w:r w:rsidRPr="000A3060">
        <w:rPr>
          <w:rFonts w:ascii="Times New Roman" w:eastAsia="Times New Roman" w:hAnsi="Times New Roman" w:cs="Times New Roman"/>
          <w:color w:val="000000" w:themeColor="text1"/>
          <w:sz w:val="28"/>
          <w:szCs w:val="28"/>
        </w:rPr>
        <w:tab/>
      </w:r>
      <w:r w:rsidRPr="0027270F">
        <w:rPr>
          <w:rFonts w:ascii="Times New Roman" w:eastAsia="Times New Roman" w:hAnsi="Times New Roman" w:cs="Times New Roman"/>
          <w:color w:val="FFFFFF" w:themeColor="background1"/>
          <w:sz w:val="28"/>
          <w:szCs w:val="28"/>
        </w:rPr>
        <w:t xml:space="preserve">   </w:t>
      </w:r>
      <w:proofErr w:type="spellStart"/>
      <w:r w:rsidRPr="0027270F">
        <w:rPr>
          <w:rFonts w:ascii="Times New Roman" w:eastAsia="Times New Roman" w:hAnsi="Times New Roman" w:cs="Times New Roman"/>
          <w:color w:val="FFFFFF" w:themeColor="background1"/>
          <w:sz w:val="28"/>
          <w:szCs w:val="28"/>
        </w:rPr>
        <w:t>В.Путин</w:t>
      </w:r>
      <w:proofErr w:type="spellEnd"/>
    </w:p>
    <w:p w:rsidR="00136A57" w:rsidRPr="00677BE8" w:rsidRDefault="00136A57" w:rsidP="00816B7A">
      <w:pPr>
        <w:rPr>
          <w:rFonts w:ascii="Times New Roman" w:hAnsi="Times New Roman" w:cs="Times New Roman"/>
          <w:color w:val="000000" w:themeColor="text1"/>
          <w:sz w:val="28"/>
          <w:szCs w:val="28"/>
        </w:rPr>
      </w:pPr>
    </w:p>
    <w:sectPr w:rsidR="00136A57" w:rsidRPr="00677BE8" w:rsidSect="00816B7A">
      <w:headerReference w:type="default" r:id="rId9"/>
      <w:headerReference w:type="first" r:id="rId10"/>
      <w:pgSz w:w="11907" w:h="16840" w:code="9"/>
      <w:pgMar w:top="1418" w:right="1418" w:bottom="1701" w:left="1418" w:header="709" w:footer="1134"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78B3" w:rsidRDefault="004B78B3">
      <w:pPr>
        <w:spacing w:after="0" w:line="240" w:lineRule="auto"/>
      </w:pPr>
      <w:r>
        <w:separator/>
      </w:r>
    </w:p>
  </w:endnote>
  <w:endnote w:type="continuationSeparator" w:id="0">
    <w:p w:rsidR="004B78B3" w:rsidRDefault="004B78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altName w:val="Cambria"/>
    <w:panose1 w:val="02020603050405020304"/>
    <w:charset w:val="CC"/>
    <w:family w:val="roman"/>
    <w:pitch w:val="variable"/>
    <w:sig w:usb0="E0002EFF" w:usb1="C000785B" w:usb2="00000009" w:usb3="00000000" w:csb0="000001FF" w:csb1="00000000"/>
  </w:font>
  <w:font w:name="Times New Roman Полужирный">
    <w:altName w:val="Times New Roman"/>
    <w:panose1 w:val="02020803070505020304"/>
    <w:charset w:val="00"/>
    <w:family w:val="roman"/>
    <w:pitch w:val="variable"/>
    <w:sig w:usb0="E0002AEF" w:usb1="C0007841"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78B3" w:rsidRDefault="004B78B3">
      <w:pPr>
        <w:spacing w:after="0" w:line="240" w:lineRule="auto"/>
      </w:pPr>
      <w:r>
        <w:separator/>
      </w:r>
    </w:p>
  </w:footnote>
  <w:footnote w:type="continuationSeparator" w:id="0">
    <w:p w:rsidR="004B78B3" w:rsidRDefault="004B78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FC5" w:rsidRDefault="00AE0FC5" w:rsidP="00816B7A">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3D44CF">
      <w:rPr>
        <w:rStyle w:val="a7"/>
        <w:noProof/>
      </w:rPr>
      <w:t>39</w:t>
    </w:r>
    <w:r>
      <w:rPr>
        <w:rStyle w:val="a7"/>
      </w:rPr>
      <w:fldChar w:fldCharType="end"/>
    </w:r>
  </w:p>
  <w:p w:rsidR="00AE0FC5" w:rsidRPr="009E2468" w:rsidRDefault="00AE0FC5" w:rsidP="00816B7A">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FC5" w:rsidRPr="004A283A" w:rsidRDefault="00AE0FC5" w:rsidP="00816B7A">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F5435"/>
    <w:multiLevelType w:val="hybridMultilevel"/>
    <w:tmpl w:val="C0D09CBA"/>
    <w:lvl w:ilvl="0" w:tplc="0BA88702">
      <w:start w:val="1"/>
      <w:numFmt w:val="decimal"/>
      <w:lvlText w:val="%1."/>
      <w:lvlJc w:val="left"/>
      <w:pPr>
        <w:ind w:left="2062" w:hanging="360"/>
      </w:pPr>
      <w:rPr>
        <w:rFonts w:hint="default"/>
      </w:rPr>
    </w:lvl>
    <w:lvl w:ilvl="1" w:tplc="CA2444C4" w:tentative="1">
      <w:start w:val="1"/>
      <w:numFmt w:val="lowerLetter"/>
      <w:lvlText w:val="%2."/>
      <w:lvlJc w:val="left"/>
      <w:pPr>
        <w:ind w:left="2782" w:hanging="360"/>
      </w:pPr>
    </w:lvl>
    <w:lvl w:ilvl="2" w:tplc="881AD290" w:tentative="1">
      <w:start w:val="1"/>
      <w:numFmt w:val="lowerRoman"/>
      <w:lvlText w:val="%3."/>
      <w:lvlJc w:val="right"/>
      <w:pPr>
        <w:ind w:left="3502" w:hanging="180"/>
      </w:pPr>
    </w:lvl>
    <w:lvl w:ilvl="3" w:tplc="8A2AF974" w:tentative="1">
      <w:start w:val="1"/>
      <w:numFmt w:val="decimal"/>
      <w:lvlText w:val="%4."/>
      <w:lvlJc w:val="left"/>
      <w:pPr>
        <w:ind w:left="4222" w:hanging="360"/>
      </w:pPr>
    </w:lvl>
    <w:lvl w:ilvl="4" w:tplc="7E5E7032" w:tentative="1">
      <w:start w:val="1"/>
      <w:numFmt w:val="lowerLetter"/>
      <w:lvlText w:val="%5."/>
      <w:lvlJc w:val="left"/>
      <w:pPr>
        <w:ind w:left="4942" w:hanging="360"/>
      </w:pPr>
    </w:lvl>
    <w:lvl w:ilvl="5" w:tplc="A484F79A" w:tentative="1">
      <w:start w:val="1"/>
      <w:numFmt w:val="lowerRoman"/>
      <w:lvlText w:val="%6."/>
      <w:lvlJc w:val="right"/>
      <w:pPr>
        <w:ind w:left="5662" w:hanging="180"/>
      </w:pPr>
    </w:lvl>
    <w:lvl w:ilvl="6" w:tplc="812AC4AA" w:tentative="1">
      <w:start w:val="1"/>
      <w:numFmt w:val="decimal"/>
      <w:lvlText w:val="%7."/>
      <w:lvlJc w:val="left"/>
      <w:pPr>
        <w:ind w:left="6382" w:hanging="360"/>
      </w:pPr>
    </w:lvl>
    <w:lvl w:ilvl="7" w:tplc="345E4E68" w:tentative="1">
      <w:start w:val="1"/>
      <w:numFmt w:val="lowerLetter"/>
      <w:lvlText w:val="%8."/>
      <w:lvlJc w:val="left"/>
      <w:pPr>
        <w:ind w:left="7102" w:hanging="360"/>
      </w:pPr>
    </w:lvl>
    <w:lvl w:ilvl="8" w:tplc="55E0C36C" w:tentative="1">
      <w:start w:val="1"/>
      <w:numFmt w:val="lowerRoman"/>
      <w:lvlText w:val="%9."/>
      <w:lvlJc w:val="right"/>
      <w:pPr>
        <w:ind w:left="7822" w:hanging="180"/>
      </w:pPr>
    </w:lvl>
  </w:abstractNum>
  <w:abstractNum w:abstractNumId="1">
    <w:nsid w:val="08920C35"/>
    <w:multiLevelType w:val="hybridMultilevel"/>
    <w:tmpl w:val="1A162324"/>
    <w:lvl w:ilvl="0" w:tplc="9D6A744E">
      <w:start w:val="1"/>
      <w:numFmt w:val="decimal"/>
      <w:lvlText w:val="%1)"/>
      <w:lvlJc w:val="left"/>
      <w:pPr>
        <w:ind w:left="720" w:hanging="360"/>
      </w:pPr>
      <w:rPr>
        <w:rFonts w:hint="default"/>
      </w:rPr>
    </w:lvl>
    <w:lvl w:ilvl="1" w:tplc="6652F82A" w:tentative="1">
      <w:start w:val="1"/>
      <w:numFmt w:val="lowerLetter"/>
      <w:lvlText w:val="%2."/>
      <w:lvlJc w:val="left"/>
      <w:pPr>
        <w:ind w:left="1440" w:hanging="360"/>
      </w:pPr>
    </w:lvl>
    <w:lvl w:ilvl="2" w:tplc="2C5C3C18" w:tentative="1">
      <w:start w:val="1"/>
      <w:numFmt w:val="lowerRoman"/>
      <w:lvlText w:val="%3."/>
      <w:lvlJc w:val="right"/>
      <w:pPr>
        <w:ind w:left="2160" w:hanging="180"/>
      </w:pPr>
    </w:lvl>
    <w:lvl w:ilvl="3" w:tplc="D116BEEE" w:tentative="1">
      <w:start w:val="1"/>
      <w:numFmt w:val="decimal"/>
      <w:lvlText w:val="%4."/>
      <w:lvlJc w:val="left"/>
      <w:pPr>
        <w:ind w:left="2880" w:hanging="360"/>
      </w:pPr>
    </w:lvl>
    <w:lvl w:ilvl="4" w:tplc="675212CC" w:tentative="1">
      <w:start w:val="1"/>
      <w:numFmt w:val="lowerLetter"/>
      <w:lvlText w:val="%5."/>
      <w:lvlJc w:val="left"/>
      <w:pPr>
        <w:ind w:left="3600" w:hanging="360"/>
      </w:pPr>
    </w:lvl>
    <w:lvl w:ilvl="5" w:tplc="9BF467D0" w:tentative="1">
      <w:start w:val="1"/>
      <w:numFmt w:val="lowerRoman"/>
      <w:lvlText w:val="%6."/>
      <w:lvlJc w:val="right"/>
      <w:pPr>
        <w:ind w:left="4320" w:hanging="180"/>
      </w:pPr>
    </w:lvl>
    <w:lvl w:ilvl="6" w:tplc="2A66CE74" w:tentative="1">
      <w:start w:val="1"/>
      <w:numFmt w:val="decimal"/>
      <w:lvlText w:val="%7."/>
      <w:lvlJc w:val="left"/>
      <w:pPr>
        <w:ind w:left="5040" w:hanging="360"/>
      </w:pPr>
    </w:lvl>
    <w:lvl w:ilvl="7" w:tplc="F06A986E" w:tentative="1">
      <w:start w:val="1"/>
      <w:numFmt w:val="lowerLetter"/>
      <w:lvlText w:val="%8."/>
      <w:lvlJc w:val="left"/>
      <w:pPr>
        <w:ind w:left="5760" w:hanging="360"/>
      </w:pPr>
    </w:lvl>
    <w:lvl w:ilvl="8" w:tplc="2FBED940" w:tentative="1">
      <w:start w:val="1"/>
      <w:numFmt w:val="lowerRoman"/>
      <w:lvlText w:val="%9."/>
      <w:lvlJc w:val="right"/>
      <w:pPr>
        <w:ind w:left="6480" w:hanging="180"/>
      </w:pPr>
    </w:lvl>
  </w:abstractNum>
  <w:abstractNum w:abstractNumId="2">
    <w:nsid w:val="0C2B7E72"/>
    <w:multiLevelType w:val="hybridMultilevel"/>
    <w:tmpl w:val="76D68466"/>
    <w:lvl w:ilvl="0" w:tplc="7DEC6B7A">
      <w:start w:val="1"/>
      <w:numFmt w:val="bullet"/>
      <w:lvlText w:val=""/>
      <w:lvlJc w:val="left"/>
      <w:pPr>
        <w:ind w:left="720" w:hanging="360"/>
      </w:pPr>
      <w:rPr>
        <w:rFonts w:ascii="Symbol" w:hAnsi="Symbol" w:hint="default"/>
      </w:rPr>
    </w:lvl>
    <w:lvl w:ilvl="1" w:tplc="868C19CE">
      <w:start w:val="1"/>
      <w:numFmt w:val="bullet"/>
      <w:lvlText w:val="o"/>
      <w:lvlJc w:val="left"/>
      <w:pPr>
        <w:ind w:left="1440" w:hanging="360"/>
      </w:pPr>
      <w:rPr>
        <w:rFonts w:ascii="Courier New" w:hAnsi="Courier New" w:cs="Courier New" w:hint="default"/>
      </w:rPr>
    </w:lvl>
    <w:lvl w:ilvl="2" w:tplc="489AC686">
      <w:start w:val="1"/>
      <w:numFmt w:val="bullet"/>
      <w:lvlText w:val=""/>
      <w:lvlJc w:val="left"/>
      <w:pPr>
        <w:ind w:left="2160" w:hanging="360"/>
      </w:pPr>
      <w:rPr>
        <w:rFonts w:ascii="Wingdings" w:hAnsi="Wingdings" w:hint="default"/>
      </w:rPr>
    </w:lvl>
    <w:lvl w:ilvl="3" w:tplc="B9B87C84">
      <w:start w:val="1"/>
      <w:numFmt w:val="bullet"/>
      <w:lvlText w:val=""/>
      <w:lvlJc w:val="left"/>
      <w:pPr>
        <w:ind w:left="2880" w:hanging="360"/>
      </w:pPr>
      <w:rPr>
        <w:rFonts w:ascii="Symbol" w:hAnsi="Symbol" w:hint="default"/>
      </w:rPr>
    </w:lvl>
    <w:lvl w:ilvl="4" w:tplc="6542F808">
      <w:start w:val="1"/>
      <w:numFmt w:val="bullet"/>
      <w:lvlText w:val="o"/>
      <w:lvlJc w:val="left"/>
      <w:pPr>
        <w:ind w:left="3600" w:hanging="360"/>
      </w:pPr>
      <w:rPr>
        <w:rFonts w:ascii="Courier New" w:hAnsi="Courier New" w:cs="Courier New" w:hint="default"/>
      </w:rPr>
    </w:lvl>
    <w:lvl w:ilvl="5" w:tplc="E73463CE">
      <w:start w:val="1"/>
      <w:numFmt w:val="bullet"/>
      <w:lvlText w:val=""/>
      <w:lvlJc w:val="left"/>
      <w:pPr>
        <w:ind w:left="4320" w:hanging="360"/>
      </w:pPr>
      <w:rPr>
        <w:rFonts w:ascii="Wingdings" w:hAnsi="Wingdings" w:hint="default"/>
      </w:rPr>
    </w:lvl>
    <w:lvl w:ilvl="6" w:tplc="52C231B6">
      <w:start w:val="1"/>
      <w:numFmt w:val="bullet"/>
      <w:lvlText w:val=""/>
      <w:lvlJc w:val="left"/>
      <w:pPr>
        <w:ind w:left="5040" w:hanging="360"/>
      </w:pPr>
      <w:rPr>
        <w:rFonts w:ascii="Symbol" w:hAnsi="Symbol" w:hint="default"/>
      </w:rPr>
    </w:lvl>
    <w:lvl w:ilvl="7" w:tplc="70B8C642">
      <w:start w:val="1"/>
      <w:numFmt w:val="bullet"/>
      <w:lvlText w:val="o"/>
      <w:lvlJc w:val="left"/>
      <w:pPr>
        <w:ind w:left="5760" w:hanging="360"/>
      </w:pPr>
      <w:rPr>
        <w:rFonts w:ascii="Courier New" w:hAnsi="Courier New" w:cs="Courier New" w:hint="default"/>
      </w:rPr>
    </w:lvl>
    <w:lvl w:ilvl="8" w:tplc="8DA8FE92">
      <w:start w:val="1"/>
      <w:numFmt w:val="bullet"/>
      <w:lvlText w:val=""/>
      <w:lvlJc w:val="left"/>
      <w:pPr>
        <w:ind w:left="6480" w:hanging="360"/>
      </w:pPr>
      <w:rPr>
        <w:rFonts w:ascii="Wingdings" w:hAnsi="Wingdings" w:hint="default"/>
      </w:rPr>
    </w:lvl>
  </w:abstractNum>
  <w:abstractNum w:abstractNumId="3">
    <w:nsid w:val="154E7797"/>
    <w:multiLevelType w:val="hybridMultilevel"/>
    <w:tmpl w:val="BBE82F86"/>
    <w:lvl w:ilvl="0" w:tplc="66C28B3A">
      <w:start w:val="1"/>
      <w:numFmt w:val="decimal"/>
      <w:lvlText w:val="%1."/>
      <w:lvlJc w:val="left"/>
      <w:pPr>
        <w:ind w:left="1069" w:hanging="360"/>
      </w:pPr>
      <w:rPr>
        <w:rFonts w:ascii="Times New Roman" w:eastAsiaTheme="minorEastAsia" w:hAnsi="Times New Roman" w:cs="Times New Roman"/>
      </w:rPr>
    </w:lvl>
    <w:lvl w:ilvl="1" w:tplc="B564418C" w:tentative="1">
      <w:start w:val="1"/>
      <w:numFmt w:val="lowerLetter"/>
      <w:lvlText w:val="%2."/>
      <w:lvlJc w:val="left"/>
      <w:pPr>
        <w:ind w:left="1789" w:hanging="360"/>
      </w:pPr>
    </w:lvl>
    <w:lvl w:ilvl="2" w:tplc="E6F03D9C" w:tentative="1">
      <w:start w:val="1"/>
      <w:numFmt w:val="lowerRoman"/>
      <w:lvlText w:val="%3."/>
      <w:lvlJc w:val="right"/>
      <w:pPr>
        <w:ind w:left="2509" w:hanging="180"/>
      </w:pPr>
    </w:lvl>
    <w:lvl w:ilvl="3" w:tplc="F37C9830" w:tentative="1">
      <w:start w:val="1"/>
      <w:numFmt w:val="decimal"/>
      <w:lvlText w:val="%4."/>
      <w:lvlJc w:val="left"/>
      <w:pPr>
        <w:ind w:left="3229" w:hanging="360"/>
      </w:pPr>
    </w:lvl>
    <w:lvl w:ilvl="4" w:tplc="D7E2A796" w:tentative="1">
      <w:start w:val="1"/>
      <w:numFmt w:val="lowerLetter"/>
      <w:lvlText w:val="%5."/>
      <w:lvlJc w:val="left"/>
      <w:pPr>
        <w:ind w:left="3949" w:hanging="360"/>
      </w:pPr>
    </w:lvl>
    <w:lvl w:ilvl="5" w:tplc="AA56567C" w:tentative="1">
      <w:start w:val="1"/>
      <w:numFmt w:val="lowerRoman"/>
      <w:lvlText w:val="%6."/>
      <w:lvlJc w:val="right"/>
      <w:pPr>
        <w:ind w:left="4669" w:hanging="180"/>
      </w:pPr>
    </w:lvl>
    <w:lvl w:ilvl="6" w:tplc="589E19CA" w:tentative="1">
      <w:start w:val="1"/>
      <w:numFmt w:val="decimal"/>
      <w:lvlText w:val="%7."/>
      <w:lvlJc w:val="left"/>
      <w:pPr>
        <w:ind w:left="5389" w:hanging="360"/>
      </w:pPr>
    </w:lvl>
    <w:lvl w:ilvl="7" w:tplc="C15EB812" w:tentative="1">
      <w:start w:val="1"/>
      <w:numFmt w:val="lowerLetter"/>
      <w:lvlText w:val="%8."/>
      <w:lvlJc w:val="left"/>
      <w:pPr>
        <w:ind w:left="6109" w:hanging="360"/>
      </w:pPr>
    </w:lvl>
    <w:lvl w:ilvl="8" w:tplc="23607280" w:tentative="1">
      <w:start w:val="1"/>
      <w:numFmt w:val="lowerRoman"/>
      <w:lvlText w:val="%9."/>
      <w:lvlJc w:val="right"/>
      <w:pPr>
        <w:ind w:left="6829" w:hanging="180"/>
      </w:pPr>
    </w:lvl>
  </w:abstractNum>
  <w:abstractNum w:abstractNumId="4">
    <w:nsid w:val="1969030B"/>
    <w:multiLevelType w:val="hybridMultilevel"/>
    <w:tmpl w:val="B36A75B4"/>
    <w:lvl w:ilvl="0" w:tplc="E7F8C564">
      <w:start w:val="1"/>
      <w:numFmt w:val="decimal"/>
      <w:lvlText w:val="%1)"/>
      <w:lvlJc w:val="left"/>
      <w:pPr>
        <w:ind w:left="720" w:hanging="360"/>
      </w:pPr>
      <w:rPr>
        <w:rFonts w:hint="default"/>
      </w:rPr>
    </w:lvl>
    <w:lvl w:ilvl="1" w:tplc="2F646D18" w:tentative="1">
      <w:start w:val="1"/>
      <w:numFmt w:val="lowerLetter"/>
      <w:lvlText w:val="%2."/>
      <w:lvlJc w:val="left"/>
      <w:pPr>
        <w:ind w:left="1440" w:hanging="360"/>
      </w:pPr>
    </w:lvl>
    <w:lvl w:ilvl="2" w:tplc="9CDAC06E" w:tentative="1">
      <w:start w:val="1"/>
      <w:numFmt w:val="lowerRoman"/>
      <w:lvlText w:val="%3."/>
      <w:lvlJc w:val="right"/>
      <w:pPr>
        <w:ind w:left="2160" w:hanging="180"/>
      </w:pPr>
    </w:lvl>
    <w:lvl w:ilvl="3" w:tplc="F120DAAE" w:tentative="1">
      <w:start w:val="1"/>
      <w:numFmt w:val="decimal"/>
      <w:lvlText w:val="%4."/>
      <w:lvlJc w:val="left"/>
      <w:pPr>
        <w:ind w:left="2880" w:hanging="360"/>
      </w:pPr>
    </w:lvl>
    <w:lvl w:ilvl="4" w:tplc="E04A3A2C" w:tentative="1">
      <w:start w:val="1"/>
      <w:numFmt w:val="lowerLetter"/>
      <w:lvlText w:val="%5."/>
      <w:lvlJc w:val="left"/>
      <w:pPr>
        <w:ind w:left="3600" w:hanging="360"/>
      </w:pPr>
    </w:lvl>
    <w:lvl w:ilvl="5" w:tplc="026C5174" w:tentative="1">
      <w:start w:val="1"/>
      <w:numFmt w:val="lowerRoman"/>
      <w:lvlText w:val="%6."/>
      <w:lvlJc w:val="right"/>
      <w:pPr>
        <w:ind w:left="4320" w:hanging="180"/>
      </w:pPr>
    </w:lvl>
    <w:lvl w:ilvl="6" w:tplc="640E0A5E" w:tentative="1">
      <w:start w:val="1"/>
      <w:numFmt w:val="decimal"/>
      <w:lvlText w:val="%7."/>
      <w:lvlJc w:val="left"/>
      <w:pPr>
        <w:ind w:left="5040" w:hanging="360"/>
      </w:pPr>
    </w:lvl>
    <w:lvl w:ilvl="7" w:tplc="33DE4F8C" w:tentative="1">
      <w:start w:val="1"/>
      <w:numFmt w:val="lowerLetter"/>
      <w:lvlText w:val="%8."/>
      <w:lvlJc w:val="left"/>
      <w:pPr>
        <w:ind w:left="5760" w:hanging="360"/>
      </w:pPr>
    </w:lvl>
    <w:lvl w:ilvl="8" w:tplc="1088947C" w:tentative="1">
      <w:start w:val="1"/>
      <w:numFmt w:val="lowerRoman"/>
      <w:lvlText w:val="%9."/>
      <w:lvlJc w:val="right"/>
      <w:pPr>
        <w:ind w:left="6480" w:hanging="180"/>
      </w:pPr>
    </w:lvl>
  </w:abstractNum>
  <w:abstractNum w:abstractNumId="5">
    <w:nsid w:val="19F91870"/>
    <w:multiLevelType w:val="hybridMultilevel"/>
    <w:tmpl w:val="D4AA34F2"/>
    <w:lvl w:ilvl="0" w:tplc="60B43BFA">
      <w:start w:val="1"/>
      <w:numFmt w:val="decimal"/>
      <w:lvlText w:val="%1)"/>
      <w:lvlJc w:val="left"/>
      <w:pPr>
        <w:ind w:left="1069" w:hanging="360"/>
      </w:pPr>
      <w:rPr>
        <w:rFonts w:hint="default"/>
      </w:rPr>
    </w:lvl>
    <w:lvl w:ilvl="1" w:tplc="41A01F7E" w:tentative="1">
      <w:start w:val="1"/>
      <w:numFmt w:val="lowerLetter"/>
      <w:lvlText w:val="%2."/>
      <w:lvlJc w:val="left"/>
      <w:pPr>
        <w:ind w:left="1789" w:hanging="360"/>
      </w:pPr>
    </w:lvl>
    <w:lvl w:ilvl="2" w:tplc="7666B474" w:tentative="1">
      <w:start w:val="1"/>
      <w:numFmt w:val="lowerRoman"/>
      <w:lvlText w:val="%3."/>
      <w:lvlJc w:val="right"/>
      <w:pPr>
        <w:ind w:left="2509" w:hanging="180"/>
      </w:pPr>
    </w:lvl>
    <w:lvl w:ilvl="3" w:tplc="4678B66E" w:tentative="1">
      <w:start w:val="1"/>
      <w:numFmt w:val="decimal"/>
      <w:lvlText w:val="%4."/>
      <w:lvlJc w:val="left"/>
      <w:pPr>
        <w:ind w:left="3229" w:hanging="360"/>
      </w:pPr>
    </w:lvl>
    <w:lvl w:ilvl="4" w:tplc="29D05F66" w:tentative="1">
      <w:start w:val="1"/>
      <w:numFmt w:val="lowerLetter"/>
      <w:lvlText w:val="%5."/>
      <w:lvlJc w:val="left"/>
      <w:pPr>
        <w:ind w:left="3949" w:hanging="360"/>
      </w:pPr>
    </w:lvl>
    <w:lvl w:ilvl="5" w:tplc="679664DA" w:tentative="1">
      <w:start w:val="1"/>
      <w:numFmt w:val="lowerRoman"/>
      <w:lvlText w:val="%6."/>
      <w:lvlJc w:val="right"/>
      <w:pPr>
        <w:ind w:left="4669" w:hanging="180"/>
      </w:pPr>
    </w:lvl>
    <w:lvl w:ilvl="6" w:tplc="64AED7E8" w:tentative="1">
      <w:start w:val="1"/>
      <w:numFmt w:val="decimal"/>
      <w:lvlText w:val="%7."/>
      <w:lvlJc w:val="left"/>
      <w:pPr>
        <w:ind w:left="5389" w:hanging="360"/>
      </w:pPr>
    </w:lvl>
    <w:lvl w:ilvl="7" w:tplc="6C4E8784" w:tentative="1">
      <w:start w:val="1"/>
      <w:numFmt w:val="lowerLetter"/>
      <w:lvlText w:val="%8."/>
      <w:lvlJc w:val="left"/>
      <w:pPr>
        <w:ind w:left="6109" w:hanging="360"/>
      </w:pPr>
    </w:lvl>
    <w:lvl w:ilvl="8" w:tplc="3C1A23EE" w:tentative="1">
      <w:start w:val="1"/>
      <w:numFmt w:val="lowerRoman"/>
      <w:lvlText w:val="%9."/>
      <w:lvlJc w:val="right"/>
      <w:pPr>
        <w:ind w:left="6829" w:hanging="180"/>
      </w:pPr>
    </w:lvl>
  </w:abstractNum>
  <w:abstractNum w:abstractNumId="6">
    <w:nsid w:val="22834666"/>
    <w:multiLevelType w:val="hybridMultilevel"/>
    <w:tmpl w:val="76A8976C"/>
    <w:lvl w:ilvl="0" w:tplc="64FA463A">
      <w:start w:val="1"/>
      <w:numFmt w:val="decimal"/>
      <w:lvlText w:val="%1."/>
      <w:lvlJc w:val="left"/>
      <w:pPr>
        <w:ind w:left="720" w:hanging="360"/>
      </w:pPr>
      <w:rPr>
        <w:rFonts w:hint="default"/>
      </w:rPr>
    </w:lvl>
    <w:lvl w:ilvl="1" w:tplc="7F961520" w:tentative="1">
      <w:start w:val="1"/>
      <w:numFmt w:val="lowerLetter"/>
      <w:lvlText w:val="%2."/>
      <w:lvlJc w:val="left"/>
      <w:pPr>
        <w:ind w:left="1440" w:hanging="360"/>
      </w:pPr>
    </w:lvl>
    <w:lvl w:ilvl="2" w:tplc="E2C8D0C8" w:tentative="1">
      <w:start w:val="1"/>
      <w:numFmt w:val="lowerRoman"/>
      <w:lvlText w:val="%3."/>
      <w:lvlJc w:val="right"/>
      <w:pPr>
        <w:ind w:left="2160" w:hanging="180"/>
      </w:pPr>
    </w:lvl>
    <w:lvl w:ilvl="3" w:tplc="0AE2E3F0" w:tentative="1">
      <w:start w:val="1"/>
      <w:numFmt w:val="decimal"/>
      <w:lvlText w:val="%4."/>
      <w:lvlJc w:val="left"/>
      <w:pPr>
        <w:ind w:left="2880" w:hanging="360"/>
      </w:pPr>
    </w:lvl>
    <w:lvl w:ilvl="4" w:tplc="EFE6D200" w:tentative="1">
      <w:start w:val="1"/>
      <w:numFmt w:val="lowerLetter"/>
      <w:lvlText w:val="%5."/>
      <w:lvlJc w:val="left"/>
      <w:pPr>
        <w:ind w:left="3600" w:hanging="360"/>
      </w:pPr>
    </w:lvl>
    <w:lvl w:ilvl="5" w:tplc="C15A0FA0" w:tentative="1">
      <w:start w:val="1"/>
      <w:numFmt w:val="lowerRoman"/>
      <w:lvlText w:val="%6."/>
      <w:lvlJc w:val="right"/>
      <w:pPr>
        <w:ind w:left="4320" w:hanging="180"/>
      </w:pPr>
    </w:lvl>
    <w:lvl w:ilvl="6" w:tplc="E9588058" w:tentative="1">
      <w:start w:val="1"/>
      <w:numFmt w:val="decimal"/>
      <w:lvlText w:val="%7."/>
      <w:lvlJc w:val="left"/>
      <w:pPr>
        <w:ind w:left="5040" w:hanging="360"/>
      </w:pPr>
    </w:lvl>
    <w:lvl w:ilvl="7" w:tplc="3F945E96" w:tentative="1">
      <w:start w:val="1"/>
      <w:numFmt w:val="lowerLetter"/>
      <w:lvlText w:val="%8."/>
      <w:lvlJc w:val="left"/>
      <w:pPr>
        <w:ind w:left="5760" w:hanging="360"/>
      </w:pPr>
    </w:lvl>
    <w:lvl w:ilvl="8" w:tplc="17E02DCC" w:tentative="1">
      <w:start w:val="1"/>
      <w:numFmt w:val="lowerRoman"/>
      <w:lvlText w:val="%9."/>
      <w:lvlJc w:val="right"/>
      <w:pPr>
        <w:ind w:left="6480" w:hanging="180"/>
      </w:pPr>
    </w:lvl>
  </w:abstractNum>
  <w:abstractNum w:abstractNumId="7">
    <w:nsid w:val="25AD27EF"/>
    <w:multiLevelType w:val="hybridMultilevel"/>
    <w:tmpl w:val="C5F493EE"/>
    <w:lvl w:ilvl="0" w:tplc="28E65352">
      <w:start w:val="1"/>
      <w:numFmt w:val="decimal"/>
      <w:lvlText w:val="%1."/>
      <w:lvlJc w:val="left"/>
      <w:pPr>
        <w:ind w:left="720" w:hanging="360"/>
      </w:pPr>
      <w:rPr>
        <w:rFonts w:hint="default"/>
        <w:sz w:val="28"/>
      </w:rPr>
    </w:lvl>
    <w:lvl w:ilvl="1" w:tplc="DD800638" w:tentative="1">
      <w:start w:val="1"/>
      <w:numFmt w:val="lowerLetter"/>
      <w:lvlText w:val="%2."/>
      <w:lvlJc w:val="left"/>
      <w:pPr>
        <w:ind w:left="1440" w:hanging="360"/>
      </w:pPr>
    </w:lvl>
    <w:lvl w:ilvl="2" w:tplc="E80EE8B0" w:tentative="1">
      <w:start w:val="1"/>
      <w:numFmt w:val="lowerRoman"/>
      <w:lvlText w:val="%3."/>
      <w:lvlJc w:val="right"/>
      <w:pPr>
        <w:ind w:left="2160" w:hanging="180"/>
      </w:pPr>
    </w:lvl>
    <w:lvl w:ilvl="3" w:tplc="49A0CE20" w:tentative="1">
      <w:start w:val="1"/>
      <w:numFmt w:val="decimal"/>
      <w:lvlText w:val="%4."/>
      <w:lvlJc w:val="left"/>
      <w:pPr>
        <w:ind w:left="2880" w:hanging="360"/>
      </w:pPr>
    </w:lvl>
    <w:lvl w:ilvl="4" w:tplc="541E77B6" w:tentative="1">
      <w:start w:val="1"/>
      <w:numFmt w:val="lowerLetter"/>
      <w:lvlText w:val="%5."/>
      <w:lvlJc w:val="left"/>
      <w:pPr>
        <w:ind w:left="3600" w:hanging="360"/>
      </w:pPr>
    </w:lvl>
    <w:lvl w:ilvl="5" w:tplc="19646182" w:tentative="1">
      <w:start w:val="1"/>
      <w:numFmt w:val="lowerRoman"/>
      <w:lvlText w:val="%6."/>
      <w:lvlJc w:val="right"/>
      <w:pPr>
        <w:ind w:left="4320" w:hanging="180"/>
      </w:pPr>
    </w:lvl>
    <w:lvl w:ilvl="6" w:tplc="5198CAC8" w:tentative="1">
      <w:start w:val="1"/>
      <w:numFmt w:val="decimal"/>
      <w:lvlText w:val="%7."/>
      <w:lvlJc w:val="left"/>
      <w:pPr>
        <w:ind w:left="5040" w:hanging="360"/>
      </w:pPr>
    </w:lvl>
    <w:lvl w:ilvl="7" w:tplc="CFC42E6E" w:tentative="1">
      <w:start w:val="1"/>
      <w:numFmt w:val="lowerLetter"/>
      <w:lvlText w:val="%8."/>
      <w:lvlJc w:val="left"/>
      <w:pPr>
        <w:ind w:left="5760" w:hanging="360"/>
      </w:pPr>
    </w:lvl>
    <w:lvl w:ilvl="8" w:tplc="A4886840" w:tentative="1">
      <w:start w:val="1"/>
      <w:numFmt w:val="lowerRoman"/>
      <w:lvlText w:val="%9."/>
      <w:lvlJc w:val="right"/>
      <w:pPr>
        <w:ind w:left="6480" w:hanging="180"/>
      </w:pPr>
    </w:lvl>
  </w:abstractNum>
  <w:abstractNum w:abstractNumId="8">
    <w:nsid w:val="26C04866"/>
    <w:multiLevelType w:val="hybridMultilevel"/>
    <w:tmpl w:val="F978245C"/>
    <w:lvl w:ilvl="0" w:tplc="4E58E0B6">
      <w:start w:val="1"/>
      <w:numFmt w:val="decimal"/>
      <w:lvlText w:val="%1)"/>
      <w:lvlJc w:val="left"/>
      <w:pPr>
        <w:ind w:left="720" w:hanging="360"/>
      </w:pPr>
      <w:rPr>
        <w:rFonts w:hint="default"/>
      </w:rPr>
    </w:lvl>
    <w:lvl w:ilvl="1" w:tplc="2B829638" w:tentative="1">
      <w:start w:val="1"/>
      <w:numFmt w:val="lowerLetter"/>
      <w:lvlText w:val="%2."/>
      <w:lvlJc w:val="left"/>
      <w:pPr>
        <w:ind w:left="1440" w:hanging="360"/>
      </w:pPr>
    </w:lvl>
    <w:lvl w:ilvl="2" w:tplc="8E90963C" w:tentative="1">
      <w:start w:val="1"/>
      <w:numFmt w:val="lowerRoman"/>
      <w:lvlText w:val="%3."/>
      <w:lvlJc w:val="right"/>
      <w:pPr>
        <w:ind w:left="2160" w:hanging="180"/>
      </w:pPr>
    </w:lvl>
    <w:lvl w:ilvl="3" w:tplc="0E424F06" w:tentative="1">
      <w:start w:val="1"/>
      <w:numFmt w:val="decimal"/>
      <w:lvlText w:val="%4."/>
      <w:lvlJc w:val="left"/>
      <w:pPr>
        <w:ind w:left="2880" w:hanging="360"/>
      </w:pPr>
    </w:lvl>
    <w:lvl w:ilvl="4" w:tplc="21C04C7C" w:tentative="1">
      <w:start w:val="1"/>
      <w:numFmt w:val="lowerLetter"/>
      <w:lvlText w:val="%5."/>
      <w:lvlJc w:val="left"/>
      <w:pPr>
        <w:ind w:left="3600" w:hanging="360"/>
      </w:pPr>
    </w:lvl>
    <w:lvl w:ilvl="5" w:tplc="A0AC7F76" w:tentative="1">
      <w:start w:val="1"/>
      <w:numFmt w:val="lowerRoman"/>
      <w:lvlText w:val="%6."/>
      <w:lvlJc w:val="right"/>
      <w:pPr>
        <w:ind w:left="4320" w:hanging="180"/>
      </w:pPr>
    </w:lvl>
    <w:lvl w:ilvl="6" w:tplc="68A27DD8" w:tentative="1">
      <w:start w:val="1"/>
      <w:numFmt w:val="decimal"/>
      <w:lvlText w:val="%7."/>
      <w:lvlJc w:val="left"/>
      <w:pPr>
        <w:ind w:left="5040" w:hanging="360"/>
      </w:pPr>
    </w:lvl>
    <w:lvl w:ilvl="7" w:tplc="34A64170" w:tentative="1">
      <w:start w:val="1"/>
      <w:numFmt w:val="lowerLetter"/>
      <w:lvlText w:val="%8."/>
      <w:lvlJc w:val="left"/>
      <w:pPr>
        <w:ind w:left="5760" w:hanging="360"/>
      </w:pPr>
    </w:lvl>
    <w:lvl w:ilvl="8" w:tplc="CB925F58" w:tentative="1">
      <w:start w:val="1"/>
      <w:numFmt w:val="lowerRoman"/>
      <w:lvlText w:val="%9."/>
      <w:lvlJc w:val="right"/>
      <w:pPr>
        <w:ind w:left="6480" w:hanging="180"/>
      </w:pPr>
    </w:lvl>
  </w:abstractNum>
  <w:abstractNum w:abstractNumId="9">
    <w:nsid w:val="2F620924"/>
    <w:multiLevelType w:val="hybridMultilevel"/>
    <w:tmpl w:val="BC1E6ACA"/>
    <w:lvl w:ilvl="0" w:tplc="F6F01718">
      <w:start w:val="1"/>
      <w:numFmt w:val="decimal"/>
      <w:lvlText w:val="%1)"/>
      <w:lvlJc w:val="left"/>
      <w:pPr>
        <w:ind w:left="900" w:hanging="360"/>
      </w:pPr>
      <w:rPr>
        <w:rFonts w:hint="default"/>
      </w:rPr>
    </w:lvl>
    <w:lvl w:ilvl="1" w:tplc="69229A04" w:tentative="1">
      <w:start w:val="1"/>
      <w:numFmt w:val="lowerLetter"/>
      <w:lvlText w:val="%2."/>
      <w:lvlJc w:val="left"/>
      <w:pPr>
        <w:ind w:left="1620" w:hanging="360"/>
      </w:pPr>
    </w:lvl>
    <w:lvl w:ilvl="2" w:tplc="FD5445DC" w:tentative="1">
      <w:start w:val="1"/>
      <w:numFmt w:val="lowerRoman"/>
      <w:lvlText w:val="%3."/>
      <w:lvlJc w:val="right"/>
      <w:pPr>
        <w:ind w:left="2340" w:hanging="180"/>
      </w:pPr>
    </w:lvl>
    <w:lvl w:ilvl="3" w:tplc="8DE0334C" w:tentative="1">
      <w:start w:val="1"/>
      <w:numFmt w:val="decimal"/>
      <w:lvlText w:val="%4."/>
      <w:lvlJc w:val="left"/>
      <w:pPr>
        <w:ind w:left="3060" w:hanging="360"/>
      </w:pPr>
    </w:lvl>
    <w:lvl w:ilvl="4" w:tplc="6D56F880" w:tentative="1">
      <w:start w:val="1"/>
      <w:numFmt w:val="lowerLetter"/>
      <w:lvlText w:val="%5."/>
      <w:lvlJc w:val="left"/>
      <w:pPr>
        <w:ind w:left="3780" w:hanging="360"/>
      </w:pPr>
    </w:lvl>
    <w:lvl w:ilvl="5" w:tplc="DA628630" w:tentative="1">
      <w:start w:val="1"/>
      <w:numFmt w:val="lowerRoman"/>
      <w:lvlText w:val="%6."/>
      <w:lvlJc w:val="right"/>
      <w:pPr>
        <w:ind w:left="4500" w:hanging="180"/>
      </w:pPr>
    </w:lvl>
    <w:lvl w:ilvl="6" w:tplc="515E187E" w:tentative="1">
      <w:start w:val="1"/>
      <w:numFmt w:val="decimal"/>
      <w:lvlText w:val="%7."/>
      <w:lvlJc w:val="left"/>
      <w:pPr>
        <w:ind w:left="5220" w:hanging="360"/>
      </w:pPr>
    </w:lvl>
    <w:lvl w:ilvl="7" w:tplc="E6BEB8FA" w:tentative="1">
      <w:start w:val="1"/>
      <w:numFmt w:val="lowerLetter"/>
      <w:lvlText w:val="%8."/>
      <w:lvlJc w:val="left"/>
      <w:pPr>
        <w:ind w:left="5940" w:hanging="360"/>
      </w:pPr>
    </w:lvl>
    <w:lvl w:ilvl="8" w:tplc="D86AFC74" w:tentative="1">
      <w:start w:val="1"/>
      <w:numFmt w:val="lowerRoman"/>
      <w:lvlText w:val="%9."/>
      <w:lvlJc w:val="right"/>
      <w:pPr>
        <w:ind w:left="6660" w:hanging="180"/>
      </w:pPr>
    </w:lvl>
  </w:abstractNum>
  <w:abstractNum w:abstractNumId="10">
    <w:nsid w:val="30196936"/>
    <w:multiLevelType w:val="hybridMultilevel"/>
    <w:tmpl w:val="7A0C8510"/>
    <w:lvl w:ilvl="0" w:tplc="39B074D8">
      <w:start w:val="1"/>
      <w:numFmt w:val="decimal"/>
      <w:lvlText w:val="%1."/>
      <w:lvlJc w:val="left"/>
      <w:pPr>
        <w:ind w:left="1069" w:hanging="360"/>
      </w:pPr>
      <w:rPr>
        <w:rFonts w:hint="default"/>
      </w:rPr>
    </w:lvl>
    <w:lvl w:ilvl="1" w:tplc="EDBE30E6" w:tentative="1">
      <w:start w:val="1"/>
      <w:numFmt w:val="lowerLetter"/>
      <w:lvlText w:val="%2."/>
      <w:lvlJc w:val="left"/>
      <w:pPr>
        <w:ind w:left="1789" w:hanging="360"/>
      </w:pPr>
    </w:lvl>
    <w:lvl w:ilvl="2" w:tplc="448891BA" w:tentative="1">
      <w:start w:val="1"/>
      <w:numFmt w:val="lowerRoman"/>
      <w:lvlText w:val="%3."/>
      <w:lvlJc w:val="right"/>
      <w:pPr>
        <w:ind w:left="2509" w:hanging="180"/>
      </w:pPr>
    </w:lvl>
    <w:lvl w:ilvl="3" w:tplc="3440D2DE" w:tentative="1">
      <w:start w:val="1"/>
      <w:numFmt w:val="decimal"/>
      <w:lvlText w:val="%4."/>
      <w:lvlJc w:val="left"/>
      <w:pPr>
        <w:ind w:left="3229" w:hanging="360"/>
      </w:pPr>
    </w:lvl>
    <w:lvl w:ilvl="4" w:tplc="184A3224" w:tentative="1">
      <w:start w:val="1"/>
      <w:numFmt w:val="lowerLetter"/>
      <w:lvlText w:val="%5."/>
      <w:lvlJc w:val="left"/>
      <w:pPr>
        <w:ind w:left="3949" w:hanging="360"/>
      </w:pPr>
    </w:lvl>
    <w:lvl w:ilvl="5" w:tplc="14207C1C" w:tentative="1">
      <w:start w:val="1"/>
      <w:numFmt w:val="lowerRoman"/>
      <w:lvlText w:val="%6."/>
      <w:lvlJc w:val="right"/>
      <w:pPr>
        <w:ind w:left="4669" w:hanging="180"/>
      </w:pPr>
    </w:lvl>
    <w:lvl w:ilvl="6" w:tplc="E4065596" w:tentative="1">
      <w:start w:val="1"/>
      <w:numFmt w:val="decimal"/>
      <w:lvlText w:val="%7."/>
      <w:lvlJc w:val="left"/>
      <w:pPr>
        <w:ind w:left="5389" w:hanging="360"/>
      </w:pPr>
    </w:lvl>
    <w:lvl w:ilvl="7" w:tplc="C70EEB14" w:tentative="1">
      <w:start w:val="1"/>
      <w:numFmt w:val="lowerLetter"/>
      <w:lvlText w:val="%8."/>
      <w:lvlJc w:val="left"/>
      <w:pPr>
        <w:ind w:left="6109" w:hanging="360"/>
      </w:pPr>
    </w:lvl>
    <w:lvl w:ilvl="8" w:tplc="F8A456CA" w:tentative="1">
      <w:start w:val="1"/>
      <w:numFmt w:val="lowerRoman"/>
      <w:lvlText w:val="%9."/>
      <w:lvlJc w:val="right"/>
      <w:pPr>
        <w:ind w:left="6829" w:hanging="180"/>
      </w:pPr>
    </w:lvl>
  </w:abstractNum>
  <w:abstractNum w:abstractNumId="11">
    <w:nsid w:val="3260599E"/>
    <w:multiLevelType w:val="hybridMultilevel"/>
    <w:tmpl w:val="AD58A966"/>
    <w:lvl w:ilvl="0" w:tplc="DAEC2DC2">
      <w:start w:val="3"/>
      <w:numFmt w:val="decimal"/>
      <w:lvlText w:val="%1)"/>
      <w:lvlJc w:val="left"/>
      <w:pPr>
        <w:ind w:left="1065" w:hanging="360"/>
      </w:pPr>
      <w:rPr>
        <w:rFonts w:hint="default"/>
      </w:rPr>
    </w:lvl>
    <w:lvl w:ilvl="1" w:tplc="F7E470DA" w:tentative="1">
      <w:start w:val="1"/>
      <w:numFmt w:val="lowerLetter"/>
      <w:lvlText w:val="%2."/>
      <w:lvlJc w:val="left"/>
      <w:pPr>
        <w:ind w:left="1785" w:hanging="360"/>
      </w:pPr>
    </w:lvl>
    <w:lvl w:ilvl="2" w:tplc="FD2AF00C" w:tentative="1">
      <w:start w:val="1"/>
      <w:numFmt w:val="lowerRoman"/>
      <w:lvlText w:val="%3."/>
      <w:lvlJc w:val="right"/>
      <w:pPr>
        <w:ind w:left="2505" w:hanging="180"/>
      </w:pPr>
    </w:lvl>
    <w:lvl w:ilvl="3" w:tplc="BBA2B296" w:tentative="1">
      <w:start w:val="1"/>
      <w:numFmt w:val="decimal"/>
      <w:lvlText w:val="%4."/>
      <w:lvlJc w:val="left"/>
      <w:pPr>
        <w:ind w:left="3225" w:hanging="360"/>
      </w:pPr>
    </w:lvl>
    <w:lvl w:ilvl="4" w:tplc="CD8AC138" w:tentative="1">
      <w:start w:val="1"/>
      <w:numFmt w:val="lowerLetter"/>
      <w:lvlText w:val="%5."/>
      <w:lvlJc w:val="left"/>
      <w:pPr>
        <w:ind w:left="3945" w:hanging="360"/>
      </w:pPr>
    </w:lvl>
    <w:lvl w:ilvl="5" w:tplc="2458AA04" w:tentative="1">
      <w:start w:val="1"/>
      <w:numFmt w:val="lowerRoman"/>
      <w:lvlText w:val="%6."/>
      <w:lvlJc w:val="right"/>
      <w:pPr>
        <w:ind w:left="4665" w:hanging="180"/>
      </w:pPr>
    </w:lvl>
    <w:lvl w:ilvl="6" w:tplc="F2402AC2" w:tentative="1">
      <w:start w:val="1"/>
      <w:numFmt w:val="decimal"/>
      <w:lvlText w:val="%7."/>
      <w:lvlJc w:val="left"/>
      <w:pPr>
        <w:ind w:left="5385" w:hanging="360"/>
      </w:pPr>
    </w:lvl>
    <w:lvl w:ilvl="7" w:tplc="B0C066B6" w:tentative="1">
      <w:start w:val="1"/>
      <w:numFmt w:val="lowerLetter"/>
      <w:lvlText w:val="%8."/>
      <w:lvlJc w:val="left"/>
      <w:pPr>
        <w:ind w:left="6105" w:hanging="360"/>
      </w:pPr>
    </w:lvl>
    <w:lvl w:ilvl="8" w:tplc="F488B5C8" w:tentative="1">
      <w:start w:val="1"/>
      <w:numFmt w:val="lowerRoman"/>
      <w:lvlText w:val="%9."/>
      <w:lvlJc w:val="right"/>
      <w:pPr>
        <w:ind w:left="6825" w:hanging="180"/>
      </w:pPr>
    </w:lvl>
  </w:abstractNum>
  <w:abstractNum w:abstractNumId="12">
    <w:nsid w:val="33D94D6C"/>
    <w:multiLevelType w:val="hybridMultilevel"/>
    <w:tmpl w:val="B0261F84"/>
    <w:lvl w:ilvl="0" w:tplc="DF287E90">
      <w:start w:val="1"/>
      <w:numFmt w:val="decimal"/>
      <w:lvlText w:val="%1)"/>
      <w:lvlJc w:val="left"/>
      <w:pPr>
        <w:ind w:left="1069" w:hanging="360"/>
      </w:pPr>
      <w:rPr>
        <w:rFonts w:hint="default"/>
      </w:rPr>
    </w:lvl>
    <w:lvl w:ilvl="1" w:tplc="E46A75AC" w:tentative="1">
      <w:start w:val="1"/>
      <w:numFmt w:val="lowerLetter"/>
      <w:lvlText w:val="%2."/>
      <w:lvlJc w:val="left"/>
      <w:pPr>
        <w:ind w:left="1789" w:hanging="360"/>
      </w:pPr>
    </w:lvl>
    <w:lvl w:ilvl="2" w:tplc="D41CB3A0" w:tentative="1">
      <w:start w:val="1"/>
      <w:numFmt w:val="lowerRoman"/>
      <w:lvlText w:val="%3."/>
      <w:lvlJc w:val="right"/>
      <w:pPr>
        <w:ind w:left="2509" w:hanging="180"/>
      </w:pPr>
    </w:lvl>
    <w:lvl w:ilvl="3" w:tplc="B2B421FC" w:tentative="1">
      <w:start w:val="1"/>
      <w:numFmt w:val="decimal"/>
      <w:lvlText w:val="%4."/>
      <w:lvlJc w:val="left"/>
      <w:pPr>
        <w:ind w:left="3229" w:hanging="360"/>
      </w:pPr>
    </w:lvl>
    <w:lvl w:ilvl="4" w:tplc="13808B24" w:tentative="1">
      <w:start w:val="1"/>
      <w:numFmt w:val="lowerLetter"/>
      <w:lvlText w:val="%5."/>
      <w:lvlJc w:val="left"/>
      <w:pPr>
        <w:ind w:left="3949" w:hanging="360"/>
      </w:pPr>
    </w:lvl>
    <w:lvl w:ilvl="5" w:tplc="46E2DF32" w:tentative="1">
      <w:start w:val="1"/>
      <w:numFmt w:val="lowerRoman"/>
      <w:lvlText w:val="%6."/>
      <w:lvlJc w:val="right"/>
      <w:pPr>
        <w:ind w:left="4669" w:hanging="180"/>
      </w:pPr>
    </w:lvl>
    <w:lvl w:ilvl="6" w:tplc="33FA8CEA" w:tentative="1">
      <w:start w:val="1"/>
      <w:numFmt w:val="decimal"/>
      <w:lvlText w:val="%7."/>
      <w:lvlJc w:val="left"/>
      <w:pPr>
        <w:ind w:left="5389" w:hanging="360"/>
      </w:pPr>
    </w:lvl>
    <w:lvl w:ilvl="7" w:tplc="99DCF342" w:tentative="1">
      <w:start w:val="1"/>
      <w:numFmt w:val="lowerLetter"/>
      <w:lvlText w:val="%8."/>
      <w:lvlJc w:val="left"/>
      <w:pPr>
        <w:ind w:left="6109" w:hanging="360"/>
      </w:pPr>
    </w:lvl>
    <w:lvl w:ilvl="8" w:tplc="D5FCA298" w:tentative="1">
      <w:start w:val="1"/>
      <w:numFmt w:val="lowerRoman"/>
      <w:lvlText w:val="%9."/>
      <w:lvlJc w:val="right"/>
      <w:pPr>
        <w:ind w:left="6829" w:hanging="180"/>
      </w:pPr>
    </w:lvl>
  </w:abstractNum>
  <w:abstractNum w:abstractNumId="13">
    <w:nsid w:val="3DBC290E"/>
    <w:multiLevelType w:val="hybridMultilevel"/>
    <w:tmpl w:val="437C3D36"/>
    <w:lvl w:ilvl="0" w:tplc="1FBA8100">
      <w:start w:val="1"/>
      <w:numFmt w:val="decimal"/>
      <w:lvlText w:val="%1)"/>
      <w:lvlJc w:val="left"/>
      <w:pPr>
        <w:ind w:left="1069" w:hanging="360"/>
      </w:pPr>
      <w:rPr>
        <w:rFonts w:hint="default"/>
      </w:rPr>
    </w:lvl>
    <w:lvl w:ilvl="1" w:tplc="795C18F0" w:tentative="1">
      <w:start w:val="1"/>
      <w:numFmt w:val="lowerLetter"/>
      <w:lvlText w:val="%2."/>
      <w:lvlJc w:val="left"/>
      <w:pPr>
        <w:ind w:left="1789" w:hanging="360"/>
      </w:pPr>
    </w:lvl>
    <w:lvl w:ilvl="2" w:tplc="148C8332" w:tentative="1">
      <w:start w:val="1"/>
      <w:numFmt w:val="lowerRoman"/>
      <w:lvlText w:val="%3."/>
      <w:lvlJc w:val="right"/>
      <w:pPr>
        <w:ind w:left="2509" w:hanging="180"/>
      </w:pPr>
    </w:lvl>
    <w:lvl w:ilvl="3" w:tplc="8E28F83E" w:tentative="1">
      <w:start w:val="1"/>
      <w:numFmt w:val="decimal"/>
      <w:lvlText w:val="%4."/>
      <w:lvlJc w:val="left"/>
      <w:pPr>
        <w:ind w:left="3229" w:hanging="360"/>
      </w:pPr>
    </w:lvl>
    <w:lvl w:ilvl="4" w:tplc="0AEC6A14" w:tentative="1">
      <w:start w:val="1"/>
      <w:numFmt w:val="lowerLetter"/>
      <w:lvlText w:val="%5."/>
      <w:lvlJc w:val="left"/>
      <w:pPr>
        <w:ind w:left="3949" w:hanging="360"/>
      </w:pPr>
    </w:lvl>
    <w:lvl w:ilvl="5" w:tplc="F108493E" w:tentative="1">
      <w:start w:val="1"/>
      <w:numFmt w:val="lowerRoman"/>
      <w:lvlText w:val="%6."/>
      <w:lvlJc w:val="right"/>
      <w:pPr>
        <w:ind w:left="4669" w:hanging="180"/>
      </w:pPr>
    </w:lvl>
    <w:lvl w:ilvl="6" w:tplc="1C2E74F6" w:tentative="1">
      <w:start w:val="1"/>
      <w:numFmt w:val="decimal"/>
      <w:lvlText w:val="%7."/>
      <w:lvlJc w:val="left"/>
      <w:pPr>
        <w:ind w:left="5389" w:hanging="360"/>
      </w:pPr>
    </w:lvl>
    <w:lvl w:ilvl="7" w:tplc="A10A8B9E" w:tentative="1">
      <w:start w:val="1"/>
      <w:numFmt w:val="lowerLetter"/>
      <w:lvlText w:val="%8."/>
      <w:lvlJc w:val="left"/>
      <w:pPr>
        <w:ind w:left="6109" w:hanging="360"/>
      </w:pPr>
    </w:lvl>
    <w:lvl w:ilvl="8" w:tplc="9B2A0ED6" w:tentative="1">
      <w:start w:val="1"/>
      <w:numFmt w:val="lowerRoman"/>
      <w:lvlText w:val="%9."/>
      <w:lvlJc w:val="right"/>
      <w:pPr>
        <w:ind w:left="6829" w:hanging="180"/>
      </w:pPr>
    </w:lvl>
  </w:abstractNum>
  <w:abstractNum w:abstractNumId="14">
    <w:nsid w:val="41E8224B"/>
    <w:multiLevelType w:val="hybridMultilevel"/>
    <w:tmpl w:val="3D484986"/>
    <w:lvl w:ilvl="0" w:tplc="19982F00">
      <w:start w:val="1"/>
      <w:numFmt w:val="decimal"/>
      <w:lvlText w:val="%1."/>
      <w:lvlJc w:val="left"/>
      <w:pPr>
        <w:ind w:left="1069" w:hanging="360"/>
      </w:pPr>
      <w:rPr>
        <w:rFonts w:ascii="Times New Roman" w:eastAsiaTheme="minorEastAsia" w:hAnsi="Times New Roman" w:cs="Times New Roman"/>
      </w:rPr>
    </w:lvl>
    <w:lvl w:ilvl="1" w:tplc="77E4D9CA" w:tentative="1">
      <w:start w:val="1"/>
      <w:numFmt w:val="lowerLetter"/>
      <w:lvlText w:val="%2."/>
      <w:lvlJc w:val="left"/>
      <w:pPr>
        <w:ind w:left="1789" w:hanging="360"/>
      </w:pPr>
    </w:lvl>
    <w:lvl w:ilvl="2" w:tplc="D59A0FBA" w:tentative="1">
      <w:start w:val="1"/>
      <w:numFmt w:val="lowerRoman"/>
      <w:lvlText w:val="%3."/>
      <w:lvlJc w:val="right"/>
      <w:pPr>
        <w:ind w:left="2509" w:hanging="180"/>
      </w:pPr>
    </w:lvl>
    <w:lvl w:ilvl="3" w:tplc="A49A1DF6" w:tentative="1">
      <w:start w:val="1"/>
      <w:numFmt w:val="decimal"/>
      <w:lvlText w:val="%4."/>
      <w:lvlJc w:val="left"/>
      <w:pPr>
        <w:ind w:left="3229" w:hanging="360"/>
      </w:pPr>
    </w:lvl>
    <w:lvl w:ilvl="4" w:tplc="E88CE506" w:tentative="1">
      <w:start w:val="1"/>
      <w:numFmt w:val="lowerLetter"/>
      <w:lvlText w:val="%5."/>
      <w:lvlJc w:val="left"/>
      <w:pPr>
        <w:ind w:left="3949" w:hanging="360"/>
      </w:pPr>
    </w:lvl>
    <w:lvl w:ilvl="5" w:tplc="BBB6A798" w:tentative="1">
      <w:start w:val="1"/>
      <w:numFmt w:val="lowerRoman"/>
      <w:lvlText w:val="%6."/>
      <w:lvlJc w:val="right"/>
      <w:pPr>
        <w:ind w:left="4669" w:hanging="180"/>
      </w:pPr>
    </w:lvl>
    <w:lvl w:ilvl="6" w:tplc="E68AF648" w:tentative="1">
      <w:start w:val="1"/>
      <w:numFmt w:val="decimal"/>
      <w:lvlText w:val="%7."/>
      <w:lvlJc w:val="left"/>
      <w:pPr>
        <w:ind w:left="5389" w:hanging="360"/>
      </w:pPr>
    </w:lvl>
    <w:lvl w:ilvl="7" w:tplc="CCC652BC" w:tentative="1">
      <w:start w:val="1"/>
      <w:numFmt w:val="lowerLetter"/>
      <w:lvlText w:val="%8."/>
      <w:lvlJc w:val="left"/>
      <w:pPr>
        <w:ind w:left="6109" w:hanging="360"/>
      </w:pPr>
    </w:lvl>
    <w:lvl w:ilvl="8" w:tplc="7B40E3BE" w:tentative="1">
      <w:start w:val="1"/>
      <w:numFmt w:val="lowerRoman"/>
      <w:lvlText w:val="%9."/>
      <w:lvlJc w:val="right"/>
      <w:pPr>
        <w:ind w:left="6829" w:hanging="180"/>
      </w:pPr>
    </w:lvl>
  </w:abstractNum>
  <w:abstractNum w:abstractNumId="15">
    <w:nsid w:val="45451DB4"/>
    <w:multiLevelType w:val="hybridMultilevel"/>
    <w:tmpl w:val="E584A348"/>
    <w:lvl w:ilvl="0" w:tplc="7F729F6C">
      <w:start w:val="1"/>
      <w:numFmt w:val="decimal"/>
      <w:lvlText w:val="%1."/>
      <w:lvlJc w:val="left"/>
      <w:pPr>
        <w:ind w:left="900" w:hanging="360"/>
      </w:pPr>
      <w:rPr>
        <w:rFonts w:hint="default"/>
      </w:rPr>
    </w:lvl>
    <w:lvl w:ilvl="1" w:tplc="9678F516" w:tentative="1">
      <w:start w:val="1"/>
      <w:numFmt w:val="lowerLetter"/>
      <w:lvlText w:val="%2."/>
      <w:lvlJc w:val="left"/>
      <w:pPr>
        <w:ind w:left="1620" w:hanging="360"/>
      </w:pPr>
    </w:lvl>
    <w:lvl w:ilvl="2" w:tplc="0EC865C0" w:tentative="1">
      <w:start w:val="1"/>
      <w:numFmt w:val="lowerRoman"/>
      <w:lvlText w:val="%3."/>
      <w:lvlJc w:val="right"/>
      <w:pPr>
        <w:ind w:left="2340" w:hanging="180"/>
      </w:pPr>
    </w:lvl>
    <w:lvl w:ilvl="3" w:tplc="F5AE9E68" w:tentative="1">
      <w:start w:val="1"/>
      <w:numFmt w:val="decimal"/>
      <w:lvlText w:val="%4."/>
      <w:lvlJc w:val="left"/>
      <w:pPr>
        <w:ind w:left="3060" w:hanging="360"/>
      </w:pPr>
    </w:lvl>
    <w:lvl w:ilvl="4" w:tplc="ADFC1C20" w:tentative="1">
      <w:start w:val="1"/>
      <w:numFmt w:val="lowerLetter"/>
      <w:lvlText w:val="%5."/>
      <w:lvlJc w:val="left"/>
      <w:pPr>
        <w:ind w:left="3780" w:hanging="360"/>
      </w:pPr>
    </w:lvl>
    <w:lvl w:ilvl="5" w:tplc="69208026" w:tentative="1">
      <w:start w:val="1"/>
      <w:numFmt w:val="lowerRoman"/>
      <w:lvlText w:val="%6."/>
      <w:lvlJc w:val="right"/>
      <w:pPr>
        <w:ind w:left="4500" w:hanging="180"/>
      </w:pPr>
    </w:lvl>
    <w:lvl w:ilvl="6" w:tplc="A9CA2E3A" w:tentative="1">
      <w:start w:val="1"/>
      <w:numFmt w:val="decimal"/>
      <w:lvlText w:val="%7."/>
      <w:lvlJc w:val="left"/>
      <w:pPr>
        <w:ind w:left="5220" w:hanging="360"/>
      </w:pPr>
    </w:lvl>
    <w:lvl w:ilvl="7" w:tplc="B3D6A31E" w:tentative="1">
      <w:start w:val="1"/>
      <w:numFmt w:val="lowerLetter"/>
      <w:lvlText w:val="%8."/>
      <w:lvlJc w:val="left"/>
      <w:pPr>
        <w:ind w:left="5940" w:hanging="360"/>
      </w:pPr>
    </w:lvl>
    <w:lvl w:ilvl="8" w:tplc="40BE1706" w:tentative="1">
      <w:start w:val="1"/>
      <w:numFmt w:val="lowerRoman"/>
      <w:lvlText w:val="%9."/>
      <w:lvlJc w:val="right"/>
      <w:pPr>
        <w:ind w:left="6660" w:hanging="180"/>
      </w:pPr>
    </w:lvl>
  </w:abstractNum>
  <w:abstractNum w:abstractNumId="16">
    <w:nsid w:val="45C969A1"/>
    <w:multiLevelType w:val="hybridMultilevel"/>
    <w:tmpl w:val="9650F33E"/>
    <w:lvl w:ilvl="0" w:tplc="C26A13C6">
      <w:start w:val="1"/>
      <w:numFmt w:val="decimal"/>
      <w:lvlText w:val="%1)"/>
      <w:lvlJc w:val="left"/>
      <w:pPr>
        <w:ind w:left="1069" w:hanging="360"/>
      </w:pPr>
      <w:rPr>
        <w:rFonts w:hint="default"/>
      </w:rPr>
    </w:lvl>
    <w:lvl w:ilvl="1" w:tplc="D3ACE628" w:tentative="1">
      <w:start w:val="1"/>
      <w:numFmt w:val="lowerLetter"/>
      <w:lvlText w:val="%2."/>
      <w:lvlJc w:val="left"/>
      <w:pPr>
        <w:ind w:left="1789" w:hanging="360"/>
      </w:pPr>
    </w:lvl>
    <w:lvl w:ilvl="2" w:tplc="4D76FD52" w:tentative="1">
      <w:start w:val="1"/>
      <w:numFmt w:val="lowerRoman"/>
      <w:lvlText w:val="%3."/>
      <w:lvlJc w:val="right"/>
      <w:pPr>
        <w:ind w:left="2509" w:hanging="180"/>
      </w:pPr>
    </w:lvl>
    <w:lvl w:ilvl="3" w:tplc="C690F892" w:tentative="1">
      <w:start w:val="1"/>
      <w:numFmt w:val="decimal"/>
      <w:lvlText w:val="%4."/>
      <w:lvlJc w:val="left"/>
      <w:pPr>
        <w:ind w:left="3229" w:hanging="360"/>
      </w:pPr>
    </w:lvl>
    <w:lvl w:ilvl="4" w:tplc="BDE20C16" w:tentative="1">
      <w:start w:val="1"/>
      <w:numFmt w:val="lowerLetter"/>
      <w:lvlText w:val="%5."/>
      <w:lvlJc w:val="left"/>
      <w:pPr>
        <w:ind w:left="3949" w:hanging="360"/>
      </w:pPr>
    </w:lvl>
    <w:lvl w:ilvl="5" w:tplc="F55ED0C6" w:tentative="1">
      <w:start w:val="1"/>
      <w:numFmt w:val="lowerRoman"/>
      <w:lvlText w:val="%6."/>
      <w:lvlJc w:val="right"/>
      <w:pPr>
        <w:ind w:left="4669" w:hanging="180"/>
      </w:pPr>
    </w:lvl>
    <w:lvl w:ilvl="6" w:tplc="E8188FBA" w:tentative="1">
      <w:start w:val="1"/>
      <w:numFmt w:val="decimal"/>
      <w:lvlText w:val="%7."/>
      <w:lvlJc w:val="left"/>
      <w:pPr>
        <w:ind w:left="5389" w:hanging="360"/>
      </w:pPr>
    </w:lvl>
    <w:lvl w:ilvl="7" w:tplc="4DDAFB22" w:tentative="1">
      <w:start w:val="1"/>
      <w:numFmt w:val="lowerLetter"/>
      <w:lvlText w:val="%8."/>
      <w:lvlJc w:val="left"/>
      <w:pPr>
        <w:ind w:left="6109" w:hanging="360"/>
      </w:pPr>
    </w:lvl>
    <w:lvl w:ilvl="8" w:tplc="D86683D2" w:tentative="1">
      <w:start w:val="1"/>
      <w:numFmt w:val="lowerRoman"/>
      <w:lvlText w:val="%9."/>
      <w:lvlJc w:val="right"/>
      <w:pPr>
        <w:ind w:left="6829" w:hanging="180"/>
      </w:pPr>
    </w:lvl>
  </w:abstractNum>
  <w:abstractNum w:abstractNumId="17">
    <w:nsid w:val="4687603F"/>
    <w:multiLevelType w:val="hybridMultilevel"/>
    <w:tmpl w:val="3C0CE876"/>
    <w:lvl w:ilvl="0" w:tplc="AD9E3720">
      <w:start w:val="1"/>
      <w:numFmt w:val="decimal"/>
      <w:lvlText w:val="%1."/>
      <w:lvlJc w:val="left"/>
      <w:pPr>
        <w:ind w:left="720" w:hanging="360"/>
      </w:pPr>
      <w:rPr>
        <w:rFonts w:hint="default"/>
      </w:rPr>
    </w:lvl>
    <w:lvl w:ilvl="1" w:tplc="59801D96" w:tentative="1">
      <w:start w:val="1"/>
      <w:numFmt w:val="lowerLetter"/>
      <w:lvlText w:val="%2."/>
      <w:lvlJc w:val="left"/>
      <w:pPr>
        <w:ind w:left="1440" w:hanging="360"/>
      </w:pPr>
    </w:lvl>
    <w:lvl w:ilvl="2" w:tplc="76865ECC" w:tentative="1">
      <w:start w:val="1"/>
      <w:numFmt w:val="lowerRoman"/>
      <w:lvlText w:val="%3."/>
      <w:lvlJc w:val="right"/>
      <w:pPr>
        <w:ind w:left="2160" w:hanging="180"/>
      </w:pPr>
    </w:lvl>
    <w:lvl w:ilvl="3" w:tplc="269EC974" w:tentative="1">
      <w:start w:val="1"/>
      <w:numFmt w:val="decimal"/>
      <w:lvlText w:val="%4."/>
      <w:lvlJc w:val="left"/>
      <w:pPr>
        <w:ind w:left="2880" w:hanging="360"/>
      </w:pPr>
    </w:lvl>
    <w:lvl w:ilvl="4" w:tplc="114CE198" w:tentative="1">
      <w:start w:val="1"/>
      <w:numFmt w:val="lowerLetter"/>
      <w:lvlText w:val="%5."/>
      <w:lvlJc w:val="left"/>
      <w:pPr>
        <w:ind w:left="3600" w:hanging="360"/>
      </w:pPr>
    </w:lvl>
    <w:lvl w:ilvl="5" w:tplc="181E8812" w:tentative="1">
      <w:start w:val="1"/>
      <w:numFmt w:val="lowerRoman"/>
      <w:lvlText w:val="%6."/>
      <w:lvlJc w:val="right"/>
      <w:pPr>
        <w:ind w:left="4320" w:hanging="180"/>
      </w:pPr>
    </w:lvl>
    <w:lvl w:ilvl="6" w:tplc="B6A44726" w:tentative="1">
      <w:start w:val="1"/>
      <w:numFmt w:val="decimal"/>
      <w:lvlText w:val="%7."/>
      <w:lvlJc w:val="left"/>
      <w:pPr>
        <w:ind w:left="5040" w:hanging="360"/>
      </w:pPr>
    </w:lvl>
    <w:lvl w:ilvl="7" w:tplc="FF422ECE" w:tentative="1">
      <w:start w:val="1"/>
      <w:numFmt w:val="lowerLetter"/>
      <w:lvlText w:val="%8."/>
      <w:lvlJc w:val="left"/>
      <w:pPr>
        <w:ind w:left="5760" w:hanging="360"/>
      </w:pPr>
    </w:lvl>
    <w:lvl w:ilvl="8" w:tplc="069041E8" w:tentative="1">
      <w:start w:val="1"/>
      <w:numFmt w:val="lowerRoman"/>
      <w:lvlText w:val="%9."/>
      <w:lvlJc w:val="right"/>
      <w:pPr>
        <w:ind w:left="6480" w:hanging="180"/>
      </w:pPr>
    </w:lvl>
  </w:abstractNum>
  <w:abstractNum w:abstractNumId="18">
    <w:nsid w:val="47276386"/>
    <w:multiLevelType w:val="hybridMultilevel"/>
    <w:tmpl w:val="325C75CE"/>
    <w:lvl w:ilvl="0" w:tplc="D95E920A">
      <w:start w:val="1"/>
      <w:numFmt w:val="decimal"/>
      <w:lvlText w:val="%1."/>
      <w:lvlJc w:val="left"/>
      <w:pPr>
        <w:ind w:left="720" w:hanging="360"/>
      </w:pPr>
      <w:rPr>
        <w:rFonts w:hint="default"/>
      </w:rPr>
    </w:lvl>
    <w:lvl w:ilvl="1" w:tplc="078A7356" w:tentative="1">
      <w:start w:val="1"/>
      <w:numFmt w:val="lowerLetter"/>
      <w:lvlText w:val="%2."/>
      <w:lvlJc w:val="left"/>
      <w:pPr>
        <w:ind w:left="1440" w:hanging="360"/>
      </w:pPr>
    </w:lvl>
    <w:lvl w:ilvl="2" w:tplc="1206DDB8" w:tentative="1">
      <w:start w:val="1"/>
      <w:numFmt w:val="lowerRoman"/>
      <w:lvlText w:val="%3."/>
      <w:lvlJc w:val="right"/>
      <w:pPr>
        <w:ind w:left="2160" w:hanging="180"/>
      </w:pPr>
    </w:lvl>
    <w:lvl w:ilvl="3" w:tplc="72B877D6" w:tentative="1">
      <w:start w:val="1"/>
      <w:numFmt w:val="decimal"/>
      <w:lvlText w:val="%4."/>
      <w:lvlJc w:val="left"/>
      <w:pPr>
        <w:ind w:left="2880" w:hanging="360"/>
      </w:pPr>
    </w:lvl>
    <w:lvl w:ilvl="4" w:tplc="EEF6DE28" w:tentative="1">
      <w:start w:val="1"/>
      <w:numFmt w:val="lowerLetter"/>
      <w:lvlText w:val="%5."/>
      <w:lvlJc w:val="left"/>
      <w:pPr>
        <w:ind w:left="3600" w:hanging="360"/>
      </w:pPr>
    </w:lvl>
    <w:lvl w:ilvl="5" w:tplc="29ECA246" w:tentative="1">
      <w:start w:val="1"/>
      <w:numFmt w:val="lowerRoman"/>
      <w:lvlText w:val="%6."/>
      <w:lvlJc w:val="right"/>
      <w:pPr>
        <w:ind w:left="4320" w:hanging="180"/>
      </w:pPr>
    </w:lvl>
    <w:lvl w:ilvl="6" w:tplc="04C8DC5E" w:tentative="1">
      <w:start w:val="1"/>
      <w:numFmt w:val="decimal"/>
      <w:lvlText w:val="%7."/>
      <w:lvlJc w:val="left"/>
      <w:pPr>
        <w:ind w:left="5040" w:hanging="360"/>
      </w:pPr>
    </w:lvl>
    <w:lvl w:ilvl="7" w:tplc="C61EFDAC" w:tentative="1">
      <w:start w:val="1"/>
      <w:numFmt w:val="lowerLetter"/>
      <w:lvlText w:val="%8."/>
      <w:lvlJc w:val="left"/>
      <w:pPr>
        <w:ind w:left="5760" w:hanging="360"/>
      </w:pPr>
    </w:lvl>
    <w:lvl w:ilvl="8" w:tplc="40D2474A" w:tentative="1">
      <w:start w:val="1"/>
      <w:numFmt w:val="lowerRoman"/>
      <w:lvlText w:val="%9."/>
      <w:lvlJc w:val="right"/>
      <w:pPr>
        <w:ind w:left="6480" w:hanging="180"/>
      </w:pPr>
    </w:lvl>
  </w:abstractNum>
  <w:abstractNum w:abstractNumId="19">
    <w:nsid w:val="51A02C30"/>
    <w:multiLevelType w:val="multilevel"/>
    <w:tmpl w:val="BC0A53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9B25340"/>
    <w:multiLevelType w:val="hybridMultilevel"/>
    <w:tmpl w:val="B70486DE"/>
    <w:lvl w:ilvl="0" w:tplc="3E2A2C28">
      <w:start w:val="1"/>
      <w:numFmt w:val="decimal"/>
      <w:lvlText w:val="%1."/>
      <w:lvlJc w:val="left"/>
      <w:pPr>
        <w:ind w:left="1069" w:hanging="360"/>
      </w:pPr>
      <w:rPr>
        <w:rFonts w:ascii="Times New Roman" w:eastAsiaTheme="minorEastAsia" w:hAnsi="Times New Roman" w:cs="Times New Roman"/>
      </w:rPr>
    </w:lvl>
    <w:lvl w:ilvl="1" w:tplc="86F87FF0" w:tentative="1">
      <w:start w:val="1"/>
      <w:numFmt w:val="lowerLetter"/>
      <w:lvlText w:val="%2."/>
      <w:lvlJc w:val="left"/>
      <w:pPr>
        <w:ind w:left="1789" w:hanging="360"/>
      </w:pPr>
    </w:lvl>
    <w:lvl w:ilvl="2" w:tplc="998AD53A" w:tentative="1">
      <w:start w:val="1"/>
      <w:numFmt w:val="lowerRoman"/>
      <w:lvlText w:val="%3."/>
      <w:lvlJc w:val="right"/>
      <w:pPr>
        <w:ind w:left="2509" w:hanging="180"/>
      </w:pPr>
    </w:lvl>
    <w:lvl w:ilvl="3" w:tplc="A702AB38" w:tentative="1">
      <w:start w:val="1"/>
      <w:numFmt w:val="decimal"/>
      <w:lvlText w:val="%4."/>
      <w:lvlJc w:val="left"/>
      <w:pPr>
        <w:ind w:left="3229" w:hanging="360"/>
      </w:pPr>
    </w:lvl>
    <w:lvl w:ilvl="4" w:tplc="1DF0E66A" w:tentative="1">
      <w:start w:val="1"/>
      <w:numFmt w:val="lowerLetter"/>
      <w:lvlText w:val="%5."/>
      <w:lvlJc w:val="left"/>
      <w:pPr>
        <w:ind w:left="3949" w:hanging="360"/>
      </w:pPr>
    </w:lvl>
    <w:lvl w:ilvl="5" w:tplc="00F062F6" w:tentative="1">
      <w:start w:val="1"/>
      <w:numFmt w:val="lowerRoman"/>
      <w:lvlText w:val="%6."/>
      <w:lvlJc w:val="right"/>
      <w:pPr>
        <w:ind w:left="4669" w:hanging="180"/>
      </w:pPr>
    </w:lvl>
    <w:lvl w:ilvl="6" w:tplc="12EEA386" w:tentative="1">
      <w:start w:val="1"/>
      <w:numFmt w:val="decimal"/>
      <w:lvlText w:val="%7."/>
      <w:lvlJc w:val="left"/>
      <w:pPr>
        <w:ind w:left="5389" w:hanging="360"/>
      </w:pPr>
    </w:lvl>
    <w:lvl w:ilvl="7" w:tplc="F4DC604E" w:tentative="1">
      <w:start w:val="1"/>
      <w:numFmt w:val="lowerLetter"/>
      <w:lvlText w:val="%8."/>
      <w:lvlJc w:val="left"/>
      <w:pPr>
        <w:ind w:left="6109" w:hanging="360"/>
      </w:pPr>
    </w:lvl>
    <w:lvl w:ilvl="8" w:tplc="0E6E17F8" w:tentative="1">
      <w:start w:val="1"/>
      <w:numFmt w:val="lowerRoman"/>
      <w:lvlText w:val="%9."/>
      <w:lvlJc w:val="right"/>
      <w:pPr>
        <w:ind w:left="6829" w:hanging="180"/>
      </w:pPr>
    </w:lvl>
  </w:abstractNum>
  <w:abstractNum w:abstractNumId="21">
    <w:nsid w:val="5BAB74B4"/>
    <w:multiLevelType w:val="hybridMultilevel"/>
    <w:tmpl w:val="AD8E915A"/>
    <w:lvl w:ilvl="0" w:tplc="4E4C2B36">
      <w:start w:val="1"/>
      <w:numFmt w:val="decimal"/>
      <w:lvlText w:val="%1)"/>
      <w:lvlJc w:val="left"/>
      <w:pPr>
        <w:ind w:left="1069" w:hanging="360"/>
      </w:pPr>
      <w:rPr>
        <w:rFonts w:hint="default"/>
      </w:rPr>
    </w:lvl>
    <w:lvl w:ilvl="1" w:tplc="FAD8C5AC" w:tentative="1">
      <w:start w:val="1"/>
      <w:numFmt w:val="lowerLetter"/>
      <w:lvlText w:val="%2."/>
      <w:lvlJc w:val="left"/>
      <w:pPr>
        <w:ind w:left="1789" w:hanging="360"/>
      </w:pPr>
    </w:lvl>
    <w:lvl w:ilvl="2" w:tplc="E3CED934" w:tentative="1">
      <w:start w:val="1"/>
      <w:numFmt w:val="lowerRoman"/>
      <w:lvlText w:val="%3."/>
      <w:lvlJc w:val="right"/>
      <w:pPr>
        <w:ind w:left="2509" w:hanging="180"/>
      </w:pPr>
    </w:lvl>
    <w:lvl w:ilvl="3" w:tplc="5F56ED48" w:tentative="1">
      <w:start w:val="1"/>
      <w:numFmt w:val="decimal"/>
      <w:lvlText w:val="%4."/>
      <w:lvlJc w:val="left"/>
      <w:pPr>
        <w:ind w:left="3229" w:hanging="360"/>
      </w:pPr>
    </w:lvl>
    <w:lvl w:ilvl="4" w:tplc="7C94C1BA" w:tentative="1">
      <w:start w:val="1"/>
      <w:numFmt w:val="lowerLetter"/>
      <w:lvlText w:val="%5."/>
      <w:lvlJc w:val="left"/>
      <w:pPr>
        <w:ind w:left="3949" w:hanging="360"/>
      </w:pPr>
    </w:lvl>
    <w:lvl w:ilvl="5" w:tplc="71762950" w:tentative="1">
      <w:start w:val="1"/>
      <w:numFmt w:val="lowerRoman"/>
      <w:lvlText w:val="%6."/>
      <w:lvlJc w:val="right"/>
      <w:pPr>
        <w:ind w:left="4669" w:hanging="180"/>
      </w:pPr>
    </w:lvl>
    <w:lvl w:ilvl="6" w:tplc="4B72C4B0" w:tentative="1">
      <w:start w:val="1"/>
      <w:numFmt w:val="decimal"/>
      <w:lvlText w:val="%7."/>
      <w:lvlJc w:val="left"/>
      <w:pPr>
        <w:ind w:left="5389" w:hanging="360"/>
      </w:pPr>
    </w:lvl>
    <w:lvl w:ilvl="7" w:tplc="4FFAA042" w:tentative="1">
      <w:start w:val="1"/>
      <w:numFmt w:val="lowerLetter"/>
      <w:lvlText w:val="%8."/>
      <w:lvlJc w:val="left"/>
      <w:pPr>
        <w:ind w:left="6109" w:hanging="360"/>
      </w:pPr>
    </w:lvl>
    <w:lvl w:ilvl="8" w:tplc="9FDC643A" w:tentative="1">
      <w:start w:val="1"/>
      <w:numFmt w:val="lowerRoman"/>
      <w:lvlText w:val="%9."/>
      <w:lvlJc w:val="right"/>
      <w:pPr>
        <w:ind w:left="6829" w:hanging="180"/>
      </w:pPr>
    </w:lvl>
  </w:abstractNum>
  <w:abstractNum w:abstractNumId="22">
    <w:nsid w:val="60212ECC"/>
    <w:multiLevelType w:val="hybridMultilevel"/>
    <w:tmpl w:val="2EEA1F56"/>
    <w:lvl w:ilvl="0" w:tplc="5184B070">
      <w:start w:val="1"/>
      <w:numFmt w:val="decimal"/>
      <w:lvlText w:val="%1."/>
      <w:lvlJc w:val="left"/>
      <w:pPr>
        <w:ind w:left="1069" w:hanging="360"/>
      </w:pPr>
    </w:lvl>
    <w:lvl w:ilvl="1" w:tplc="4782CD14">
      <w:start w:val="1"/>
      <w:numFmt w:val="lowerLetter"/>
      <w:lvlText w:val="%2."/>
      <w:lvlJc w:val="left"/>
      <w:pPr>
        <w:ind w:left="1789" w:hanging="360"/>
      </w:pPr>
    </w:lvl>
    <w:lvl w:ilvl="2" w:tplc="FC7E27A6">
      <w:start w:val="1"/>
      <w:numFmt w:val="lowerRoman"/>
      <w:lvlText w:val="%3."/>
      <w:lvlJc w:val="right"/>
      <w:pPr>
        <w:ind w:left="2509" w:hanging="180"/>
      </w:pPr>
    </w:lvl>
    <w:lvl w:ilvl="3" w:tplc="9384AA54">
      <w:start w:val="1"/>
      <w:numFmt w:val="decimal"/>
      <w:lvlText w:val="%4."/>
      <w:lvlJc w:val="left"/>
      <w:pPr>
        <w:ind w:left="3229" w:hanging="360"/>
      </w:pPr>
    </w:lvl>
    <w:lvl w:ilvl="4" w:tplc="CF56B652">
      <w:start w:val="1"/>
      <w:numFmt w:val="lowerLetter"/>
      <w:lvlText w:val="%5."/>
      <w:lvlJc w:val="left"/>
      <w:pPr>
        <w:ind w:left="3949" w:hanging="360"/>
      </w:pPr>
    </w:lvl>
    <w:lvl w:ilvl="5" w:tplc="DDD6FDFE">
      <w:start w:val="1"/>
      <w:numFmt w:val="lowerRoman"/>
      <w:lvlText w:val="%6."/>
      <w:lvlJc w:val="right"/>
      <w:pPr>
        <w:ind w:left="4669" w:hanging="180"/>
      </w:pPr>
    </w:lvl>
    <w:lvl w:ilvl="6" w:tplc="99AE4ED0">
      <w:start w:val="1"/>
      <w:numFmt w:val="decimal"/>
      <w:lvlText w:val="%7."/>
      <w:lvlJc w:val="left"/>
      <w:pPr>
        <w:ind w:left="5389" w:hanging="360"/>
      </w:pPr>
    </w:lvl>
    <w:lvl w:ilvl="7" w:tplc="DB4440F0">
      <w:start w:val="1"/>
      <w:numFmt w:val="lowerLetter"/>
      <w:lvlText w:val="%8."/>
      <w:lvlJc w:val="left"/>
      <w:pPr>
        <w:ind w:left="6109" w:hanging="360"/>
      </w:pPr>
    </w:lvl>
    <w:lvl w:ilvl="8" w:tplc="A1FEFF40">
      <w:start w:val="1"/>
      <w:numFmt w:val="lowerRoman"/>
      <w:lvlText w:val="%9."/>
      <w:lvlJc w:val="right"/>
      <w:pPr>
        <w:ind w:left="6829" w:hanging="180"/>
      </w:pPr>
    </w:lvl>
  </w:abstractNum>
  <w:abstractNum w:abstractNumId="23">
    <w:nsid w:val="60E204F1"/>
    <w:multiLevelType w:val="hybridMultilevel"/>
    <w:tmpl w:val="2D0A1F3A"/>
    <w:lvl w:ilvl="0" w:tplc="FDB46B66">
      <w:start w:val="1"/>
      <w:numFmt w:val="decimal"/>
      <w:lvlText w:val="%1)"/>
      <w:lvlJc w:val="left"/>
      <w:pPr>
        <w:ind w:left="1065" w:hanging="360"/>
      </w:pPr>
      <w:rPr>
        <w:rFonts w:hint="default"/>
      </w:rPr>
    </w:lvl>
    <w:lvl w:ilvl="1" w:tplc="BD5628C2" w:tentative="1">
      <w:start w:val="1"/>
      <w:numFmt w:val="lowerLetter"/>
      <w:lvlText w:val="%2."/>
      <w:lvlJc w:val="left"/>
      <w:pPr>
        <w:ind w:left="1785" w:hanging="360"/>
      </w:pPr>
    </w:lvl>
    <w:lvl w:ilvl="2" w:tplc="F78C4ED0" w:tentative="1">
      <w:start w:val="1"/>
      <w:numFmt w:val="lowerRoman"/>
      <w:lvlText w:val="%3."/>
      <w:lvlJc w:val="right"/>
      <w:pPr>
        <w:ind w:left="2505" w:hanging="180"/>
      </w:pPr>
    </w:lvl>
    <w:lvl w:ilvl="3" w:tplc="FABEF122" w:tentative="1">
      <w:start w:val="1"/>
      <w:numFmt w:val="decimal"/>
      <w:lvlText w:val="%4."/>
      <w:lvlJc w:val="left"/>
      <w:pPr>
        <w:ind w:left="3225" w:hanging="360"/>
      </w:pPr>
    </w:lvl>
    <w:lvl w:ilvl="4" w:tplc="374E3416" w:tentative="1">
      <w:start w:val="1"/>
      <w:numFmt w:val="lowerLetter"/>
      <w:lvlText w:val="%5."/>
      <w:lvlJc w:val="left"/>
      <w:pPr>
        <w:ind w:left="3945" w:hanging="360"/>
      </w:pPr>
    </w:lvl>
    <w:lvl w:ilvl="5" w:tplc="77800C4A" w:tentative="1">
      <w:start w:val="1"/>
      <w:numFmt w:val="lowerRoman"/>
      <w:lvlText w:val="%6."/>
      <w:lvlJc w:val="right"/>
      <w:pPr>
        <w:ind w:left="4665" w:hanging="180"/>
      </w:pPr>
    </w:lvl>
    <w:lvl w:ilvl="6" w:tplc="E474DDA2" w:tentative="1">
      <w:start w:val="1"/>
      <w:numFmt w:val="decimal"/>
      <w:lvlText w:val="%7."/>
      <w:lvlJc w:val="left"/>
      <w:pPr>
        <w:ind w:left="5385" w:hanging="360"/>
      </w:pPr>
    </w:lvl>
    <w:lvl w:ilvl="7" w:tplc="455AF5C0" w:tentative="1">
      <w:start w:val="1"/>
      <w:numFmt w:val="lowerLetter"/>
      <w:lvlText w:val="%8."/>
      <w:lvlJc w:val="left"/>
      <w:pPr>
        <w:ind w:left="6105" w:hanging="360"/>
      </w:pPr>
    </w:lvl>
    <w:lvl w:ilvl="8" w:tplc="57AA7580" w:tentative="1">
      <w:start w:val="1"/>
      <w:numFmt w:val="lowerRoman"/>
      <w:lvlText w:val="%9."/>
      <w:lvlJc w:val="right"/>
      <w:pPr>
        <w:ind w:left="6825" w:hanging="180"/>
      </w:pPr>
    </w:lvl>
  </w:abstractNum>
  <w:abstractNum w:abstractNumId="24">
    <w:nsid w:val="67562078"/>
    <w:multiLevelType w:val="hybridMultilevel"/>
    <w:tmpl w:val="6F26810E"/>
    <w:lvl w:ilvl="0" w:tplc="2AC2C542">
      <w:start w:val="1"/>
      <w:numFmt w:val="decimal"/>
      <w:lvlText w:val="%1)"/>
      <w:lvlJc w:val="left"/>
      <w:pPr>
        <w:ind w:left="1069" w:hanging="360"/>
      </w:pPr>
      <w:rPr>
        <w:rFonts w:hint="default"/>
      </w:rPr>
    </w:lvl>
    <w:lvl w:ilvl="1" w:tplc="F870AA36" w:tentative="1">
      <w:start w:val="1"/>
      <w:numFmt w:val="lowerLetter"/>
      <w:lvlText w:val="%2."/>
      <w:lvlJc w:val="left"/>
      <w:pPr>
        <w:ind w:left="1789" w:hanging="360"/>
      </w:pPr>
    </w:lvl>
    <w:lvl w:ilvl="2" w:tplc="65527662" w:tentative="1">
      <w:start w:val="1"/>
      <w:numFmt w:val="lowerRoman"/>
      <w:lvlText w:val="%3."/>
      <w:lvlJc w:val="right"/>
      <w:pPr>
        <w:ind w:left="2509" w:hanging="180"/>
      </w:pPr>
    </w:lvl>
    <w:lvl w:ilvl="3" w:tplc="EF5674BC" w:tentative="1">
      <w:start w:val="1"/>
      <w:numFmt w:val="decimal"/>
      <w:lvlText w:val="%4."/>
      <w:lvlJc w:val="left"/>
      <w:pPr>
        <w:ind w:left="3229" w:hanging="360"/>
      </w:pPr>
    </w:lvl>
    <w:lvl w:ilvl="4" w:tplc="C86EBFD6" w:tentative="1">
      <w:start w:val="1"/>
      <w:numFmt w:val="lowerLetter"/>
      <w:lvlText w:val="%5."/>
      <w:lvlJc w:val="left"/>
      <w:pPr>
        <w:ind w:left="3949" w:hanging="360"/>
      </w:pPr>
    </w:lvl>
    <w:lvl w:ilvl="5" w:tplc="2E1AE446" w:tentative="1">
      <w:start w:val="1"/>
      <w:numFmt w:val="lowerRoman"/>
      <w:lvlText w:val="%6."/>
      <w:lvlJc w:val="right"/>
      <w:pPr>
        <w:ind w:left="4669" w:hanging="180"/>
      </w:pPr>
    </w:lvl>
    <w:lvl w:ilvl="6" w:tplc="D3CCE6FC" w:tentative="1">
      <w:start w:val="1"/>
      <w:numFmt w:val="decimal"/>
      <w:lvlText w:val="%7."/>
      <w:lvlJc w:val="left"/>
      <w:pPr>
        <w:ind w:left="5389" w:hanging="360"/>
      </w:pPr>
    </w:lvl>
    <w:lvl w:ilvl="7" w:tplc="0E16D9A2" w:tentative="1">
      <w:start w:val="1"/>
      <w:numFmt w:val="lowerLetter"/>
      <w:lvlText w:val="%8."/>
      <w:lvlJc w:val="left"/>
      <w:pPr>
        <w:ind w:left="6109" w:hanging="360"/>
      </w:pPr>
    </w:lvl>
    <w:lvl w:ilvl="8" w:tplc="B87E3754" w:tentative="1">
      <w:start w:val="1"/>
      <w:numFmt w:val="lowerRoman"/>
      <w:lvlText w:val="%9."/>
      <w:lvlJc w:val="right"/>
      <w:pPr>
        <w:ind w:left="6829" w:hanging="180"/>
      </w:pPr>
    </w:lvl>
  </w:abstractNum>
  <w:abstractNum w:abstractNumId="25">
    <w:nsid w:val="721B4A96"/>
    <w:multiLevelType w:val="hybridMultilevel"/>
    <w:tmpl w:val="3E9E8C52"/>
    <w:lvl w:ilvl="0" w:tplc="AD7CF20E">
      <w:start w:val="1"/>
      <w:numFmt w:val="decimal"/>
      <w:lvlText w:val="%1)"/>
      <w:lvlJc w:val="left"/>
      <w:pPr>
        <w:ind w:left="1069" w:hanging="360"/>
      </w:pPr>
      <w:rPr>
        <w:rFonts w:hint="default"/>
      </w:rPr>
    </w:lvl>
    <w:lvl w:ilvl="1" w:tplc="C46A8E3E" w:tentative="1">
      <w:start w:val="1"/>
      <w:numFmt w:val="lowerLetter"/>
      <w:lvlText w:val="%2."/>
      <w:lvlJc w:val="left"/>
      <w:pPr>
        <w:ind w:left="1789" w:hanging="360"/>
      </w:pPr>
    </w:lvl>
    <w:lvl w:ilvl="2" w:tplc="53F41F58" w:tentative="1">
      <w:start w:val="1"/>
      <w:numFmt w:val="lowerRoman"/>
      <w:lvlText w:val="%3."/>
      <w:lvlJc w:val="right"/>
      <w:pPr>
        <w:ind w:left="2509" w:hanging="180"/>
      </w:pPr>
    </w:lvl>
    <w:lvl w:ilvl="3" w:tplc="D3EEFECC" w:tentative="1">
      <w:start w:val="1"/>
      <w:numFmt w:val="decimal"/>
      <w:lvlText w:val="%4."/>
      <w:lvlJc w:val="left"/>
      <w:pPr>
        <w:ind w:left="3229" w:hanging="360"/>
      </w:pPr>
    </w:lvl>
    <w:lvl w:ilvl="4" w:tplc="A746AD7A" w:tentative="1">
      <w:start w:val="1"/>
      <w:numFmt w:val="lowerLetter"/>
      <w:lvlText w:val="%5."/>
      <w:lvlJc w:val="left"/>
      <w:pPr>
        <w:ind w:left="3949" w:hanging="360"/>
      </w:pPr>
    </w:lvl>
    <w:lvl w:ilvl="5" w:tplc="91E689D0" w:tentative="1">
      <w:start w:val="1"/>
      <w:numFmt w:val="lowerRoman"/>
      <w:lvlText w:val="%6."/>
      <w:lvlJc w:val="right"/>
      <w:pPr>
        <w:ind w:left="4669" w:hanging="180"/>
      </w:pPr>
    </w:lvl>
    <w:lvl w:ilvl="6" w:tplc="54DA9C3A" w:tentative="1">
      <w:start w:val="1"/>
      <w:numFmt w:val="decimal"/>
      <w:lvlText w:val="%7."/>
      <w:lvlJc w:val="left"/>
      <w:pPr>
        <w:ind w:left="5389" w:hanging="360"/>
      </w:pPr>
    </w:lvl>
    <w:lvl w:ilvl="7" w:tplc="ECC25AD6" w:tentative="1">
      <w:start w:val="1"/>
      <w:numFmt w:val="lowerLetter"/>
      <w:lvlText w:val="%8."/>
      <w:lvlJc w:val="left"/>
      <w:pPr>
        <w:ind w:left="6109" w:hanging="360"/>
      </w:pPr>
    </w:lvl>
    <w:lvl w:ilvl="8" w:tplc="5E46F76A" w:tentative="1">
      <w:start w:val="1"/>
      <w:numFmt w:val="lowerRoman"/>
      <w:lvlText w:val="%9."/>
      <w:lvlJc w:val="right"/>
      <w:pPr>
        <w:ind w:left="6829" w:hanging="180"/>
      </w:pPr>
    </w:lvl>
  </w:abstractNum>
  <w:abstractNum w:abstractNumId="26">
    <w:nsid w:val="767D71FE"/>
    <w:multiLevelType w:val="hybridMultilevel"/>
    <w:tmpl w:val="3EA8061A"/>
    <w:lvl w:ilvl="0" w:tplc="3DFEA0FE">
      <w:start w:val="1"/>
      <w:numFmt w:val="decimal"/>
      <w:lvlText w:val="%1."/>
      <w:lvlJc w:val="left"/>
      <w:pPr>
        <w:ind w:left="720" w:hanging="360"/>
      </w:pPr>
      <w:rPr>
        <w:rFonts w:hint="default"/>
      </w:rPr>
    </w:lvl>
    <w:lvl w:ilvl="1" w:tplc="B94644B8" w:tentative="1">
      <w:start w:val="1"/>
      <w:numFmt w:val="lowerLetter"/>
      <w:lvlText w:val="%2."/>
      <w:lvlJc w:val="left"/>
      <w:pPr>
        <w:ind w:left="1440" w:hanging="360"/>
      </w:pPr>
    </w:lvl>
    <w:lvl w:ilvl="2" w:tplc="C046DB5C" w:tentative="1">
      <w:start w:val="1"/>
      <w:numFmt w:val="lowerRoman"/>
      <w:lvlText w:val="%3."/>
      <w:lvlJc w:val="right"/>
      <w:pPr>
        <w:ind w:left="2160" w:hanging="180"/>
      </w:pPr>
    </w:lvl>
    <w:lvl w:ilvl="3" w:tplc="F04AFE4C" w:tentative="1">
      <w:start w:val="1"/>
      <w:numFmt w:val="decimal"/>
      <w:lvlText w:val="%4."/>
      <w:lvlJc w:val="left"/>
      <w:pPr>
        <w:ind w:left="2880" w:hanging="360"/>
      </w:pPr>
    </w:lvl>
    <w:lvl w:ilvl="4" w:tplc="771AA5CA" w:tentative="1">
      <w:start w:val="1"/>
      <w:numFmt w:val="lowerLetter"/>
      <w:lvlText w:val="%5."/>
      <w:lvlJc w:val="left"/>
      <w:pPr>
        <w:ind w:left="3600" w:hanging="360"/>
      </w:pPr>
    </w:lvl>
    <w:lvl w:ilvl="5" w:tplc="DF08F372" w:tentative="1">
      <w:start w:val="1"/>
      <w:numFmt w:val="lowerRoman"/>
      <w:lvlText w:val="%6."/>
      <w:lvlJc w:val="right"/>
      <w:pPr>
        <w:ind w:left="4320" w:hanging="180"/>
      </w:pPr>
    </w:lvl>
    <w:lvl w:ilvl="6" w:tplc="EA901B40" w:tentative="1">
      <w:start w:val="1"/>
      <w:numFmt w:val="decimal"/>
      <w:lvlText w:val="%7."/>
      <w:lvlJc w:val="left"/>
      <w:pPr>
        <w:ind w:left="5040" w:hanging="360"/>
      </w:pPr>
    </w:lvl>
    <w:lvl w:ilvl="7" w:tplc="CC1872A2" w:tentative="1">
      <w:start w:val="1"/>
      <w:numFmt w:val="lowerLetter"/>
      <w:lvlText w:val="%8."/>
      <w:lvlJc w:val="left"/>
      <w:pPr>
        <w:ind w:left="5760" w:hanging="360"/>
      </w:pPr>
    </w:lvl>
    <w:lvl w:ilvl="8" w:tplc="20829D50" w:tentative="1">
      <w:start w:val="1"/>
      <w:numFmt w:val="lowerRoman"/>
      <w:lvlText w:val="%9."/>
      <w:lvlJc w:val="right"/>
      <w:pPr>
        <w:ind w:left="6480" w:hanging="180"/>
      </w:pPr>
    </w:lvl>
  </w:abstractNum>
  <w:abstractNum w:abstractNumId="27">
    <w:nsid w:val="778158FE"/>
    <w:multiLevelType w:val="hybridMultilevel"/>
    <w:tmpl w:val="4D9EF7C0"/>
    <w:lvl w:ilvl="0" w:tplc="55B4430C">
      <w:start w:val="1"/>
      <w:numFmt w:val="decimal"/>
      <w:lvlText w:val="%1)"/>
      <w:lvlJc w:val="left"/>
      <w:pPr>
        <w:ind w:left="1211" w:hanging="360"/>
      </w:pPr>
      <w:rPr>
        <w:rFonts w:hint="default"/>
      </w:rPr>
    </w:lvl>
    <w:lvl w:ilvl="1" w:tplc="A2F4D40C" w:tentative="1">
      <w:start w:val="1"/>
      <w:numFmt w:val="lowerLetter"/>
      <w:lvlText w:val="%2."/>
      <w:lvlJc w:val="left"/>
      <w:pPr>
        <w:ind w:left="1931" w:hanging="360"/>
      </w:pPr>
    </w:lvl>
    <w:lvl w:ilvl="2" w:tplc="8E4C950A" w:tentative="1">
      <w:start w:val="1"/>
      <w:numFmt w:val="lowerRoman"/>
      <w:lvlText w:val="%3."/>
      <w:lvlJc w:val="right"/>
      <w:pPr>
        <w:ind w:left="2651" w:hanging="180"/>
      </w:pPr>
    </w:lvl>
    <w:lvl w:ilvl="3" w:tplc="1FD485CA" w:tentative="1">
      <w:start w:val="1"/>
      <w:numFmt w:val="decimal"/>
      <w:lvlText w:val="%4."/>
      <w:lvlJc w:val="left"/>
      <w:pPr>
        <w:ind w:left="3371" w:hanging="360"/>
      </w:pPr>
    </w:lvl>
    <w:lvl w:ilvl="4" w:tplc="0CCC5E84" w:tentative="1">
      <w:start w:val="1"/>
      <w:numFmt w:val="lowerLetter"/>
      <w:lvlText w:val="%5."/>
      <w:lvlJc w:val="left"/>
      <w:pPr>
        <w:ind w:left="4091" w:hanging="360"/>
      </w:pPr>
    </w:lvl>
    <w:lvl w:ilvl="5" w:tplc="69B2335A" w:tentative="1">
      <w:start w:val="1"/>
      <w:numFmt w:val="lowerRoman"/>
      <w:lvlText w:val="%6."/>
      <w:lvlJc w:val="right"/>
      <w:pPr>
        <w:ind w:left="4811" w:hanging="180"/>
      </w:pPr>
    </w:lvl>
    <w:lvl w:ilvl="6" w:tplc="7BC6EB3A" w:tentative="1">
      <w:start w:val="1"/>
      <w:numFmt w:val="decimal"/>
      <w:lvlText w:val="%7."/>
      <w:lvlJc w:val="left"/>
      <w:pPr>
        <w:ind w:left="5531" w:hanging="360"/>
      </w:pPr>
    </w:lvl>
    <w:lvl w:ilvl="7" w:tplc="96FA8EF8" w:tentative="1">
      <w:start w:val="1"/>
      <w:numFmt w:val="lowerLetter"/>
      <w:lvlText w:val="%8."/>
      <w:lvlJc w:val="left"/>
      <w:pPr>
        <w:ind w:left="6251" w:hanging="360"/>
      </w:pPr>
    </w:lvl>
    <w:lvl w:ilvl="8" w:tplc="278681D6" w:tentative="1">
      <w:start w:val="1"/>
      <w:numFmt w:val="lowerRoman"/>
      <w:lvlText w:val="%9."/>
      <w:lvlJc w:val="right"/>
      <w:pPr>
        <w:ind w:left="6971" w:hanging="180"/>
      </w:pPr>
    </w:lvl>
  </w:abstractNum>
  <w:abstractNum w:abstractNumId="28">
    <w:nsid w:val="7BF832F2"/>
    <w:multiLevelType w:val="hybridMultilevel"/>
    <w:tmpl w:val="32B49E56"/>
    <w:lvl w:ilvl="0" w:tplc="E1F40DDC">
      <w:start w:val="1"/>
      <w:numFmt w:val="decimal"/>
      <w:lvlText w:val="%1)"/>
      <w:lvlJc w:val="left"/>
      <w:pPr>
        <w:ind w:left="1069" w:hanging="360"/>
      </w:pPr>
      <w:rPr>
        <w:rFonts w:hint="default"/>
      </w:rPr>
    </w:lvl>
    <w:lvl w:ilvl="1" w:tplc="05DC02BA" w:tentative="1">
      <w:start w:val="1"/>
      <w:numFmt w:val="lowerLetter"/>
      <w:lvlText w:val="%2."/>
      <w:lvlJc w:val="left"/>
      <w:pPr>
        <w:ind w:left="1789" w:hanging="360"/>
      </w:pPr>
    </w:lvl>
    <w:lvl w:ilvl="2" w:tplc="F8046A9E" w:tentative="1">
      <w:start w:val="1"/>
      <w:numFmt w:val="lowerRoman"/>
      <w:lvlText w:val="%3."/>
      <w:lvlJc w:val="right"/>
      <w:pPr>
        <w:ind w:left="2509" w:hanging="180"/>
      </w:pPr>
    </w:lvl>
    <w:lvl w:ilvl="3" w:tplc="AF7EF1F0" w:tentative="1">
      <w:start w:val="1"/>
      <w:numFmt w:val="decimal"/>
      <w:lvlText w:val="%4."/>
      <w:lvlJc w:val="left"/>
      <w:pPr>
        <w:ind w:left="3229" w:hanging="360"/>
      </w:pPr>
    </w:lvl>
    <w:lvl w:ilvl="4" w:tplc="0FA46FA6" w:tentative="1">
      <w:start w:val="1"/>
      <w:numFmt w:val="lowerLetter"/>
      <w:lvlText w:val="%5."/>
      <w:lvlJc w:val="left"/>
      <w:pPr>
        <w:ind w:left="3949" w:hanging="360"/>
      </w:pPr>
    </w:lvl>
    <w:lvl w:ilvl="5" w:tplc="A0766364" w:tentative="1">
      <w:start w:val="1"/>
      <w:numFmt w:val="lowerRoman"/>
      <w:lvlText w:val="%6."/>
      <w:lvlJc w:val="right"/>
      <w:pPr>
        <w:ind w:left="4669" w:hanging="180"/>
      </w:pPr>
    </w:lvl>
    <w:lvl w:ilvl="6" w:tplc="8B3868BC" w:tentative="1">
      <w:start w:val="1"/>
      <w:numFmt w:val="decimal"/>
      <w:lvlText w:val="%7."/>
      <w:lvlJc w:val="left"/>
      <w:pPr>
        <w:ind w:left="5389" w:hanging="360"/>
      </w:pPr>
    </w:lvl>
    <w:lvl w:ilvl="7" w:tplc="84369F00" w:tentative="1">
      <w:start w:val="1"/>
      <w:numFmt w:val="lowerLetter"/>
      <w:lvlText w:val="%8."/>
      <w:lvlJc w:val="left"/>
      <w:pPr>
        <w:ind w:left="6109" w:hanging="360"/>
      </w:pPr>
    </w:lvl>
    <w:lvl w:ilvl="8" w:tplc="3A1A41FE" w:tentative="1">
      <w:start w:val="1"/>
      <w:numFmt w:val="lowerRoman"/>
      <w:lvlText w:val="%9."/>
      <w:lvlJc w:val="right"/>
      <w:pPr>
        <w:ind w:left="6829" w:hanging="180"/>
      </w:pPr>
    </w:lvl>
  </w:abstractNum>
  <w:abstractNum w:abstractNumId="29">
    <w:nsid w:val="7BFD59E1"/>
    <w:multiLevelType w:val="hybridMultilevel"/>
    <w:tmpl w:val="E64CA5C8"/>
    <w:lvl w:ilvl="0" w:tplc="728AB9A8">
      <w:start w:val="1"/>
      <w:numFmt w:val="decimal"/>
      <w:lvlText w:val="%1."/>
      <w:lvlJc w:val="left"/>
      <w:pPr>
        <w:ind w:left="1069" w:hanging="360"/>
      </w:pPr>
      <w:rPr>
        <w:rFonts w:hint="default"/>
      </w:rPr>
    </w:lvl>
    <w:lvl w:ilvl="1" w:tplc="F078B0B4" w:tentative="1">
      <w:start w:val="1"/>
      <w:numFmt w:val="lowerLetter"/>
      <w:lvlText w:val="%2."/>
      <w:lvlJc w:val="left"/>
      <w:pPr>
        <w:ind w:left="1789" w:hanging="360"/>
      </w:pPr>
    </w:lvl>
    <w:lvl w:ilvl="2" w:tplc="6CB492AE" w:tentative="1">
      <w:start w:val="1"/>
      <w:numFmt w:val="lowerRoman"/>
      <w:lvlText w:val="%3."/>
      <w:lvlJc w:val="right"/>
      <w:pPr>
        <w:ind w:left="2509" w:hanging="180"/>
      </w:pPr>
    </w:lvl>
    <w:lvl w:ilvl="3" w:tplc="B0DEBA96" w:tentative="1">
      <w:start w:val="1"/>
      <w:numFmt w:val="decimal"/>
      <w:lvlText w:val="%4."/>
      <w:lvlJc w:val="left"/>
      <w:pPr>
        <w:ind w:left="3229" w:hanging="360"/>
      </w:pPr>
    </w:lvl>
    <w:lvl w:ilvl="4" w:tplc="A43E7BCE" w:tentative="1">
      <w:start w:val="1"/>
      <w:numFmt w:val="lowerLetter"/>
      <w:lvlText w:val="%5."/>
      <w:lvlJc w:val="left"/>
      <w:pPr>
        <w:ind w:left="3949" w:hanging="360"/>
      </w:pPr>
    </w:lvl>
    <w:lvl w:ilvl="5" w:tplc="1682BB9E" w:tentative="1">
      <w:start w:val="1"/>
      <w:numFmt w:val="lowerRoman"/>
      <w:lvlText w:val="%6."/>
      <w:lvlJc w:val="right"/>
      <w:pPr>
        <w:ind w:left="4669" w:hanging="180"/>
      </w:pPr>
    </w:lvl>
    <w:lvl w:ilvl="6" w:tplc="226E1B58" w:tentative="1">
      <w:start w:val="1"/>
      <w:numFmt w:val="decimal"/>
      <w:lvlText w:val="%7."/>
      <w:lvlJc w:val="left"/>
      <w:pPr>
        <w:ind w:left="5389" w:hanging="360"/>
      </w:pPr>
    </w:lvl>
    <w:lvl w:ilvl="7" w:tplc="3D96FFE6" w:tentative="1">
      <w:start w:val="1"/>
      <w:numFmt w:val="lowerLetter"/>
      <w:lvlText w:val="%8."/>
      <w:lvlJc w:val="left"/>
      <w:pPr>
        <w:ind w:left="6109" w:hanging="360"/>
      </w:pPr>
    </w:lvl>
    <w:lvl w:ilvl="8" w:tplc="D07A5F8A" w:tentative="1">
      <w:start w:val="1"/>
      <w:numFmt w:val="lowerRoman"/>
      <w:lvlText w:val="%9."/>
      <w:lvlJc w:val="right"/>
      <w:pPr>
        <w:ind w:left="6829" w:hanging="180"/>
      </w:pPr>
    </w:lvl>
  </w:abstractNum>
  <w:num w:numId="1">
    <w:abstractNumId w:val="0"/>
  </w:num>
  <w:num w:numId="2">
    <w:abstractNumId w:val="27"/>
  </w:num>
  <w:num w:numId="3">
    <w:abstractNumId w:val="21"/>
  </w:num>
  <w:num w:numId="4">
    <w:abstractNumId w:val="17"/>
  </w:num>
  <w:num w:numId="5">
    <w:abstractNumId w:val="16"/>
  </w:num>
  <w:num w:numId="6">
    <w:abstractNumId w:val="15"/>
  </w:num>
  <w:num w:numId="7">
    <w:abstractNumId w:val="19"/>
  </w:num>
  <w:num w:numId="8">
    <w:abstractNumId w:val="23"/>
  </w:num>
  <w:num w:numId="9">
    <w:abstractNumId w:val="11"/>
  </w:num>
  <w:num w:numId="10">
    <w:abstractNumId w:val="13"/>
  </w:num>
  <w:num w:numId="11">
    <w:abstractNumId w:val="4"/>
  </w:num>
  <w:num w:numId="12">
    <w:abstractNumId w:val="28"/>
  </w:num>
  <w:num w:numId="13">
    <w:abstractNumId w:val="8"/>
  </w:num>
  <w:num w:numId="14">
    <w:abstractNumId w:val="18"/>
  </w:num>
  <w:num w:numId="15">
    <w:abstractNumId w:val="24"/>
  </w:num>
  <w:num w:numId="16">
    <w:abstractNumId w:val="2"/>
  </w:num>
  <w:num w:numId="17">
    <w:abstractNumId w:val="29"/>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25"/>
  </w:num>
  <w:num w:numId="21">
    <w:abstractNumId w:val="1"/>
  </w:num>
  <w:num w:numId="22">
    <w:abstractNumId w:val="20"/>
  </w:num>
  <w:num w:numId="23">
    <w:abstractNumId w:val="14"/>
  </w:num>
  <w:num w:numId="24">
    <w:abstractNumId w:val="3"/>
  </w:num>
  <w:num w:numId="25">
    <w:abstractNumId w:val="7"/>
  </w:num>
  <w:num w:numId="26">
    <w:abstractNumId w:val="10"/>
  </w:num>
  <w:num w:numId="27">
    <w:abstractNumId w:val="6"/>
  </w:num>
  <w:num w:numId="28">
    <w:abstractNumId w:val="5"/>
  </w:num>
  <w:num w:numId="29">
    <w:abstractNumId w:val="26"/>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A4C"/>
    <w:rsid w:val="00002551"/>
    <w:rsid w:val="00003062"/>
    <w:rsid w:val="0000750E"/>
    <w:rsid w:val="000217C6"/>
    <w:rsid w:val="00025411"/>
    <w:rsid w:val="00040F6F"/>
    <w:rsid w:val="00042AC1"/>
    <w:rsid w:val="00044EFC"/>
    <w:rsid w:val="00052BCB"/>
    <w:rsid w:val="0005772B"/>
    <w:rsid w:val="0006744E"/>
    <w:rsid w:val="0008368D"/>
    <w:rsid w:val="00086F78"/>
    <w:rsid w:val="00090449"/>
    <w:rsid w:val="000A297B"/>
    <w:rsid w:val="000A3060"/>
    <w:rsid w:val="000B0732"/>
    <w:rsid w:val="000C764E"/>
    <w:rsid w:val="000D78C9"/>
    <w:rsid w:val="000F2481"/>
    <w:rsid w:val="00126661"/>
    <w:rsid w:val="00127603"/>
    <w:rsid w:val="00130918"/>
    <w:rsid w:val="00136A57"/>
    <w:rsid w:val="00145DA9"/>
    <w:rsid w:val="00150CEC"/>
    <w:rsid w:val="0016539D"/>
    <w:rsid w:val="00172418"/>
    <w:rsid w:val="001907BF"/>
    <w:rsid w:val="00190EE7"/>
    <w:rsid w:val="001948CE"/>
    <w:rsid w:val="0019494F"/>
    <w:rsid w:val="001D2019"/>
    <w:rsid w:val="001E0F65"/>
    <w:rsid w:val="001E69F6"/>
    <w:rsid w:val="001F65BF"/>
    <w:rsid w:val="001F7ACC"/>
    <w:rsid w:val="0020135C"/>
    <w:rsid w:val="0020395D"/>
    <w:rsid w:val="002134F1"/>
    <w:rsid w:val="002215F4"/>
    <w:rsid w:val="00221B97"/>
    <w:rsid w:val="00222072"/>
    <w:rsid w:val="00232E35"/>
    <w:rsid w:val="0024717C"/>
    <w:rsid w:val="00252F8E"/>
    <w:rsid w:val="002629C5"/>
    <w:rsid w:val="0027270F"/>
    <w:rsid w:val="00287E69"/>
    <w:rsid w:val="00296581"/>
    <w:rsid w:val="002A6E4E"/>
    <w:rsid w:val="002A7152"/>
    <w:rsid w:val="002B2B50"/>
    <w:rsid w:val="002C0CB7"/>
    <w:rsid w:val="002C55CE"/>
    <w:rsid w:val="002D119C"/>
    <w:rsid w:val="002D3708"/>
    <w:rsid w:val="002D4494"/>
    <w:rsid w:val="002E150B"/>
    <w:rsid w:val="002E2A4A"/>
    <w:rsid w:val="002F344D"/>
    <w:rsid w:val="00307479"/>
    <w:rsid w:val="00312469"/>
    <w:rsid w:val="00316181"/>
    <w:rsid w:val="00345208"/>
    <w:rsid w:val="00352253"/>
    <w:rsid w:val="00381E59"/>
    <w:rsid w:val="003854C6"/>
    <w:rsid w:val="00392E5E"/>
    <w:rsid w:val="003952A1"/>
    <w:rsid w:val="003A4345"/>
    <w:rsid w:val="003B1977"/>
    <w:rsid w:val="003B1CF8"/>
    <w:rsid w:val="003B6902"/>
    <w:rsid w:val="003C7CC9"/>
    <w:rsid w:val="003D0B9F"/>
    <w:rsid w:val="003D1A39"/>
    <w:rsid w:val="003D44CF"/>
    <w:rsid w:val="003E3585"/>
    <w:rsid w:val="003F2D17"/>
    <w:rsid w:val="004239BC"/>
    <w:rsid w:val="00437881"/>
    <w:rsid w:val="00452EC8"/>
    <w:rsid w:val="004856E6"/>
    <w:rsid w:val="00486513"/>
    <w:rsid w:val="00492642"/>
    <w:rsid w:val="004A0E5A"/>
    <w:rsid w:val="004A35CA"/>
    <w:rsid w:val="004A44D3"/>
    <w:rsid w:val="004A78C9"/>
    <w:rsid w:val="004B2E1C"/>
    <w:rsid w:val="004B78B3"/>
    <w:rsid w:val="004B7DF8"/>
    <w:rsid w:val="004C0FE3"/>
    <w:rsid w:val="004D26EF"/>
    <w:rsid w:val="004D4216"/>
    <w:rsid w:val="004E0578"/>
    <w:rsid w:val="004E0C22"/>
    <w:rsid w:val="004E3500"/>
    <w:rsid w:val="004F0C76"/>
    <w:rsid w:val="004F47D7"/>
    <w:rsid w:val="0050386A"/>
    <w:rsid w:val="00505085"/>
    <w:rsid w:val="005416C2"/>
    <w:rsid w:val="00561EA4"/>
    <w:rsid w:val="0057295C"/>
    <w:rsid w:val="00576193"/>
    <w:rsid w:val="00582653"/>
    <w:rsid w:val="00591485"/>
    <w:rsid w:val="00594802"/>
    <w:rsid w:val="005A60B5"/>
    <w:rsid w:val="005B2BB5"/>
    <w:rsid w:val="005B65E3"/>
    <w:rsid w:val="005C6ED0"/>
    <w:rsid w:val="005D04CA"/>
    <w:rsid w:val="005E7521"/>
    <w:rsid w:val="005F5E2E"/>
    <w:rsid w:val="005F7CD1"/>
    <w:rsid w:val="0061218C"/>
    <w:rsid w:val="00613E61"/>
    <w:rsid w:val="0061439B"/>
    <w:rsid w:val="006277A4"/>
    <w:rsid w:val="00632461"/>
    <w:rsid w:val="0063260D"/>
    <w:rsid w:val="006437D9"/>
    <w:rsid w:val="0065017A"/>
    <w:rsid w:val="00673C77"/>
    <w:rsid w:val="00677BE8"/>
    <w:rsid w:val="00682ED0"/>
    <w:rsid w:val="006B0E14"/>
    <w:rsid w:val="006B7400"/>
    <w:rsid w:val="006C38B1"/>
    <w:rsid w:val="006D040C"/>
    <w:rsid w:val="006F42E6"/>
    <w:rsid w:val="007002EC"/>
    <w:rsid w:val="007016ED"/>
    <w:rsid w:val="00710062"/>
    <w:rsid w:val="00710D21"/>
    <w:rsid w:val="00717156"/>
    <w:rsid w:val="00721E53"/>
    <w:rsid w:val="00725FCF"/>
    <w:rsid w:val="00742137"/>
    <w:rsid w:val="00761847"/>
    <w:rsid w:val="0077097A"/>
    <w:rsid w:val="00785481"/>
    <w:rsid w:val="0078707A"/>
    <w:rsid w:val="00790E8A"/>
    <w:rsid w:val="007911C1"/>
    <w:rsid w:val="0079235F"/>
    <w:rsid w:val="007B6D5F"/>
    <w:rsid w:val="007C1AA6"/>
    <w:rsid w:val="007C5570"/>
    <w:rsid w:val="007C7F9E"/>
    <w:rsid w:val="007D3AA6"/>
    <w:rsid w:val="00814607"/>
    <w:rsid w:val="00816B7A"/>
    <w:rsid w:val="008245D4"/>
    <w:rsid w:val="00834B6B"/>
    <w:rsid w:val="0083547F"/>
    <w:rsid w:val="00842AA8"/>
    <w:rsid w:val="008520E2"/>
    <w:rsid w:val="00862ADD"/>
    <w:rsid w:val="00891905"/>
    <w:rsid w:val="008A2A3F"/>
    <w:rsid w:val="008A4563"/>
    <w:rsid w:val="008E2C4C"/>
    <w:rsid w:val="009003D6"/>
    <w:rsid w:val="009251E7"/>
    <w:rsid w:val="00925487"/>
    <w:rsid w:val="00933C46"/>
    <w:rsid w:val="009344DE"/>
    <w:rsid w:val="009417D5"/>
    <w:rsid w:val="00963423"/>
    <w:rsid w:val="00971C3C"/>
    <w:rsid w:val="009722F6"/>
    <w:rsid w:val="009765C3"/>
    <w:rsid w:val="00977B09"/>
    <w:rsid w:val="0098086D"/>
    <w:rsid w:val="00982350"/>
    <w:rsid w:val="00984090"/>
    <w:rsid w:val="0098566E"/>
    <w:rsid w:val="009942C0"/>
    <w:rsid w:val="009B0B01"/>
    <w:rsid w:val="009E1A69"/>
    <w:rsid w:val="009E2CB5"/>
    <w:rsid w:val="009E360B"/>
    <w:rsid w:val="009F01AE"/>
    <w:rsid w:val="009F2E55"/>
    <w:rsid w:val="00A00D63"/>
    <w:rsid w:val="00A012F8"/>
    <w:rsid w:val="00A06B35"/>
    <w:rsid w:val="00A13A3A"/>
    <w:rsid w:val="00A13DAB"/>
    <w:rsid w:val="00A31F09"/>
    <w:rsid w:val="00A343B7"/>
    <w:rsid w:val="00A34CA7"/>
    <w:rsid w:val="00A34D41"/>
    <w:rsid w:val="00A419F9"/>
    <w:rsid w:val="00A46DC1"/>
    <w:rsid w:val="00A70C0E"/>
    <w:rsid w:val="00A72D72"/>
    <w:rsid w:val="00A77272"/>
    <w:rsid w:val="00A83A8F"/>
    <w:rsid w:val="00AB4846"/>
    <w:rsid w:val="00AB79E5"/>
    <w:rsid w:val="00AC04B5"/>
    <w:rsid w:val="00AC09B3"/>
    <w:rsid w:val="00AD0B6A"/>
    <w:rsid w:val="00AE0FC5"/>
    <w:rsid w:val="00AF07C8"/>
    <w:rsid w:val="00AF5308"/>
    <w:rsid w:val="00AF6713"/>
    <w:rsid w:val="00B10956"/>
    <w:rsid w:val="00B11F4B"/>
    <w:rsid w:val="00B138B4"/>
    <w:rsid w:val="00B225A0"/>
    <w:rsid w:val="00B36167"/>
    <w:rsid w:val="00B5103F"/>
    <w:rsid w:val="00B51E51"/>
    <w:rsid w:val="00B5576A"/>
    <w:rsid w:val="00B557F8"/>
    <w:rsid w:val="00B57A60"/>
    <w:rsid w:val="00B63D4E"/>
    <w:rsid w:val="00B67B5A"/>
    <w:rsid w:val="00B84021"/>
    <w:rsid w:val="00B8433A"/>
    <w:rsid w:val="00B85B12"/>
    <w:rsid w:val="00B93A4C"/>
    <w:rsid w:val="00BA4E8E"/>
    <w:rsid w:val="00BA6A7A"/>
    <w:rsid w:val="00BB042C"/>
    <w:rsid w:val="00BB6039"/>
    <w:rsid w:val="00BB6F78"/>
    <w:rsid w:val="00BC6888"/>
    <w:rsid w:val="00C01A95"/>
    <w:rsid w:val="00C11650"/>
    <w:rsid w:val="00C13098"/>
    <w:rsid w:val="00C16EC2"/>
    <w:rsid w:val="00C27A87"/>
    <w:rsid w:val="00C27EAC"/>
    <w:rsid w:val="00C30053"/>
    <w:rsid w:val="00C51A6B"/>
    <w:rsid w:val="00C53A5D"/>
    <w:rsid w:val="00C65EF0"/>
    <w:rsid w:val="00C81378"/>
    <w:rsid w:val="00C824B2"/>
    <w:rsid w:val="00C90FD4"/>
    <w:rsid w:val="00C95580"/>
    <w:rsid w:val="00CA385B"/>
    <w:rsid w:val="00CB7128"/>
    <w:rsid w:val="00CC0D8E"/>
    <w:rsid w:val="00CC25C3"/>
    <w:rsid w:val="00CD05D0"/>
    <w:rsid w:val="00CD1BC2"/>
    <w:rsid w:val="00CE3347"/>
    <w:rsid w:val="00D10DC0"/>
    <w:rsid w:val="00D17C09"/>
    <w:rsid w:val="00D26810"/>
    <w:rsid w:val="00D27C21"/>
    <w:rsid w:val="00D32479"/>
    <w:rsid w:val="00D34B65"/>
    <w:rsid w:val="00D45300"/>
    <w:rsid w:val="00D50917"/>
    <w:rsid w:val="00D50C3F"/>
    <w:rsid w:val="00D50E34"/>
    <w:rsid w:val="00D53E64"/>
    <w:rsid w:val="00D55AFD"/>
    <w:rsid w:val="00D615D5"/>
    <w:rsid w:val="00D72CA6"/>
    <w:rsid w:val="00D734CD"/>
    <w:rsid w:val="00D73D05"/>
    <w:rsid w:val="00D75980"/>
    <w:rsid w:val="00D90A16"/>
    <w:rsid w:val="00D941F9"/>
    <w:rsid w:val="00DA2D29"/>
    <w:rsid w:val="00DB1623"/>
    <w:rsid w:val="00DB65A2"/>
    <w:rsid w:val="00DD0DA0"/>
    <w:rsid w:val="00DE36D7"/>
    <w:rsid w:val="00DE7FB4"/>
    <w:rsid w:val="00E01C4E"/>
    <w:rsid w:val="00E07178"/>
    <w:rsid w:val="00E147E9"/>
    <w:rsid w:val="00E16C1B"/>
    <w:rsid w:val="00E177D9"/>
    <w:rsid w:val="00E4630D"/>
    <w:rsid w:val="00E73AA5"/>
    <w:rsid w:val="00E75181"/>
    <w:rsid w:val="00E80279"/>
    <w:rsid w:val="00E80E2B"/>
    <w:rsid w:val="00E82B9A"/>
    <w:rsid w:val="00E83FFF"/>
    <w:rsid w:val="00E90CE5"/>
    <w:rsid w:val="00E95775"/>
    <w:rsid w:val="00EF3EAF"/>
    <w:rsid w:val="00EF5BB8"/>
    <w:rsid w:val="00F054AE"/>
    <w:rsid w:val="00F16D02"/>
    <w:rsid w:val="00F266FB"/>
    <w:rsid w:val="00F405E9"/>
    <w:rsid w:val="00F43DDC"/>
    <w:rsid w:val="00F74BFC"/>
    <w:rsid w:val="00F86750"/>
    <w:rsid w:val="00FA02D6"/>
    <w:rsid w:val="00FB0E81"/>
    <w:rsid w:val="00FB14CF"/>
    <w:rsid w:val="00FB2E89"/>
    <w:rsid w:val="00FB30A3"/>
    <w:rsid w:val="00FD7ECF"/>
    <w:rsid w:val="00FE3A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16B7A"/>
    <w:pPr>
      <w:keepNext/>
      <w:spacing w:before="240" w:after="60" w:line="360" w:lineRule="atLeast"/>
      <w:jc w:val="both"/>
      <w:outlineLvl w:val="0"/>
    </w:pPr>
    <w:rPr>
      <w:rFonts w:ascii="Calibri Light" w:eastAsia="Times New Roman" w:hAnsi="Calibri Light" w:cs="Times New Roman"/>
      <w:b/>
      <w:bCs/>
      <w:kern w:val="32"/>
      <w:sz w:val="32"/>
      <w:szCs w:val="32"/>
      <w:lang w:eastAsia="ru-RU"/>
    </w:rPr>
  </w:style>
  <w:style w:type="paragraph" w:styleId="2">
    <w:name w:val="heading 2"/>
    <w:basedOn w:val="a"/>
    <w:next w:val="a"/>
    <w:link w:val="20"/>
    <w:uiPriority w:val="9"/>
    <w:unhideWhenUsed/>
    <w:qFormat/>
    <w:rsid w:val="00816B7A"/>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816B7A"/>
    <w:pPr>
      <w:keepNext/>
      <w:keepLines/>
      <w:spacing w:before="40" w:after="0" w:line="360" w:lineRule="atLeast"/>
      <w:jc w:val="both"/>
      <w:outlineLvl w:val="2"/>
    </w:pPr>
    <w:rPr>
      <w:rFonts w:asciiTheme="majorHAnsi" w:eastAsiaTheme="majorEastAsia" w:hAnsiTheme="majorHAnsi" w:cstheme="majorBidi"/>
      <w:color w:val="243F60" w:themeColor="accent1" w:themeShade="7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6B7A"/>
    <w:rPr>
      <w:rFonts w:ascii="Calibri Light" w:eastAsia="Times New Roman" w:hAnsi="Calibri Light" w:cs="Times New Roman"/>
      <w:b/>
      <w:bCs/>
      <w:kern w:val="32"/>
      <w:sz w:val="32"/>
      <w:szCs w:val="32"/>
      <w:lang w:eastAsia="ru-RU"/>
    </w:rPr>
  </w:style>
  <w:style w:type="character" w:customStyle="1" w:styleId="20">
    <w:name w:val="Заголовок 2 Знак"/>
    <w:basedOn w:val="a0"/>
    <w:link w:val="2"/>
    <w:uiPriority w:val="9"/>
    <w:rsid w:val="00816B7A"/>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rsid w:val="00816B7A"/>
    <w:rPr>
      <w:rFonts w:asciiTheme="majorHAnsi" w:eastAsiaTheme="majorEastAsia" w:hAnsiTheme="majorHAnsi" w:cstheme="majorBidi"/>
      <w:color w:val="243F60" w:themeColor="accent1" w:themeShade="7F"/>
      <w:sz w:val="24"/>
      <w:szCs w:val="24"/>
      <w:lang w:eastAsia="ru-RU"/>
    </w:rPr>
  </w:style>
  <w:style w:type="numbering" w:customStyle="1" w:styleId="11">
    <w:name w:val="Нет списка1"/>
    <w:next w:val="a2"/>
    <w:uiPriority w:val="99"/>
    <w:semiHidden/>
    <w:unhideWhenUsed/>
    <w:rsid w:val="00816B7A"/>
  </w:style>
  <w:style w:type="paragraph" w:styleId="a3">
    <w:name w:val="header"/>
    <w:basedOn w:val="a"/>
    <w:link w:val="a4"/>
    <w:uiPriority w:val="99"/>
    <w:rsid w:val="00816B7A"/>
    <w:pPr>
      <w:tabs>
        <w:tab w:val="center" w:pos="4153"/>
        <w:tab w:val="right" w:pos="8306"/>
      </w:tabs>
      <w:spacing w:after="0" w:line="360" w:lineRule="atLeast"/>
      <w:jc w:val="both"/>
    </w:pPr>
    <w:rPr>
      <w:rFonts w:ascii="Times New Roman CYR" w:eastAsia="Times New Roman" w:hAnsi="Times New Roman CYR" w:cs="Times New Roman"/>
      <w:sz w:val="28"/>
      <w:szCs w:val="20"/>
      <w:lang w:eastAsia="ru-RU"/>
    </w:rPr>
  </w:style>
  <w:style w:type="character" w:customStyle="1" w:styleId="a4">
    <w:name w:val="Верхний колонтитул Знак"/>
    <w:basedOn w:val="a0"/>
    <w:link w:val="a3"/>
    <w:uiPriority w:val="99"/>
    <w:rsid w:val="00816B7A"/>
    <w:rPr>
      <w:rFonts w:ascii="Times New Roman CYR" w:eastAsia="Times New Roman" w:hAnsi="Times New Roman CYR" w:cs="Times New Roman"/>
      <w:sz w:val="28"/>
      <w:szCs w:val="20"/>
      <w:lang w:eastAsia="ru-RU"/>
    </w:rPr>
  </w:style>
  <w:style w:type="paragraph" w:styleId="a5">
    <w:name w:val="footer"/>
    <w:basedOn w:val="a"/>
    <w:link w:val="a6"/>
    <w:uiPriority w:val="99"/>
    <w:rsid w:val="00816B7A"/>
    <w:pPr>
      <w:tabs>
        <w:tab w:val="center" w:pos="4153"/>
        <w:tab w:val="right" w:pos="8306"/>
      </w:tabs>
      <w:spacing w:after="0" w:line="360" w:lineRule="atLeast"/>
      <w:jc w:val="both"/>
    </w:pPr>
    <w:rPr>
      <w:rFonts w:ascii="Times New Roman CYR" w:eastAsia="Times New Roman" w:hAnsi="Times New Roman CYR" w:cs="Times New Roman"/>
      <w:sz w:val="28"/>
      <w:szCs w:val="20"/>
      <w:lang w:eastAsia="ru-RU"/>
    </w:rPr>
  </w:style>
  <w:style w:type="character" w:customStyle="1" w:styleId="a6">
    <w:name w:val="Нижний колонтитул Знак"/>
    <w:basedOn w:val="a0"/>
    <w:link w:val="a5"/>
    <w:uiPriority w:val="99"/>
    <w:rsid w:val="00816B7A"/>
    <w:rPr>
      <w:rFonts w:ascii="Times New Roman CYR" w:eastAsia="Times New Roman" w:hAnsi="Times New Roman CYR" w:cs="Times New Roman"/>
      <w:sz w:val="28"/>
      <w:szCs w:val="20"/>
      <w:lang w:eastAsia="ru-RU"/>
    </w:rPr>
  </w:style>
  <w:style w:type="character" w:styleId="a7">
    <w:name w:val="page number"/>
    <w:basedOn w:val="a0"/>
    <w:rsid w:val="00816B7A"/>
  </w:style>
  <w:style w:type="table" w:styleId="a8">
    <w:name w:val="Table Grid"/>
    <w:basedOn w:val="a1"/>
    <w:rsid w:val="00816B7A"/>
    <w:pPr>
      <w:spacing w:after="0" w:line="360" w:lineRule="atLeast"/>
      <w:jc w:val="both"/>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Кем вносится"/>
    <w:basedOn w:val="a"/>
    <w:link w:val="aa"/>
    <w:qFormat/>
    <w:rsid w:val="00816B7A"/>
    <w:pPr>
      <w:spacing w:before="480" w:after="0" w:line="240" w:lineRule="auto"/>
      <w:ind w:left="5954"/>
    </w:pPr>
    <w:rPr>
      <w:rFonts w:ascii="Times New Roman" w:hAnsi="Times New Roman" w:cs="Times New Roman"/>
      <w:sz w:val="30"/>
      <w:szCs w:val="30"/>
    </w:rPr>
  </w:style>
  <w:style w:type="paragraph" w:customStyle="1" w:styleId="ab">
    <w:name w:val="ФЕДЕРАЛЬНЫЙ ЗАКОН"/>
    <w:basedOn w:val="a"/>
    <w:qFormat/>
    <w:rsid w:val="00816B7A"/>
    <w:pPr>
      <w:spacing w:before="840" w:after="0" w:line="259" w:lineRule="auto"/>
      <w:jc w:val="center"/>
    </w:pPr>
    <w:rPr>
      <w:rFonts w:ascii="Times New Roman" w:hAnsi="Times New Roman" w:cs="Times New Roman"/>
      <w:b/>
      <w:sz w:val="44"/>
      <w:szCs w:val="44"/>
    </w:rPr>
  </w:style>
  <w:style w:type="character" w:customStyle="1" w:styleId="aa">
    <w:name w:val="Кем вносится Знак"/>
    <w:basedOn w:val="a0"/>
    <w:link w:val="a9"/>
    <w:rsid w:val="00816B7A"/>
    <w:rPr>
      <w:rFonts w:ascii="Times New Roman" w:hAnsi="Times New Roman" w:cs="Times New Roman"/>
      <w:sz w:val="30"/>
      <w:szCs w:val="30"/>
    </w:rPr>
  </w:style>
  <w:style w:type="paragraph" w:customStyle="1" w:styleId="ac">
    <w:name w:val="Заголовок ФЗ"/>
    <w:qFormat/>
    <w:rsid w:val="00816B7A"/>
    <w:pPr>
      <w:spacing w:before="480" w:after="0" w:line="240" w:lineRule="auto"/>
      <w:jc w:val="center"/>
    </w:pPr>
    <w:rPr>
      <w:rFonts w:ascii="Times New Roman Полужирный" w:hAnsi="Times New Roman Полужирный" w:cs="Times New Roman"/>
      <w:b/>
      <w:sz w:val="28"/>
      <w:szCs w:val="28"/>
    </w:rPr>
  </w:style>
  <w:style w:type="paragraph" w:customStyle="1" w:styleId="ad">
    <w:name w:val="Шаблон ФЗ_подпись"/>
    <w:autoRedefine/>
    <w:qFormat/>
    <w:rsid w:val="00816B7A"/>
    <w:pPr>
      <w:spacing w:before="720" w:after="0" w:line="240" w:lineRule="auto"/>
      <w:ind w:right="6633"/>
      <w:contextualSpacing/>
      <w:jc w:val="center"/>
    </w:pPr>
    <w:rPr>
      <w:rFonts w:ascii="Times New Roman" w:hAnsi="Times New Roman" w:cs="Times New Roman"/>
      <w:sz w:val="30"/>
      <w:szCs w:val="30"/>
    </w:rPr>
  </w:style>
  <w:style w:type="paragraph" w:customStyle="1" w:styleId="ae">
    <w:name w:val="Шаблон Пояснительная записка ФЗ"/>
    <w:basedOn w:val="a"/>
    <w:qFormat/>
    <w:rsid w:val="00816B7A"/>
    <w:pPr>
      <w:spacing w:before="480" w:after="0" w:line="360" w:lineRule="exact"/>
      <w:ind w:firstLine="709"/>
      <w:contextualSpacing/>
      <w:jc w:val="both"/>
    </w:pPr>
    <w:rPr>
      <w:rFonts w:ascii="Times New Roman" w:hAnsi="Times New Roman" w:cs="Times New Roman"/>
      <w:sz w:val="28"/>
      <w:szCs w:val="28"/>
    </w:rPr>
  </w:style>
  <w:style w:type="paragraph" w:styleId="af">
    <w:name w:val="Body Text Indent"/>
    <w:basedOn w:val="a"/>
    <w:link w:val="af0"/>
    <w:rsid w:val="00816B7A"/>
    <w:pPr>
      <w:spacing w:after="0" w:line="240" w:lineRule="atLeast"/>
      <w:ind w:left="6180"/>
    </w:pPr>
    <w:rPr>
      <w:rFonts w:ascii="Times New Roman" w:eastAsia="Times New Roman" w:hAnsi="Times New Roman" w:cs="Times New Roman"/>
      <w:sz w:val="30"/>
      <w:szCs w:val="20"/>
      <w:lang w:eastAsia="ru-RU"/>
    </w:rPr>
  </w:style>
  <w:style w:type="character" w:customStyle="1" w:styleId="af0">
    <w:name w:val="Основной текст с отступом Знак"/>
    <w:basedOn w:val="a0"/>
    <w:link w:val="af"/>
    <w:rsid w:val="00816B7A"/>
    <w:rPr>
      <w:rFonts w:ascii="Times New Roman" w:eastAsia="Times New Roman" w:hAnsi="Times New Roman" w:cs="Times New Roman"/>
      <w:sz w:val="30"/>
      <w:szCs w:val="20"/>
      <w:lang w:eastAsia="ru-RU"/>
    </w:rPr>
  </w:style>
  <w:style w:type="paragraph" w:styleId="af1">
    <w:name w:val="Balloon Text"/>
    <w:basedOn w:val="a"/>
    <w:link w:val="af2"/>
    <w:uiPriority w:val="99"/>
    <w:rsid w:val="00816B7A"/>
    <w:pPr>
      <w:spacing w:after="0" w:line="240" w:lineRule="auto"/>
      <w:jc w:val="both"/>
    </w:pPr>
    <w:rPr>
      <w:rFonts w:ascii="Tahoma" w:eastAsia="Times New Roman" w:hAnsi="Tahoma" w:cs="Tahoma"/>
      <w:sz w:val="16"/>
      <w:szCs w:val="16"/>
      <w:lang w:eastAsia="ru-RU"/>
    </w:rPr>
  </w:style>
  <w:style w:type="character" w:customStyle="1" w:styleId="af2">
    <w:name w:val="Текст выноски Знак"/>
    <w:basedOn w:val="a0"/>
    <w:link w:val="af1"/>
    <w:uiPriority w:val="99"/>
    <w:rsid w:val="00816B7A"/>
    <w:rPr>
      <w:rFonts w:ascii="Tahoma" w:eastAsia="Times New Roman" w:hAnsi="Tahoma" w:cs="Tahoma"/>
      <w:sz w:val="16"/>
      <w:szCs w:val="16"/>
      <w:lang w:eastAsia="ru-RU"/>
    </w:rPr>
  </w:style>
  <w:style w:type="paragraph" w:customStyle="1" w:styleId="ConsPlusNormal">
    <w:name w:val="ConsPlusNormal"/>
    <w:rsid w:val="00816B7A"/>
    <w:pPr>
      <w:widowControl w:val="0"/>
      <w:autoSpaceDE w:val="0"/>
      <w:autoSpaceDN w:val="0"/>
      <w:spacing w:after="0" w:line="240" w:lineRule="auto"/>
    </w:pPr>
    <w:rPr>
      <w:rFonts w:ascii="Calibri" w:eastAsia="Times New Roman" w:hAnsi="Calibri" w:cs="Calibri"/>
      <w:szCs w:val="20"/>
      <w:lang w:eastAsia="ru-RU"/>
    </w:rPr>
  </w:style>
  <w:style w:type="paragraph" w:styleId="af3">
    <w:name w:val="No Spacing"/>
    <w:uiPriority w:val="1"/>
    <w:qFormat/>
    <w:rsid w:val="00816B7A"/>
    <w:pPr>
      <w:spacing w:after="0" w:line="240" w:lineRule="auto"/>
      <w:jc w:val="both"/>
    </w:pPr>
    <w:rPr>
      <w:rFonts w:ascii="Times New Roman" w:eastAsia="Times New Roman" w:hAnsi="Times New Roman" w:cs="Times New Roman"/>
      <w:sz w:val="28"/>
      <w:szCs w:val="20"/>
      <w:lang w:eastAsia="ru-RU"/>
    </w:rPr>
  </w:style>
  <w:style w:type="character" w:customStyle="1" w:styleId="FontStyle11">
    <w:name w:val="Font Style11"/>
    <w:uiPriority w:val="99"/>
    <w:rsid w:val="00816B7A"/>
    <w:rPr>
      <w:rFonts w:ascii="Times New Roman" w:hAnsi="Times New Roman"/>
      <w:sz w:val="26"/>
    </w:rPr>
  </w:style>
  <w:style w:type="character" w:styleId="af4">
    <w:name w:val="annotation reference"/>
    <w:uiPriority w:val="99"/>
    <w:rsid w:val="00816B7A"/>
    <w:rPr>
      <w:sz w:val="16"/>
      <w:szCs w:val="16"/>
    </w:rPr>
  </w:style>
  <w:style w:type="paragraph" w:styleId="af5">
    <w:name w:val="annotation text"/>
    <w:basedOn w:val="a"/>
    <w:link w:val="af6"/>
    <w:uiPriority w:val="99"/>
    <w:rsid w:val="00816B7A"/>
    <w:pPr>
      <w:spacing w:after="0" w:line="360" w:lineRule="atLeast"/>
      <w:jc w:val="both"/>
    </w:pPr>
    <w:rPr>
      <w:rFonts w:ascii="Times New Roman" w:eastAsia="Times New Roman" w:hAnsi="Times New Roman" w:cs="Times New Roman"/>
      <w:sz w:val="20"/>
      <w:szCs w:val="20"/>
      <w:lang w:eastAsia="ru-RU"/>
    </w:rPr>
  </w:style>
  <w:style w:type="character" w:customStyle="1" w:styleId="af6">
    <w:name w:val="Текст примечания Знак"/>
    <w:basedOn w:val="a0"/>
    <w:link w:val="af5"/>
    <w:uiPriority w:val="99"/>
    <w:rsid w:val="00816B7A"/>
    <w:rPr>
      <w:rFonts w:ascii="Times New Roman" w:eastAsia="Times New Roman" w:hAnsi="Times New Roman" w:cs="Times New Roman"/>
      <w:sz w:val="20"/>
      <w:szCs w:val="20"/>
      <w:lang w:eastAsia="ru-RU"/>
    </w:rPr>
  </w:style>
  <w:style w:type="paragraph" w:styleId="af7">
    <w:name w:val="annotation subject"/>
    <w:basedOn w:val="af5"/>
    <w:next w:val="af5"/>
    <w:link w:val="af8"/>
    <w:uiPriority w:val="99"/>
    <w:rsid w:val="00816B7A"/>
    <w:rPr>
      <w:b/>
      <w:bCs/>
    </w:rPr>
  </w:style>
  <w:style w:type="character" w:customStyle="1" w:styleId="af8">
    <w:name w:val="Тема примечания Знак"/>
    <w:basedOn w:val="af6"/>
    <w:link w:val="af7"/>
    <w:uiPriority w:val="99"/>
    <w:rsid w:val="00816B7A"/>
    <w:rPr>
      <w:rFonts w:ascii="Times New Roman" w:eastAsia="Times New Roman" w:hAnsi="Times New Roman" w:cs="Times New Roman"/>
      <w:b/>
      <w:bCs/>
      <w:sz w:val="20"/>
      <w:szCs w:val="20"/>
      <w:lang w:eastAsia="ru-RU"/>
    </w:rPr>
  </w:style>
  <w:style w:type="paragraph" w:styleId="af9">
    <w:name w:val="endnote text"/>
    <w:basedOn w:val="a"/>
    <w:link w:val="afa"/>
    <w:rsid w:val="00816B7A"/>
    <w:pPr>
      <w:spacing w:after="0" w:line="360" w:lineRule="atLeast"/>
      <w:jc w:val="both"/>
    </w:pPr>
    <w:rPr>
      <w:rFonts w:ascii="Times New Roman" w:eastAsia="Times New Roman" w:hAnsi="Times New Roman" w:cs="Times New Roman"/>
      <w:sz w:val="20"/>
      <w:szCs w:val="20"/>
      <w:lang w:eastAsia="ru-RU"/>
    </w:rPr>
  </w:style>
  <w:style w:type="character" w:customStyle="1" w:styleId="afa">
    <w:name w:val="Текст концевой сноски Знак"/>
    <w:basedOn w:val="a0"/>
    <w:link w:val="af9"/>
    <w:rsid w:val="00816B7A"/>
    <w:rPr>
      <w:rFonts w:ascii="Times New Roman" w:eastAsia="Times New Roman" w:hAnsi="Times New Roman" w:cs="Times New Roman"/>
      <w:sz w:val="20"/>
      <w:szCs w:val="20"/>
      <w:lang w:eastAsia="ru-RU"/>
    </w:rPr>
  </w:style>
  <w:style w:type="character" w:styleId="afb">
    <w:name w:val="endnote reference"/>
    <w:rsid w:val="00816B7A"/>
    <w:rPr>
      <w:vertAlign w:val="superscript"/>
    </w:rPr>
  </w:style>
  <w:style w:type="paragraph" w:styleId="afc">
    <w:name w:val="footnote text"/>
    <w:basedOn w:val="a"/>
    <w:link w:val="afd"/>
    <w:rsid w:val="00816B7A"/>
    <w:pPr>
      <w:spacing w:after="0" w:line="360" w:lineRule="atLeast"/>
      <w:jc w:val="both"/>
    </w:pPr>
    <w:rPr>
      <w:rFonts w:ascii="Times New Roman" w:eastAsia="Times New Roman" w:hAnsi="Times New Roman" w:cs="Times New Roman"/>
      <w:sz w:val="20"/>
      <w:szCs w:val="20"/>
      <w:lang w:eastAsia="ru-RU"/>
    </w:rPr>
  </w:style>
  <w:style w:type="character" w:customStyle="1" w:styleId="afd">
    <w:name w:val="Текст сноски Знак"/>
    <w:basedOn w:val="a0"/>
    <w:link w:val="afc"/>
    <w:rsid w:val="00816B7A"/>
    <w:rPr>
      <w:rFonts w:ascii="Times New Roman" w:eastAsia="Times New Roman" w:hAnsi="Times New Roman" w:cs="Times New Roman"/>
      <w:sz w:val="20"/>
      <w:szCs w:val="20"/>
      <w:lang w:eastAsia="ru-RU"/>
    </w:rPr>
  </w:style>
  <w:style w:type="character" w:styleId="afe">
    <w:name w:val="footnote reference"/>
    <w:rsid w:val="00816B7A"/>
    <w:rPr>
      <w:vertAlign w:val="superscript"/>
    </w:rPr>
  </w:style>
  <w:style w:type="paragraph" w:styleId="aff">
    <w:name w:val="List Paragraph"/>
    <w:basedOn w:val="a"/>
    <w:uiPriority w:val="34"/>
    <w:qFormat/>
    <w:rsid w:val="00816B7A"/>
    <w:pPr>
      <w:spacing w:after="0" w:line="360" w:lineRule="atLeast"/>
      <w:ind w:left="708"/>
      <w:jc w:val="both"/>
    </w:pPr>
    <w:rPr>
      <w:rFonts w:ascii="Times New Roman" w:eastAsia="Times New Roman" w:hAnsi="Times New Roman" w:cs="Times New Roman"/>
      <w:sz w:val="28"/>
      <w:szCs w:val="20"/>
      <w:lang w:eastAsia="ru-RU"/>
    </w:rPr>
  </w:style>
  <w:style w:type="character" w:customStyle="1" w:styleId="aff0">
    <w:name w:val="Основной текст_"/>
    <w:link w:val="12"/>
    <w:rsid w:val="00816B7A"/>
    <w:rPr>
      <w:rFonts w:ascii="Times New Roman" w:hAnsi="Times New Roman"/>
      <w:sz w:val="28"/>
      <w:szCs w:val="28"/>
      <w:shd w:val="clear" w:color="auto" w:fill="FFFFFF"/>
    </w:rPr>
  </w:style>
  <w:style w:type="paragraph" w:customStyle="1" w:styleId="12">
    <w:name w:val="Основной текст1"/>
    <w:basedOn w:val="a"/>
    <w:link w:val="aff0"/>
    <w:rsid w:val="00816B7A"/>
    <w:pPr>
      <w:widowControl w:val="0"/>
      <w:shd w:val="clear" w:color="auto" w:fill="FFFFFF"/>
      <w:spacing w:after="0" w:line="360" w:lineRule="auto"/>
      <w:ind w:firstLine="400"/>
    </w:pPr>
    <w:rPr>
      <w:rFonts w:ascii="Times New Roman" w:hAnsi="Times New Roman"/>
      <w:sz w:val="28"/>
      <w:szCs w:val="28"/>
    </w:rPr>
  </w:style>
  <w:style w:type="paragraph" w:styleId="HTML">
    <w:name w:val="HTML Preformatted"/>
    <w:basedOn w:val="a"/>
    <w:link w:val="HTML0"/>
    <w:uiPriority w:val="99"/>
    <w:unhideWhenUsed/>
    <w:rsid w:val="00816B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16B7A"/>
    <w:rPr>
      <w:rFonts w:ascii="Courier New" w:eastAsia="Times New Roman" w:hAnsi="Courier New" w:cs="Courier New"/>
      <w:sz w:val="20"/>
      <w:szCs w:val="20"/>
      <w:lang w:eastAsia="ru-RU"/>
    </w:rPr>
  </w:style>
  <w:style w:type="paragraph" w:styleId="aff1">
    <w:name w:val="Revision"/>
    <w:hidden/>
    <w:uiPriority w:val="99"/>
    <w:semiHidden/>
    <w:rsid w:val="00816B7A"/>
    <w:pPr>
      <w:spacing w:after="0" w:line="240" w:lineRule="auto"/>
    </w:pPr>
    <w:rPr>
      <w:rFonts w:ascii="Times New Roman" w:eastAsia="Times New Roman" w:hAnsi="Times New Roman" w:cs="Times New Roman"/>
      <w:sz w:val="28"/>
      <w:szCs w:val="20"/>
      <w:lang w:eastAsia="ru-RU"/>
    </w:rPr>
  </w:style>
  <w:style w:type="character" w:customStyle="1" w:styleId="apple-converted-space">
    <w:name w:val="apple-converted-space"/>
    <w:rsid w:val="00816B7A"/>
  </w:style>
  <w:style w:type="paragraph" w:styleId="aff2">
    <w:name w:val="Normal (Web)"/>
    <w:basedOn w:val="a"/>
    <w:uiPriority w:val="99"/>
    <w:unhideWhenUsed/>
    <w:rsid w:val="00816B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3">
    <w:name w:val="Hyperlink"/>
    <w:basedOn w:val="a0"/>
    <w:uiPriority w:val="99"/>
    <w:rsid w:val="00816B7A"/>
    <w:rPr>
      <w:color w:val="0000FF" w:themeColor="hyperlink"/>
      <w:u w:val="single"/>
    </w:rPr>
  </w:style>
  <w:style w:type="paragraph" w:styleId="aff4">
    <w:name w:val="TOC Heading"/>
    <w:basedOn w:val="1"/>
    <w:next w:val="a"/>
    <w:uiPriority w:val="39"/>
    <w:unhideWhenUsed/>
    <w:qFormat/>
    <w:rsid w:val="00816B7A"/>
    <w:pPr>
      <w:keepLines/>
      <w:spacing w:after="0" w:line="259" w:lineRule="auto"/>
      <w:jc w:val="left"/>
      <w:outlineLvl w:val="9"/>
    </w:pPr>
    <w:rPr>
      <w:rFonts w:asciiTheme="majorHAnsi" w:eastAsiaTheme="majorEastAsia" w:hAnsiTheme="majorHAnsi" w:cstheme="majorBidi"/>
      <w:b w:val="0"/>
      <w:bCs w:val="0"/>
      <w:color w:val="365F91" w:themeColor="accent1" w:themeShade="BF"/>
      <w:kern w:val="0"/>
    </w:rPr>
  </w:style>
  <w:style w:type="paragraph" w:styleId="21">
    <w:name w:val="toc 2"/>
    <w:basedOn w:val="a"/>
    <w:next w:val="a"/>
    <w:autoRedefine/>
    <w:uiPriority w:val="39"/>
    <w:unhideWhenUsed/>
    <w:rsid w:val="00816B7A"/>
    <w:pPr>
      <w:spacing w:after="100" w:line="259" w:lineRule="auto"/>
      <w:ind w:left="220"/>
    </w:pPr>
  </w:style>
  <w:style w:type="paragraph" w:styleId="31">
    <w:name w:val="toc 3"/>
    <w:basedOn w:val="a"/>
    <w:next w:val="a"/>
    <w:autoRedefine/>
    <w:uiPriority w:val="39"/>
    <w:unhideWhenUsed/>
    <w:rsid w:val="00816B7A"/>
    <w:pPr>
      <w:spacing w:after="100" w:line="259" w:lineRule="auto"/>
      <w:ind w:left="440"/>
    </w:pPr>
  </w:style>
  <w:style w:type="paragraph" w:customStyle="1" w:styleId="consplusnormal0">
    <w:name w:val="consplusnormal"/>
    <w:basedOn w:val="a"/>
    <w:rsid w:val="00816B7A"/>
    <w:pPr>
      <w:spacing w:after="0" w:line="240" w:lineRule="auto"/>
    </w:pPr>
    <w:rPr>
      <w:rFonts w:ascii="Times New Roman" w:hAnsi="Times New Roman" w:cs="Times New Roman"/>
      <w:sz w:val="24"/>
      <w:szCs w:val="24"/>
      <w:lang w:eastAsia="ru-RU"/>
    </w:rPr>
  </w:style>
  <w:style w:type="paragraph" w:customStyle="1" w:styleId="210">
    <w:name w:val="Заголовок 21"/>
    <w:basedOn w:val="a"/>
    <w:next w:val="a"/>
    <w:uiPriority w:val="9"/>
    <w:unhideWhenUsed/>
    <w:qFormat/>
    <w:rsid w:val="00816B7A"/>
    <w:pPr>
      <w:keepNext/>
      <w:keepLines/>
      <w:spacing w:before="40" w:after="0" w:line="259" w:lineRule="auto"/>
      <w:outlineLvl w:val="1"/>
    </w:pPr>
    <w:rPr>
      <w:rFonts w:ascii="Cambria" w:eastAsia="Times New Roman" w:hAnsi="Cambria" w:cs="Times New Roman"/>
      <w:color w:val="365F91"/>
      <w:sz w:val="26"/>
      <w:szCs w:val="26"/>
    </w:rPr>
  </w:style>
  <w:style w:type="paragraph" w:customStyle="1" w:styleId="310">
    <w:name w:val="Заголовок 31"/>
    <w:basedOn w:val="a"/>
    <w:next w:val="a"/>
    <w:uiPriority w:val="9"/>
    <w:unhideWhenUsed/>
    <w:qFormat/>
    <w:rsid w:val="00816B7A"/>
    <w:pPr>
      <w:keepNext/>
      <w:keepLines/>
      <w:spacing w:before="40" w:after="0" w:line="360" w:lineRule="atLeast"/>
      <w:jc w:val="both"/>
      <w:outlineLvl w:val="2"/>
    </w:pPr>
    <w:rPr>
      <w:rFonts w:ascii="Cambria" w:eastAsia="Times New Roman" w:hAnsi="Cambria" w:cs="Times New Roman"/>
      <w:color w:val="243F60"/>
      <w:sz w:val="24"/>
      <w:szCs w:val="24"/>
      <w:lang w:eastAsia="ru-RU"/>
    </w:rPr>
  </w:style>
  <w:style w:type="numbering" w:customStyle="1" w:styleId="110">
    <w:name w:val="Нет списка11"/>
    <w:next w:val="a2"/>
    <w:uiPriority w:val="99"/>
    <w:semiHidden/>
    <w:unhideWhenUsed/>
    <w:rsid w:val="00816B7A"/>
  </w:style>
  <w:style w:type="character" w:customStyle="1" w:styleId="13">
    <w:name w:val="Гиперссылка1"/>
    <w:basedOn w:val="a0"/>
    <w:uiPriority w:val="99"/>
    <w:rsid w:val="00816B7A"/>
    <w:rPr>
      <w:color w:val="0000FF"/>
      <w:u w:val="single"/>
    </w:rPr>
  </w:style>
  <w:style w:type="paragraph" w:customStyle="1" w:styleId="14">
    <w:name w:val="Заголовок оглавления1"/>
    <w:basedOn w:val="1"/>
    <w:next w:val="a"/>
    <w:uiPriority w:val="39"/>
    <w:unhideWhenUsed/>
    <w:qFormat/>
    <w:rsid w:val="00816B7A"/>
    <w:pPr>
      <w:keepLines/>
      <w:spacing w:after="0" w:line="259" w:lineRule="auto"/>
      <w:jc w:val="left"/>
      <w:outlineLvl w:val="9"/>
    </w:pPr>
    <w:rPr>
      <w:rFonts w:ascii="Cambria" w:hAnsi="Cambria"/>
      <w:b w:val="0"/>
      <w:bCs w:val="0"/>
      <w:color w:val="365F91"/>
      <w:kern w:val="0"/>
    </w:rPr>
  </w:style>
  <w:style w:type="paragraph" w:customStyle="1" w:styleId="211">
    <w:name w:val="Оглавление 21"/>
    <w:basedOn w:val="a"/>
    <w:next w:val="a"/>
    <w:autoRedefine/>
    <w:uiPriority w:val="39"/>
    <w:unhideWhenUsed/>
    <w:rsid w:val="00816B7A"/>
    <w:pPr>
      <w:spacing w:after="100" w:line="259" w:lineRule="auto"/>
      <w:ind w:left="220"/>
    </w:pPr>
  </w:style>
  <w:style w:type="paragraph" w:customStyle="1" w:styleId="311">
    <w:name w:val="Оглавление 31"/>
    <w:basedOn w:val="a"/>
    <w:next w:val="a"/>
    <w:autoRedefine/>
    <w:uiPriority w:val="39"/>
    <w:unhideWhenUsed/>
    <w:rsid w:val="00816B7A"/>
    <w:pPr>
      <w:spacing w:after="100" w:line="259" w:lineRule="auto"/>
      <w:ind w:left="440"/>
    </w:pPr>
  </w:style>
  <w:style w:type="character" w:customStyle="1" w:styleId="212">
    <w:name w:val="Заголовок 2 Знак1"/>
    <w:basedOn w:val="a0"/>
    <w:uiPriority w:val="9"/>
    <w:semiHidden/>
    <w:rsid w:val="00816B7A"/>
    <w:rPr>
      <w:rFonts w:asciiTheme="majorHAnsi" w:eastAsiaTheme="majorEastAsia" w:hAnsiTheme="majorHAnsi" w:cstheme="majorBidi"/>
      <w:color w:val="365F91" w:themeColor="accent1" w:themeShade="BF"/>
      <w:sz w:val="26"/>
      <w:szCs w:val="26"/>
    </w:rPr>
  </w:style>
  <w:style w:type="character" w:customStyle="1" w:styleId="312">
    <w:name w:val="Заголовок 3 Знак1"/>
    <w:basedOn w:val="a0"/>
    <w:uiPriority w:val="9"/>
    <w:semiHidden/>
    <w:rsid w:val="00816B7A"/>
    <w:rPr>
      <w:rFonts w:asciiTheme="majorHAnsi" w:eastAsiaTheme="majorEastAsia" w:hAnsiTheme="majorHAnsi" w:cstheme="majorBidi"/>
      <w:color w:val="243F60"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16B7A"/>
    <w:pPr>
      <w:keepNext/>
      <w:spacing w:before="240" w:after="60" w:line="360" w:lineRule="atLeast"/>
      <w:jc w:val="both"/>
      <w:outlineLvl w:val="0"/>
    </w:pPr>
    <w:rPr>
      <w:rFonts w:ascii="Calibri Light" w:eastAsia="Times New Roman" w:hAnsi="Calibri Light" w:cs="Times New Roman"/>
      <w:b/>
      <w:bCs/>
      <w:kern w:val="32"/>
      <w:sz w:val="32"/>
      <w:szCs w:val="32"/>
      <w:lang w:eastAsia="ru-RU"/>
    </w:rPr>
  </w:style>
  <w:style w:type="paragraph" w:styleId="2">
    <w:name w:val="heading 2"/>
    <w:basedOn w:val="a"/>
    <w:next w:val="a"/>
    <w:link w:val="20"/>
    <w:uiPriority w:val="9"/>
    <w:unhideWhenUsed/>
    <w:qFormat/>
    <w:rsid w:val="00816B7A"/>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816B7A"/>
    <w:pPr>
      <w:keepNext/>
      <w:keepLines/>
      <w:spacing w:before="40" w:after="0" w:line="360" w:lineRule="atLeast"/>
      <w:jc w:val="both"/>
      <w:outlineLvl w:val="2"/>
    </w:pPr>
    <w:rPr>
      <w:rFonts w:asciiTheme="majorHAnsi" w:eastAsiaTheme="majorEastAsia" w:hAnsiTheme="majorHAnsi" w:cstheme="majorBidi"/>
      <w:color w:val="243F60" w:themeColor="accent1" w:themeShade="7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6B7A"/>
    <w:rPr>
      <w:rFonts w:ascii="Calibri Light" w:eastAsia="Times New Roman" w:hAnsi="Calibri Light" w:cs="Times New Roman"/>
      <w:b/>
      <w:bCs/>
      <w:kern w:val="32"/>
      <w:sz w:val="32"/>
      <w:szCs w:val="32"/>
      <w:lang w:eastAsia="ru-RU"/>
    </w:rPr>
  </w:style>
  <w:style w:type="character" w:customStyle="1" w:styleId="20">
    <w:name w:val="Заголовок 2 Знак"/>
    <w:basedOn w:val="a0"/>
    <w:link w:val="2"/>
    <w:uiPriority w:val="9"/>
    <w:rsid w:val="00816B7A"/>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rsid w:val="00816B7A"/>
    <w:rPr>
      <w:rFonts w:asciiTheme="majorHAnsi" w:eastAsiaTheme="majorEastAsia" w:hAnsiTheme="majorHAnsi" w:cstheme="majorBidi"/>
      <w:color w:val="243F60" w:themeColor="accent1" w:themeShade="7F"/>
      <w:sz w:val="24"/>
      <w:szCs w:val="24"/>
      <w:lang w:eastAsia="ru-RU"/>
    </w:rPr>
  </w:style>
  <w:style w:type="numbering" w:customStyle="1" w:styleId="11">
    <w:name w:val="Нет списка1"/>
    <w:next w:val="a2"/>
    <w:uiPriority w:val="99"/>
    <w:semiHidden/>
    <w:unhideWhenUsed/>
    <w:rsid w:val="00816B7A"/>
  </w:style>
  <w:style w:type="paragraph" w:styleId="a3">
    <w:name w:val="header"/>
    <w:basedOn w:val="a"/>
    <w:link w:val="a4"/>
    <w:uiPriority w:val="99"/>
    <w:rsid w:val="00816B7A"/>
    <w:pPr>
      <w:tabs>
        <w:tab w:val="center" w:pos="4153"/>
        <w:tab w:val="right" w:pos="8306"/>
      </w:tabs>
      <w:spacing w:after="0" w:line="360" w:lineRule="atLeast"/>
      <w:jc w:val="both"/>
    </w:pPr>
    <w:rPr>
      <w:rFonts w:ascii="Times New Roman CYR" w:eastAsia="Times New Roman" w:hAnsi="Times New Roman CYR" w:cs="Times New Roman"/>
      <w:sz w:val="28"/>
      <w:szCs w:val="20"/>
      <w:lang w:eastAsia="ru-RU"/>
    </w:rPr>
  </w:style>
  <w:style w:type="character" w:customStyle="1" w:styleId="a4">
    <w:name w:val="Верхний колонтитул Знак"/>
    <w:basedOn w:val="a0"/>
    <w:link w:val="a3"/>
    <w:uiPriority w:val="99"/>
    <w:rsid w:val="00816B7A"/>
    <w:rPr>
      <w:rFonts w:ascii="Times New Roman CYR" w:eastAsia="Times New Roman" w:hAnsi="Times New Roman CYR" w:cs="Times New Roman"/>
      <w:sz w:val="28"/>
      <w:szCs w:val="20"/>
      <w:lang w:eastAsia="ru-RU"/>
    </w:rPr>
  </w:style>
  <w:style w:type="paragraph" w:styleId="a5">
    <w:name w:val="footer"/>
    <w:basedOn w:val="a"/>
    <w:link w:val="a6"/>
    <w:uiPriority w:val="99"/>
    <w:rsid w:val="00816B7A"/>
    <w:pPr>
      <w:tabs>
        <w:tab w:val="center" w:pos="4153"/>
        <w:tab w:val="right" w:pos="8306"/>
      </w:tabs>
      <w:spacing w:after="0" w:line="360" w:lineRule="atLeast"/>
      <w:jc w:val="both"/>
    </w:pPr>
    <w:rPr>
      <w:rFonts w:ascii="Times New Roman CYR" w:eastAsia="Times New Roman" w:hAnsi="Times New Roman CYR" w:cs="Times New Roman"/>
      <w:sz w:val="28"/>
      <w:szCs w:val="20"/>
      <w:lang w:eastAsia="ru-RU"/>
    </w:rPr>
  </w:style>
  <w:style w:type="character" w:customStyle="1" w:styleId="a6">
    <w:name w:val="Нижний колонтитул Знак"/>
    <w:basedOn w:val="a0"/>
    <w:link w:val="a5"/>
    <w:uiPriority w:val="99"/>
    <w:rsid w:val="00816B7A"/>
    <w:rPr>
      <w:rFonts w:ascii="Times New Roman CYR" w:eastAsia="Times New Roman" w:hAnsi="Times New Roman CYR" w:cs="Times New Roman"/>
      <w:sz w:val="28"/>
      <w:szCs w:val="20"/>
      <w:lang w:eastAsia="ru-RU"/>
    </w:rPr>
  </w:style>
  <w:style w:type="character" w:styleId="a7">
    <w:name w:val="page number"/>
    <w:basedOn w:val="a0"/>
    <w:rsid w:val="00816B7A"/>
  </w:style>
  <w:style w:type="table" w:styleId="a8">
    <w:name w:val="Table Grid"/>
    <w:basedOn w:val="a1"/>
    <w:rsid w:val="00816B7A"/>
    <w:pPr>
      <w:spacing w:after="0" w:line="360" w:lineRule="atLeast"/>
      <w:jc w:val="both"/>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Кем вносится"/>
    <w:basedOn w:val="a"/>
    <w:link w:val="aa"/>
    <w:qFormat/>
    <w:rsid w:val="00816B7A"/>
    <w:pPr>
      <w:spacing w:before="480" w:after="0" w:line="240" w:lineRule="auto"/>
      <w:ind w:left="5954"/>
    </w:pPr>
    <w:rPr>
      <w:rFonts w:ascii="Times New Roman" w:hAnsi="Times New Roman" w:cs="Times New Roman"/>
      <w:sz w:val="30"/>
      <w:szCs w:val="30"/>
    </w:rPr>
  </w:style>
  <w:style w:type="paragraph" w:customStyle="1" w:styleId="ab">
    <w:name w:val="ФЕДЕРАЛЬНЫЙ ЗАКОН"/>
    <w:basedOn w:val="a"/>
    <w:qFormat/>
    <w:rsid w:val="00816B7A"/>
    <w:pPr>
      <w:spacing w:before="840" w:after="0" w:line="259" w:lineRule="auto"/>
      <w:jc w:val="center"/>
    </w:pPr>
    <w:rPr>
      <w:rFonts w:ascii="Times New Roman" w:hAnsi="Times New Roman" w:cs="Times New Roman"/>
      <w:b/>
      <w:sz w:val="44"/>
      <w:szCs w:val="44"/>
    </w:rPr>
  </w:style>
  <w:style w:type="character" w:customStyle="1" w:styleId="aa">
    <w:name w:val="Кем вносится Знак"/>
    <w:basedOn w:val="a0"/>
    <w:link w:val="a9"/>
    <w:rsid w:val="00816B7A"/>
    <w:rPr>
      <w:rFonts w:ascii="Times New Roman" w:hAnsi="Times New Roman" w:cs="Times New Roman"/>
      <w:sz w:val="30"/>
      <w:szCs w:val="30"/>
    </w:rPr>
  </w:style>
  <w:style w:type="paragraph" w:customStyle="1" w:styleId="ac">
    <w:name w:val="Заголовок ФЗ"/>
    <w:qFormat/>
    <w:rsid w:val="00816B7A"/>
    <w:pPr>
      <w:spacing w:before="480" w:after="0" w:line="240" w:lineRule="auto"/>
      <w:jc w:val="center"/>
    </w:pPr>
    <w:rPr>
      <w:rFonts w:ascii="Times New Roman Полужирный" w:hAnsi="Times New Roman Полужирный" w:cs="Times New Roman"/>
      <w:b/>
      <w:sz w:val="28"/>
      <w:szCs w:val="28"/>
    </w:rPr>
  </w:style>
  <w:style w:type="paragraph" w:customStyle="1" w:styleId="ad">
    <w:name w:val="Шаблон ФЗ_подпись"/>
    <w:autoRedefine/>
    <w:qFormat/>
    <w:rsid w:val="00816B7A"/>
    <w:pPr>
      <w:spacing w:before="720" w:after="0" w:line="240" w:lineRule="auto"/>
      <w:ind w:right="6633"/>
      <w:contextualSpacing/>
      <w:jc w:val="center"/>
    </w:pPr>
    <w:rPr>
      <w:rFonts w:ascii="Times New Roman" w:hAnsi="Times New Roman" w:cs="Times New Roman"/>
      <w:sz w:val="30"/>
      <w:szCs w:val="30"/>
    </w:rPr>
  </w:style>
  <w:style w:type="paragraph" w:customStyle="1" w:styleId="ae">
    <w:name w:val="Шаблон Пояснительная записка ФЗ"/>
    <w:basedOn w:val="a"/>
    <w:qFormat/>
    <w:rsid w:val="00816B7A"/>
    <w:pPr>
      <w:spacing w:before="480" w:after="0" w:line="360" w:lineRule="exact"/>
      <w:ind w:firstLine="709"/>
      <w:contextualSpacing/>
      <w:jc w:val="both"/>
    </w:pPr>
    <w:rPr>
      <w:rFonts w:ascii="Times New Roman" w:hAnsi="Times New Roman" w:cs="Times New Roman"/>
      <w:sz w:val="28"/>
      <w:szCs w:val="28"/>
    </w:rPr>
  </w:style>
  <w:style w:type="paragraph" w:styleId="af">
    <w:name w:val="Body Text Indent"/>
    <w:basedOn w:val="a"/>
    <w:link w:val="af0"/>
    <w:rsid w:val="00816B7A"/>
    <w:pPr>
      <w:spacing w:after="0" w:line="240" w:lineRule="atLeast"/>
      <w:ind w:left="6180"/>
    </w:pPr>
    <w:rPr>
      <w:rFonts w:ascii="Times New Roman" w:eastAsia="Times New Roman" w:hAnsi="Times New Roman" w:cs="Times New Roman"/>
      <w:sz w:val="30"/>
      <w:szCs w:val="20"/>
      <w:lang w:eastAsia="ru-RU"/>
    </w:rPr>
  </w:style>
  <w:style w:type="character" w:customStyle="1" w:styleId="af0">
    <w:name w:val="Основной текст с отступом Знак"/>
    <w:basedOn w:val="a0"/>
    <w:link w:val="af"/>
    <w:rsid w:val="00816B7A"/>
    <w:rPr>
      <w:rFonts w:ascii="Times New Roman" w:eastAsia="Times New Roman" w:hAnsi="Times New Roman" w:cs="Times New Roman"/>
      <w:sz w:val="30"/>
      <w:szCs w:val="20"/>
      <w:lang w:eastAsia="ru-RU"/>
    </w:rPr>
  </w:style>
  <w:style w:type="paragraph" w:styleId="af1">
    <w:name w:val="Balloon Text"/>
    <w:basedOn w:val="a"/>
    <w:link w:val="af2"/>
    <w:uiPriority w:val="99"/>
    <w:rsid w:val="00816B7A"/>
    <w:pPr>
      <w:spacing w:after="0" w:line="240" w:lineRule="auto"/>
      <w:jc w:val="both"/>
    </w:pPr>
    <w:rPr>
      <w:rFonts w:ascii="Tahoma" w:eastAsia="Times New Roman" w:hAnsi="Tahoma" w:cs="Tahoma"/>
      <w:sz w:val="16"/>
      <w:szCs w:val="16"/>
      <w:lang w:eastAsia="ru-RU"/>
    </w:rPr>
  </w:style>
  <w:style w:type="character" w:customStyle="1" w:styleId="af2">
    <w:name w:val="Текст выноски Знак"/>
    <w:basedOn w:val="a0"/>
    <w:link w:val="af1"/>
    <w:uiPriority w:val="99"/>
    <w:rsid w:val="00816B7A"/>
    <w:rPr>
      <w:rFonts w:ascii="Tahoma" w:eastAsia="Times New Roman" w:hAnsi="Tahoma" w:cs="Tahoma"/>
      <w:sz w:val="16"/>
      <w:szCs w:val="16"/>
      <w:lang w:eastAsia="ru-RU"/>
    </w:rPr>
  </w:style>
  <w:style w:type="paragraph" w:customStyle="1" w:styleId="ConsPlusNormal">
    <w:name w:val="ConsPlusNormal"/>
    <w:rsid w:val="00816B7A"/>
    <w:pPr>
      <w:widowControl w:val="0"/>
      <w:autoSpaceDE w:val="0"/>
      <w:autoSpaceDN w:val="0"/>
      <w:spacing w:after="0" w:line="240" w:lineRule="auto"/>
    </w:pPr>
    <w:rPr>
      <w:rFonts w:ascii="Calibri" w:eastAsia="Times New Roman" w:hAnsi="Calibri" w:cs="Calibri"/>
      <w:szCs w:val="20"/>
      <w:lang w:eastAsia="ru-RU"/>
    </w:rPr>
  </w:style>
  <w:style w:type="paragraph" w:styleId="af3">
    <w:name w:val="No Spacing"/>
    <w:uiPriority w:val="1"/>
    <w:qFormat/>
    <w:rsid w:val="00816B7A"/>
    <w:pPr>
      <w:spacing w:after="0" w:line="240" w:lineRule="auto"/>
      <w:jc w:val="both"/>
    </w:pPr>
    <w:rPr>
      <w:rFonts w:ascii="Times New Roman" w:eastAsia="Times New Roman" w:hAnsi="Times New Roman" w:cs="Times New Roman"/>
      <w:sz w:val="28"/>
      <w:szCs w:val="20"/>
      <w:lang w:eastAsia="ru-RU"/>
    </w:rPr>
  </w:style>
  <w:style w:type="character" w:customStyle="1" w:styleId="FontStyle11">
    <w:name w:val="Font Style11"/>
    <w:uiPriority w:val="99"/>
    <w:rsid w:val="00816B7A"/>
    <w:rPr>
      <w:rFonts w:ascii="Times New Roman" w:hAnsi="Times New Roman"/>
      <w:sz w:val="26"/>
    </w:rPr>
  </w:style>
  <w:style w:type="character" w:styleId="af4">
    <w:name w:val="annotation reference"/>
    <w:uiPriority w:val="99"/>
    <w:rsid w:val="00816B7A"/>
    <w:rPr>
      <w:sz w:val="16"/>
      <w:szCs w:val="16"/>
    </w:rPr>
  </w:style>
  <w:style w:type="paragraph" w:styleId="af5">
    <w:name w:val="annotation text"/>
    <w:basedOn w:val="a"/>
    <w:link w:val="af6"/>
    <w:uiPriority w:val="99"/>
    <w:rsid w:val="00816B7A"/>
    <w:pPr>
      <w:spacing w:after="0" w:line="360" w:lineRule="atLeast"/>
      <w:jc w:val="both"/>
    </w:pPr>
    <w:rPr>
      <w:rFonts w:ascii="Times New Roman" w:eastAsia="Times New Roman" w:hAnsi="Times New Roman" w:cs="Times New Roman"/>
      <w:sz w:val="20"/>
      <w:szCs w:val="20"/>
      <w:lang w:eastAsia="ru-RU"/>
    </w:rPr>
  </w:style>
  <w:style w:type="character" w:customStyle="1" w:styleId="af6">
    <w:name w:val="Текст примечания Знак"/>
    <w:basedOn w:val="a0"/>
    <w:link w:val="af5"/>
    <w:uiPriority w:val="99"/>
    <w:rsid w:val="00816B7A"/>
    <w:rPr>
      <w:rFonts w:ascii="Times New Roman" w:eastAsia="Times New Roman" w:hAnsi="Times New Roman" w:cs="Times New Roman"/>
      <w:sz w:val="20"/>
      <w:szCs w:val="20"/>
      <w:lang w:eastAsia="ru-RU"/>
    </w:rPr>
  </w:style>
  <w:style w:type="paragraph" w:styleId="af7">
    <w:name w:val="annotation subject"/>
    <w:basedOn w:val="af5"/>
    <w:next w:val="af5"/>
    <w:link w:val="af8"/>
    <w:uiPriority w:val="99"/>
    <w:rsid w:val="00816B7A"/>
    <w:rPr>
      <w:b/>
      <w:bCs/>
    </w:rPr>
  </w:style>
  <w:style w:type="character" w:customStyle="1" w:styleId="af8">
    <w:name w:val="Тема примечания Знак"/>
    <w:basedOn w:val="af6"/>
    <w:link w:val="af7"/>
    <w:uiPriority w:val="99"/>
    <w:rsid w:val="00816B7A"/>
    <w:rPr>
      <w:rFonts w:ascii="Times New Roman" w:eastAsia="Times New Roman" w:hAnsi="Times New Roman" w:cs="Times New Roman"/>
      <w:b/>
      <w:bCs/>
      <w:sz w:val="20"/>
      <w:szCs w:val="20"/>
      <w:lang w:eastAsia="ru-RU"/>
    </w:rPr>
  </w:style>
  <w:style w:type="paragraph" w:styleId="af9">
    <w:name w:val="endnote text"/>
    <w:basedOn w:val="a"/>
    <w:link w:val="afa"/>
    <w:rsid w:val="00816B7A"/>
    <w:pPr>
      <w:spacing w:after="0" w:line="360" w:lineRule="atLeast"/>
      <w:jc w:val="both"/>
    </w:pPr>
    <w:rPr>
      <w:rFonts w:ascii="Times New Roman" w:eastAsia="Times New Roman" w:hAnsi="Times New Roman" w:cs="Times New Roman"/>
      <w:sz w:val="20"/>
      <w:szCs w:val="20"/>
      <w:lang w:eastAsia="ru-RU"/>
    </w:rPr>
  </w:style>
  <w:style w:type="character" w:customStyle="1" w:styleId="afa">
    <w:name w:val="Текст концевой сноски Знак"/>
    <w:basedOn w:val="a0"/>
    <w:link w:val="af9"/>
    <w:rsid w:val="00816B7A"/>
    <w:rPr>
      <w:rFonts w:ascii="Times New Roman" w:eastAsia="Times New Roman" w:hAnsi="Times New Roman" w:cs="Times New Roman"/>
      <w:sz w:val="20"/>
      <w:szCs w:val="20"/>
      <w:lang w:eastAsia="ru-RU"/>
    </w:rPr>
  </w:style>
  <w:style w:type="character" w:styleId="afb">
    <w:name w:val="endnote reference"/>
    <w:rsid w:val="00816B7A"/>
    <w:rPr>
      <w:vertAlign w:val="superscript"/>
    </w:rPr>
  </w:style>
  <w:style w:type="paragraph" w:styleId="afc">
    <w:name w:val="footnote text"/>
    <w:basedOn w:val="a"/>
    <w:link w:val="afd"/>
    <w:rsid w:val="00816B7A"/>
    <w:pPr>
      <w:spacing w:after="0" w:line="360" w:lineRule="atLeast"/>
      <w:jc w:val="both"/>
    </w:pPr>
    <w:rPr>
      <w:rFonts w:ascii="Times New Roman" w:eastAsia="Times New Roman" w:hAnsi="Times New Roman" w:cs="Times New Roman"/>
      <w:sz w:val="20"/>
      <w:szCs w:val="20"/>
      <w:lang w:eastAsia="ru-RU"/>
    </w:rPr>
  </w:style>
  <w:style w:type="character" w:customStyle="1" w:styleId="afd">
    <w:name w:val="Текст сноски Знак"/>
    <w:basedOn w:val="a0"/>
    <w:link w:val="afc"/>
    <w:rsid w:val="00816B7A"/>
    <w:rPr>
      <w:rFonts w:ascii="Times New Roman" w:eastAsia="Times New Roman" w:hAnsi="Times New Roman" w:cs="Times New Roman"/>
      <w:sz w:val="20"/>
      <w:szCs w:val="20"/>
      <w:lang w:eastAsia="ru-RU"/>
    </w:rPr>
  </w:style>
  <w:style w:type="character" w:styleId="afe">
    <w:name w:val="footnote reference"/>
    <w:rsid w:val="00816B7A"/>
    <w:rPr>
      <w:vertAlign w:val="superscript"/>
    </w:rPr>
  </w:style>
  <w:style w:type="paragraph" w:styleId="aff">
    <w:name w:val="List Paragraph"/>
    <w:basedOn w:val="a"/>
    <w:uiPriority w:val="34"/>
    <w:qFormat/>
    <w:rsid w:val="00816B7A"/>
    <w:pPr>
      <w:spacing w:after="0" w:line="360" w:lineRule="atLeast"/>
      <w:ind w:left="708"/>
      <w:jc w:val="both"/>
    </w:pPr>
    <w:rPr>
      <w:rFonts w:ascii="Times New Roman" w:eastAsia="Times New Roman" w:hAnsi="Times New Roman" w:cs="Times New Roman"/>
      <w:sz w:val="28"/>
      <w:szCs w:val="20"/>
      <w:lang w:eastAsia="ru-RU"/>
    </w:rPr>
  </w:style>
  <w:style w:type="character" w:customStyle="1" w:styleId="aff0">
    <w:name w:val="Основной текст_"/>
    <w:link w:val="12"/>
    <w:rsid w:val="00816B7A"/>
    <w:rPr>
      <w:rFonts w:ascii="Times New Roman" w:hAnsi="Times New Roman"/>
      <w:sz w:val="28"/>
      <w:szCs w:val="28"/>
      <w:shd w:val="clear" w:color="auto" w:fill="FFFFFF"/>
    </w:rPr>
  </w:style>
  <w:style w:type="paragraph" w:customStyle="1" w:styleId="12">
    <w:name w:val="Основной текст1"/>
    <w:basedOn w:val="a"/>
    <w:link w:val="aff0"/>
    <w:rsid w:val="00816B7A"/>
    <w:pPr>
      <w:widowControl w:val="0"/>
      <w:shd w:val="clear" w:color="auto" w:fill="FFFFFF"/>
      <w:spacing w:after="0" w:line="360" w:lineRule="auto"/>
      <w:ind w:firstLine="400"/>
    </w:pPr>
    <w:rPr>
      <w:rFonts w:ascii="Times New Roman" w:hAnsi="Times New Roman"/>
      <w:sz w:val="28"/>
      <w:szCs w:val="28"/>
    </w:rPr>
  </w:style>
  <w:style w:type="paragraph" w:styleId="HTML">
    <w:name w:val="HTML Preformatted"/>
    <w:basedOn w:val="a"/>
    <w:link w:val="HTML0"/>
    <w:uiPriority w:val="99"/>
    <w:unhideWhenUsed/>
    <w:rsid w:val="00816B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16B7A"/>
    <w:rPr>
      <w:rFonts w:ascii="Courier New" w:eastAsia="Times New Roman" w:hAnsi="Courier New" w:cs="Courier New"/>
      <w:sz w:val="20"/>
      <w:szCs w:val="20"/>
      <w:lang w:eastAsia="ru-RU"/>
    </w:rPr>
  </w:style>
  <w:style w:type="paragraph" w:styleId="aff1">
    <w:name w:val="Revision"/>
    <w:hidden/>
    <w:uiPriority w:val="99"/>
    <w:semiHidden/>
    <w:rsid w:val="00816B7A"/>
    <w:pPr>
      <w:spacing w:after="0" w:line="240" w:lineRule="auto"/>
    </w:pPr>
    <w:rPr>
      <w:rFonts w:ascii="Times New Roman" w:eastAsia="Times New Roman" w:hAnsi="Times New Roman" w:cs="Times New Roman"/>
      <w:sz w:val="28"/>
      <w:szCs w:val="20"/>
      <w:lang w:eastAsia="ru-RU"/>
    </w:rPr>
  </w:style>
  <w:style w:type="character" w:customStyle="1" w:styleId="apple-converted-space">
    <w:name w:val="apple-converted-space"/>
    <w:rsid w:val="00816B7A"/>
  </w:style>
  <w:style w:type="paragraph" w:styleId="aff2">
    <w:name w:val="Normal (Web)"/>
    <w:basedOn w:val="a"/>
    <w:uiPriority w:val="99"/>
    <w:unhideWhenUsed/>
    <w:rsid w:val="00816B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3">
    <w:name w:val="Hyperlink"/>
    <w:basedOn w:val="a0"/>
    <w:uiPriority w:val="99"/>
    <w:rsid w:val="00816B7A"/>
    <w:rPr>
      <w:color w:val="0000FF" w:themeColor="hyperlink"/>
      <w:u w:val="single"/>
    </w:rPr>
  </w:style>
  <w:style w:type="paragraph" w:styleId="aff4">
    <w:name w:val="TOC Heading"/>
    <w:basedOn w:val="1"/>
    <w:next w:val="a"/>
    <w:uiPriority w:val="39"/>
    <w:unhideWhenUsed/>
    <w:qFormat/>
    <w:rsid w:val="00816B7A"/>
    <w:pPr>
      <w:keepLines/>
      <w:spacing w:after="0" w:line="259" w:lineRule="auto"/>
      <w:jc w:val="left"/>
      <w:outlineLvl w:val="9"/>
    </w:pPr>
    <w:rPr>
      <w:rFonts w:asciiTheme="majorHAnsi" w:eastAsiaTheme="majorEastAsia" w:hAnsiTheme="majorHAnsi" w:cstheme="majorBidi"/>
      <w:b w:val="0"/>
      <w:bCs w:val="0"/>
      <w:color w:val="365F91" w:themeColor="accent1" w:themeShade="BF"/>
      <w:kern w:val="0"/>
    </w:rPr>
  </w:style>
  <w:style w:type="paragraph" w:styleId="21">
    <w:name w:val="toc 2"/>
    <w:basedOn w:val="a"/>
    <w:next w:val="a"/>
    <w:autoRedefine/>
    <w:uiPriority w:val="39"/>
    <w:unhideWhenUsed/>
    <w:rsid w:val="00816B7A"/>
    <w:pPr>
      <w:spacing w:after="100" w:line="259" w:lineRule="auto"/>
      <w:ind w:left="220"/>
    </w:pPr>
  </w:style>
  <w:style w:type="paragraph" w:styleId="31">
    <w:name w:val="toc 3"/>
    <w:basedOn w:val="a"/>
    <w:next w:val="a"/>
    <w:autoRedefine/>
    <w:uiPriority w:val="39"/>
    <w:unhideWhenUsed/>
    <w:rsid w:val="00816B7A"/>
    <w:pPr>
      <w:spacing w:after="100" w:line="259" w:lineRule="auto"/>
      <w:ind w:left="440"/>
    </w:pPr>
  </w:style>
  <w:style w:type="paragraph" w:customStyle="1" w:styleId="consplusnormal0">
    <w:name w:val="consplusnormal"/>
    <w:basedOn w:val="a"/>
    <w:rsid w:val="00816B7A"/>
    <w:pPr>
      <w:spacing w:after="0" w:line="240" w:lineRule="auto"/>
    </w:pPr>
    <w:rPr>
      <w:rFonts w:ascii="Times New Roman" w:hAnsi="Times New Roman" w:cs="Times New Roman"/>
      <w:sz w:val="24"/>
      <w:szCs w:val="24"/>
      <w:lang w:eastAsia="ru-RU"/>
    </w:rPr>
  </w:style>
  <w:style w:type="paragraph" w:customStyle="1" w:styleId="210">
    <w:name w:val="Заголовок 21"/>
    <w:basedOn w:val="a"/>
    <w:next w:val="a"/>
    <w:uiPriority w:val="9"/>
    <w:unhideWhenUsed/>
    <w:qFormat/>
    <w:rsid w:val="00816B7A"/>
    <w:pPr>
      <w:keepNext/>
      <w:keepLines/>
      <w:spacing w:before="40" w:after="0" w:line="259" w:lineRule="auto"/>
      <w:outlineLvl w:val="1"/>
    </w:pPr>
    <w:rPr>
      <w:rFonts w:ascii="Cambria" w:eastAsia="Times New Roman" w:hAnsi="Cambria" w:cs="Times New Roman"/>
      <w:color w:val="365F91"/>
      <w:sz w:val="26"/>
      <w:szCs w:val="26"/>
    </w:rPr>
  </w:style>
  <w:style w:type="paragraph" w:customStyle="1" w:styleId="310">
    <w:name w:val="Заголовок 31"/>
    <w:basedOn w:val="a"/>
    <w:next w:val="a"/>
    <w:uiPriority w:val="9"/>
    <w:unhideWhenUsed/>
    <w:qFormat/>
    <w:rsid w:val="00816B7A"/>
    <w:pPr>
      <w:keepNext/>
      <w:keepLines/>
      <w:spacing w:before="40" w:after="0" w:line="360" w:lineRule="atLeast"/>
      <w:jc w:val="both"/>
      <w:outlineLvl w:val="2"/>
    </w:pPr>
    <w:rPr>
      <w:rFonts w:ascii="Cambria" w:eastAsia="Times New Roman" w:hAnsi="Cambria" w:cs="Times New Roman"/>
      <w:color w:val="243F60"/>
      <w:sz w:val="24"/>
      <w:szCs w:val="24"/>
      <w:lang w:eastAsia="ru-RU"/>
    </w:rPr>
  </w:style>
  <w:style w:type="numbering" w:customStyle="1" w:styleId="110">
    <w:name w:val="Нет списка11"/>
    <w:next w:val="a2"/>
    <w:uiPriority w:val="99"/>
    <w:semiHidden/>
    <w:unhideWhenUsed/>
    <w:rsid w:val="00816B7A"/>
  </w:style>
  <w:style w:type="character" w:customStyle="1" w:styleId="13">
    <w:name w:val="Гиперссылка1"/>
    <w:basedOn w:val="a0"/>
    <w:uiPriority w:val="99"/>
    <w:rsid w:val="00816B7A"/>
    <w:rPr>
      <w:color w:val="0000FF"/>
      <w:u w:val="single"/>
    </w:rPr>
  </w:style>
  <w:style w:type="paragraph" w:customStyle="1" w:styleId="14">
    <w:name w:val="Заголовок оглавления1"/>
    <w:basedOn w:val="1"/>
    <w:next w:val="a"/>
    <w:uiPriority w:val="39"/>
    <w:unhideWhenUsed/>
    <w:qFormat/>
    <w:rsid w:val="00816B7A"/>
    <w:pPr>
      <w:keepLines/>
      <w:spacing w:after="0" w:line="259" w:lineRule="auto"/>
      <w:jc w:val="left"/>
      <w:outlineLvl w:val="9"/>
    </w:pPr>
    <w:rPr>
      <w:rFonts w:ascii="Cambria" w:hAnsi="Cambria"/>
      <w:b w:val="0"/>
      <w:bCs w:val="0"/>
      <w:color w:val="365F91"/>
      <w:kern w:val="0"/>
    </w:rPr>
  </w:style>
  <w:style w:type="paragraph" w:customStyle="1" w:styleId="211">
    <w:name w:val="Оглавление 21"/>
    <w:basedOn w:val="a"/>
    <w:next w:val="a"/>
    <w:autoRedefine/>
    <w:uiPriority w:val="39"/>
    <w:unhideWhenUsed/>
    <w:rsid w:val="00816B7A"/>
    <w:pPr>
      <w:spacing w:after="100" w:line="259" w:lineRule="auto"/>
      <w:ind w:left="220"/>
    </w:pPr>
  </w:style>
  <w:style w:type="paragraph" w:customStyle="1" w:styleId="311">
    <w:name w:val="Оглавление 31"/>
    <w:basedOn w:val="a"/>
    <w:next w:val="a"/>
    <w:autoRedefine/>
    <w:uiPriority w:val="39"/>
    <w:unhideWhenUsed/>
    <w:rsid w:val="00816B7A"/>
    <w:pPr>
      <w:spacing w:after="100" w:line="259" w:lineRule="auto"/>
      <w:ind w:left="440"/>
    </w:pPr>
  </w:style>
  <w:style w:type="character" w:customStyle="1" w:styleId="212">
    <w:name w:val="Заголовок 2 Знак1"/>
    <w:basedOn w:val="a0"/>
    <w:uiPriority w:val="9"/>
    <w:semiHidden/>
    <w:rsid w:val="00816B7A"/>
    <w:rPr>
      <w:rFonts w:asciiTheme="majorHAnsi" w:eastAsiaTheme="majorEastAsia" w:hAnsiTheme="majorHAnsi" w:cstheme="majorBidi"/>
      <w:color w:val="365F91" w:themeColor="accent1" w:themeShade="BF"/>
      <w:sz w:val="26"/>
      <w:szCs w:val="26"/>
    </w:rPr>
  </w:style>
  <w:style w:type="character" w:customStyle="1" w:styleId="312">
    <w:name w:val="Заголовок 3 Знак1"/>
    <w:basedOn w:val="a0"/>
    <w:uiPriority w:val="9"/>
    <w:semiHidden/>
    <w:rsid w:val="00816B7A"/>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252500-87D9-47BC-9302-084C30BBE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287</Pages>
  <Words>52548</Words>
  <Characters>299528</Characters>
  <Application>Microsoft Office Word</Application>
  <DocSecurity>0</DocSecurity>
  <Lines>2496</Lines>
  <Paragraphs>702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ЯКЛАШКИН Даниил Михайлович</dc:creator>
  <cp:lastModifiedBy>ЯКЛАШКИН Даниил Михайлович</cp:lastModifiedBy>
  <cp:revision>217</cp:revision>
  <cp:lastPrinted>2026-07-20T17:19:00Z</cp:lastPrinted>
  <dcterms:created xsi:type="dcterms:W3CDTF">2026-07-17T06:48:00Z</dcterms:created>
  <dcterms:modified xsi:type="dcterms:W3CDTF">2026-07-20T17:33:00Z</dcterms:modified>
</cp:coreProperties>
</file>