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9B0CC4" w:rsidRDefault="00042B26">
      <w:pPr>
        <w:spacing w:line="360" w:lineRule="auto"/>
        <w:jc w:val="right"/>
        <w:rPr>
          <w:rFonts w:ascii="Times New Roman" w:hAnsi="Times New Roman"/>
          <w:color w:val="FFFFFF" w:themeColor="background1"/>
          <w:sz w:val="28"/>
        </w:rPr>
      </w:pPr>
      <w:r>
        <w:rPr>
          <w:rFonts w:ascii="Times New Roman" w:hAnsi="Times New Roman"/>
          <w:color w:val="FFFFFF" w:themeColor="background1"/>
          <w:sz w:val="28"/>
        </w:rPr>
        <w:t>Проект</w:t>
      </w:r>
    </w:p>
    <w:p w14:paraId="1B801173" w14:textId="321A8A6F" w:rsidR="00F935FB" w:rsidRPr="00C06EA9" w:rsidRDefault="00F935FB" w:rsidP="00F935FB">
      <w:pPr>
        <w:ind w:left="5670"/>
        <w:rPr>
          <w:rFonts w:ascii="Times New Roman" w:hAnsi="Times New Roman"/>
          <w:b/>
          <w:bCs/>
          <w:sz w:val="24"/>
          <w:szCs w:val="28"/>
        </w:rPr>
      </w:pPr>
      <w:r w:rsidRPr="00C06EA9">
        <w:rPr>
          <w:rFonts w:ascii="Times New Roman" w:hAnsi="Times New Roman"/>
          <w:b/>
          <w:sz w:val="24"/>
          <w:szCs w:val="28"/>
        </w:rPr>
        <w:t>УТВЕРЖДЕНО</w:t>
      </w:r>
    </w:p>
    <w:p w14:paraId="36F4CF73" w14:textId="77777777" w:rsidR="0015150C" w:rsidRPr="0015150C" w:rsidRDefault="0015150C" w:rsidP="0015150C">
      <w:pPr>
        <w:spacing w:after="0" w:line="240" w:lineRule="auto"/>
        <w:ind w:left="5670"/>
        <w:rPr>
          <w:rFonts w:ascii="Times New Roman" w:hAnsi="Times New Roman"/>
          <w:color w:val="auto"/>
          <w:sz w:val="24"/>
          <w:szCs w:val="28"/>
        </w:rPr>
      </w:pPr>
      <w:r w:rsidRPr="0015150C">
        <w:rPr>
          <w:rFonts w:ascii="Times New Roman" w:hAnsi="Times New Roman"/>
          <w:color w:val="auto"/>
          <w:sz w:val="24"/>
          <w:szCs w:val="28"/>
        </w:rPr>
        <w:t>Решением Комитета Государственной Думы по защите семьи, вопросам отцовства, материнства и детства</w:t>
      </w:r>
    </w:p>
    <w:p w14:paraId="68C73EB9" w14:textId="16453B30" w:rsidR="0015150C" w:rsidRPr="0015150C" w:rsidRDefault="00990E3E" w:rsidP="0015150C">
      <w:pPr>
        <w:spacing w:after="0" w:line="240" w:lineRule="auto"/>
        <w:ind w:left="5670"/>
        <w:rPr>
          <w:rFonts w:ascii="Times New Roman" w:hAnsi="Times New Roman"/>
          <w:color w:val="auto"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8"/>
        </w:rPr>
        <w:t>от 27.05.2026 № 3.6-5/205</w:t>
      </w:r>
    </w:p>
    <w:p w14:paraId="09000000" w14:textId="404B39D2" w:rsidR="009B0CC4" w:rsidRPr="00FD2C0E" w:rsidRDefault="00042B26" w:rsidP="00FD2C0E">
      <w:pPr>
        <w:spacing w:line="36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</w:t>
      </w:r>
    </w:p>
    <w:p w14:paraId="0A000000" w14:textId="77777777" w:rsidR="009B0CC4" w:rsidRDefault="00042B26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</w:p>
    <w:p w14:paraId="3C41B3DA" w14:textId="77777777" w:rsidR="0020252D" w:rsidRDefault="006235BB" w:rsidP="002025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3A5F">
        <w:rPr>
          <w:rFonts w:ascii="Times New Roman" w:hAnsi="Times New Roman"/>
          <w:b/>
          <w:sz w:val="28"/>
        </w:rPr>
        <w:t xml:space="preserve">по проекту федерального закона </w:t>
      </w:r>
      <w:r w:rsidR="0020252D" w:rsidRPr="0020252D">
        <w:rPr>
          <w:rFonts w:ascii="Times New Roman" w:hAnsi="Times New Roman"/>
          <w:b/>
          <w:bCs/>
          <w:sz w:val="28"/>
          <w:szCs w:val="28"/>
        </w:rPr>
        <w:t>№ 1192067-8 «О внесении изменений в Федеральный закон «Об актах гражданского состояния»</w:t>
      </w:r>
    </w:p>
    <w:p w14:paraId="5AF71440" w14:textId="3F9D9494" w:rsidR="006235BB" w:rsidRPr="003C0EAD" w:rsidRDefault="006235BB" w:rsidP="002025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0EAD">
        <w:rPr>
          <w:rFonts w:ascii="Times New Roman" w:hAnsi="Times New Roman"/>
          <w:b/>
          <w:sz w:val="28"/>
          <w:szCs w:val="28"/>
        </w:rPr>
        <w:t xml:space="preserve"> </w:t>
      </w:r>
    </w:p>
    <w:p w14:paraId="1FEA769B" w14:textId="77777777" w:rsidR="0020252D" w:rsidRPr="0020252D" w:rsidRDefault="0020252D" w:rsidP="002025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0252D">
        <w:rPr>
          <w:rFonts w:ascii="Times New Roman" w:hAnsi="Times New Roman"/>
          <w:sz w:val="28"/>
          <w:szCs w:val="28"/>
        </w:rPr>
        <w:t>(</w:t>
      </w:r>
      <w:r w:rsidRPr="0020252D">
        <w:rPr>
          <w:rFonts w:ascii="Times New Roman" w:hAnsi="Times New Roman"/>
          <w:bCs/>
          <w:sz w:val="28"/>
          <w:szCs w:val="28"/>
        </w:rPr>
        <w:t>в части регламентации установления отцовства для ребенка, рожденного с применением репродуктивных технологий в период более трехсот дней со дня смерти отца до дня рождения ребенка</w:t>
      </w:r>
      <w:r w:rsidRPr="0020252D">
        <w:rPr>
          <w:rFonts w:ascii="Times New Roman" w:hAnsi="Times New Roman"/>
          <w:sz w:val="28"/>
          <w:szCs w:val="28"/>
        </w:rPr>
        <w:t>)</w:t>
      </w:r>
    </w:p>
    <w:p w14:paraId="4A2568E4" w14:textId="77777777" w:rsidR="006235BB" w:rsidRPr="003C0EAD" w:rsidRDefault="006235BB" w:rsidP="006235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0C51D7" w14:textId="69EED0D4" w:rsidR="0020252D" w:rsidRPr="0020252D" w:rsidRDefault="006235BB" w:rsidP="0020252D">
      <w:pPr>
        <w:pStyle w:val="a3"/>
        <w:jc w:val="center"/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</w:pPr>
      <w:proofErr w:type="gramStart"/>
      <w:r w:rsidRPr="003C0EAD">
        <w:rPr>
          <w:rFonts w:ascii="Times New Roman" w:hAnsi="Times New Roman"/>
          <w:b/>
          <w:sz w:val="28"/>
          <w:szCs w:val="28"/>
        </w:rPr>
        <w:t>внесе</w:t>
      </w:r>
      <w:r>
        <w:rPr>
          <w:rFonts w:ascii="Times New Roman" w:hAnsi="Times New Roman"/>
          <w:b/>
          <w:sz w:val="28"/>
          <w:szCs w:val="28"/>
        </w:rPr>
        <w:t>н</w:t>
      </w:r>
      <w:r w:rsidRPr="003C0EAD">
        <w:rPr>
          <w:rFonts w:ascii="Times New Roman" w:hAnsi="Times New Roman"/>
          <w:b/>
          <w:sz w:val="28"/>
          <w:szCs w:val="28"/>
        </w:rPr>
        <w:t xml:space="preserve"> </w:t>
      </w:r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сенаторами Российской Федерации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В.В.Якушевым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А.В.Синицыным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Д.С.Лантратовой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 и др. (всего – 20 сенаторов Российской Федерации), а также депутатами Государственной Думы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Д.Ф.Вяткиным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Б.Н.Башанкаевым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Е.О.Нифантьевым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И.А.Панькиной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А.Г.Сидякиным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Д.В.Бессарабовым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Я.Е.Ниловым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Н.А.Останиной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Е.П.Стенякиной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В.В.Власовой</w:t>
      </w:r>
      <w:proofErr w:type="spellEnd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proofErr w:type="spellStart"/>
      <w:r w:rsidR="0020252D" w:rsidRPr="0020252D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Н.В.Полуяновой</w:t>
      </w:r>
      <w:proofErr w:type="spellEnd"/>
      <w:r w:rsidR="00990E3E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, </w:t>
      </w:r>
      <w:r w:rsidR="00990E3E" w:rsidRPr="00990E3E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а также</w:t>
      </w:r>
      <w:proofErr w:type="gramEnd"/>
      <w:r w:rsidR="00990E3E" w:rsidRPr="00990E3E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 </w:t>
      </w:r>
      <w:proofErr w:type="spellStart"/>
      <w:r w:rsidR="00990E3E" w:rsidRPr="00990E3E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>Я.В.Лантратовой</w:t>
      </w:r>
      <w:proofErr w:type="spellEnd"/>
      <w:r w:rsidR="00990E3E" w:rsidRPr="00990E3E">
        <w:rPr>
          <w:rFonts w:ascii="Times New Roman" w:eastAsia="Calibri" w:hAnsi="Times New Roman"/>
          <w:b/>
          <w:bCs/>
          <w:color w:val="auto"/>
          <w:sz w:val="28"/>
          <w:szCs w:val="24"/>
          <w:lang w:eastAsia="en-US"/>
        </w:rPr>
        <w:t xml:space="preserve"> в период исполнения ею полномочий депутата Государственной Думы</w:t>
      </w:r>
    </w:p>
    <w:p w14:paraId="0D29B235" w14:textId="14838184" w:rsidR="006235BB" w:rsidRDefault="006235BB" w:rsidP="006235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000000" w14:textId="77777777" w:rsidR="009B0CC4" w:rsidRDefault="009B0CC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CCDA8E8" w14:textId="26DD7209" w:rsidR="002E38C3" w:rsidRDefault="00042B26" w:rsidP="00947895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соответствии с решением Совета Государственной Думы                           </w:t>
      </w:r>
      <w:r w:rsidR="00204067">
        <w:rPr>
          <w:rFonts w:ascii="Times New Roman" w:hAnsi="Times New Roman"/>
          <w:sz w:val="28"/>
        </w:rPr>
        <w:t xml:space="preserve">от </w:t>
      </w:r>
      <w:r w:rsidR="00CA1E61">
        <w:rPr>
          <w:rFonts w:ascii="Times New Roman" w:hAnsi="Times New Roman"/>
          <w:sz w:val="28"/>
        </w:rPr>
        <w:t>20</w:t>
      </w:r>
      <w:r w:rsidR="00204067">
        <w:rPr>
          <w:rFonts w:ascii="Times New Roman" w:hAnsi="Times New Roman"/>
          <w:sz w:val="28"/>
        </w:rPr>
        <w:t xml:space="preserve"> </w:t>
      </w:r>
      <w:r w:rsidR="00CA1E61">
        <w:rPr>
          <w:rFonts w:ascii="Times New Roman" w:hAnsi="Times New Roman"/>
          <w:sz w:val="28"/>
        </w:rPr>
        <w:t>апреля</w:t>
      </w:r>
      <w:r w:rsidR="00204067">
        <w:rPr>
          <w:rFonts w:ascii="Times New Roman" w:hAnsi="Times New Roman"/>
          <w:sz w:val="28"/>
        </w:rPr>
        <w:t xml:space="preserve"> </w:t>
      </w:r>
      <w:r w:rsidR="00CA1E61">
        <w:rPr>
          <w:rFonts w:ascii="Times New Roman" w:hAnsi="Times New Roman"/>
          <w:sz w:val="28"/>
        </w:rPr>
        <w:t>2026</w:t>
      </w:r>
      <w:r w:rsidR="001D55F1">
        <w:rPr>
          <w:rFonts w:ascii="Times New Roman" w:hAnsi="Times New Roman"/>
          <w:sz w:val="28"/>
        </w:rPr>
        <w:t xml:space="preserve"> г</w:t>
      </w:r>
      <w:r w:rsidR="0026129F">
        <w:rPr>
          <w:rFonts w:ascii="Times New Roman" w:hAnsi="Times New Roman"/>
          <w:sz w:val="28"/>
        </w:rPr>
        <w:t>ода</w:t>
      </w:r>
      <w:r w:rsidR="00CA1E61">
        <w:rPr>
          <w:rFonts w:ascii="Times New Roman" w:hAnsi="Times New Roman"/>
          <w:sz w:val="28"/>
        </w:rPr>
        <w:t xml:space="preserve"> (выписка из протокола № 28</w:t>
      </w:r>
      <w:r w:rsidR="004A25AD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, пункт </w:t>
      </w:r>
      <w:r w:rsidR="00CA1E61">
        <w:rPr>
          <w:rFonts w:ascii="Times New Roman" w:hAnsi="Times New Roman"/>
          <w:sz w:val="28"/>
        </w:rPr>
        <w:t>107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color w:val="000000" w:themeColor="text1"/>
          <w:sz w:val="28"/>
        </w:rPr>
        <w:t>Комитет</w:t>
      </w:r>
      <w:r>
        <w:rPr>
          <w:rFonts w:ascii="Times New Roman" w:hAnsi="Times New Roman"/>
          <w:sz w:val="28"/>
        </w:rPr>
        <w:t xml:space="preserve"> Государственной Думы по защите семьи, вопросам отцовства, материнства             и детства (далее - Комитет) рассмотрел проект</w:t>
      </w:r>
      <w:r w:rsidR="00987E2B">
        <w:rPr>
          <w:rFonts w:ascii="Times New Roman" w:hAnsi="Times New Roman"/>
          <w:sz w:val="28"/>
        </w:rPr>
        <w:t xml:space="preserve"> федерального закона </w:t>
      </w:r>
      <w:r w:rsidR="00191691">
        <w:rPr>
          <w:rFonts w:ascii="Times New Roman" w:hAnsi="Times New Roman"/>
          <w:sz w:val="28"/>
        </w:rPr>
        <w:t xml:space="preserve">                      </w:t>
      </w:r>
      <w:r w:rsidR="002E38C3" w:rsidRPr="002E38C3">
        <w:rPr>
          <w:rFonts w:ascii="Times New Roman" w:hAnsi="Times New Roman"/>
          <w:sz w:val="28"/>
        </w:rPr>
        <w:t>№ 1192067-8 «О внесении изменений в Федеральный закон «Об актах гражданского состояния»</w:t>
      </w:r>
      <w:r w:rsidR="004A25AD" w:rsidRPr="004A25AD">
        <w:rPr>
          <w:rFonts w:ascii="Times New Roman" w:hAnsi="Times New Roman"/>
          <w:sz w:val="28"/>
        </w:rPr>
        <w:t xml:space="preserve"> </w:t>
      </w:r>
      <w:r w:rsidR="002E38C3" w:rsidRPr="002E38C3">
        <w:rPr>
          <w:rFonts w:ascii="Times New Roman" w:hAnsi="Times New Roman"/>
          <w:sz w:val="28"/>
        </w:rPr>
        <w:t>(</w:t>
      </w:r>
      <w:r w:rsidR="002E38C3" w:rsidRPr="002E38C3">
        <w:rPr>
          <w:rFonts w:ascii="Times New Roman" w:hAnsi="Times New Roman"/>
          <w:bCs/>
          <w:sz w:val="28"/>
        </w:rPr>
        <w:t>в части регламентации установления отцовства для ребенка, рожденного с применением репродуктивных технологий в период</w:t>
      </w:r>
      <w:proofErr w:type="gramEnd"/>
      <w:r w:rsidR="002E38C3" w:rsidRPr="002E38C3">
        <w:rPr>
          <w:rFonts w:ascii="Times New Roman" w:hAnsi="Times New Roman"/>
          <w:bCs/>
          <w:sz w:val="28"/>
        </w:rPr>
        <w:t xml:space="preserve"> </w:t>
      </w:r>
      <w:proofErr w:type="gramStart"/>
      <w:r w:rsidR="002E38C3" w:rsidRPr="002E38C3">
        <w:rPr>
          <w:rFonts w:ascii="Times New Roman" w:hAnsi="Times New Roman"/>
          <w:bCs/>
          <w:sz w:val="28"/>
        </w:rPr>
        <w:t>более трехсот дней со дня смерти отца до дня рождения ребенка</w:t>
      </w:r>
      <w:r w:rsidR="002E38C3" w:rsidRPr="002E38C3">
        <w:rPr>
          <w:rFonts w:ascii="Times New Roman" w:hAnsi="Times New Roman"/>
          <w:sz w:val="28"/>
        </w:rPr>
        <w:t>)</w:t>
      </w:r>
      <w:r w:rsidR="001D55F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внесенный </w:t>
      </w:r>
      <w:r w:rsidR="002E38C3" w:rsidRPr="002E38C3">
        <w:rPr>
          <w:rFonts w:ascii="Times New Roman" w:hAnsi="Times New Roman"/>
          <w:sz w:val="28"/>
        </w:rPr>
        <w:t xml:space="preserve">сенаторами Российской Федерации </w:t>
      </w:r>
      <w:proofErr w:type="spellStart"/>
      <w:r w:rsidR="002E38C3" w:rsidRPr="002E38C3">
        <w:rPr>
          <w:rFonts w:ascii="Times New Roman" w:hAnsi="Times New Roman"/>
          <w:sz w:val="28"/>
        </w:rPr>
        <w:t>В.В.Якушевым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А.В.Синицыным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Д.С.Лантратовой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 и др. (всего – 20 сенаторов Российской Федерации), а также депутатами Государственной Думы </w:t>
      </w:r>
      <w:proofErr w:type="spellStart"/>
      <w:r w:rsidR="002E38C3" w:rsidRPr="002E38C3">
        <w:rPr>
          <w:rFonts w:ascii="Times New Roman" w:hAnsi="Times New Roman"/>
          <w:sz w:val="28"/>
        </w:rPr>
        <w:t>Д.Ф.Вяткиным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lastRenderedPageBreak/>
        <w:t>Б.Н.Башанкаевым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Е.О.Нифантьевым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И.А.Панькиной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А.Г.Сидякиным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Д.В.Бессарабовым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Я.Е.Ниловым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Н.А.Останиной</w:t>
      </w:r>
      <w:proofErr w:type="spellEnd"/>
      <w:proofErr w:type="gram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Е.П.Стенякиной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В.В.Власовой</w:t>
      </w:r>
      <w:proofErr w:type="spellEnd"/>
      <w:r w:rsidR="002E38C3" w:rsidRPr="002E38C3">
        <w:rPr>
          <w:rFonts w:ascii="Times New Roman" w:hAnsi="Times New Roman"/>
          <w:sz w:val="28"/>
        </w:rPr>
        <w:t xml:space="preserve">, </w:t>
      </w:r>
      <w:proofErr w:type="spellStart"/>
      <w:r w:rsidR="002E38C3" w:rsidRPr="002E38C3">
        <w:rPr>
          <w:rFonts w:ascii="Times New Roman" w:hAnsi="Times New Roman"/>
          <w:sz w:val="28"/>
        </w:rPr>
        <w:t>Н.В.Полуяновой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5C0B8D" w:rsidRPr="005C0B8D">
        <w:rPr>
          <w:rFonts w:ascii="Times New Roman" w:hAnsi="Times New Roman"/>
          <w:bCs/>
          <w:sz w:val="28"/>
        </w:rPr>
        <w:t xml:space="preserve">а также </w:t>
      </w:r>
      <w:proofErr w:type="spellStart"/>
      <w:r w:rsidR="005C0B8D" w:rsidRPr="005C0B8D">
        <w:rPr>
          <w:rFonts w:ascii="Times New Roman" w:hAnsi="Times New Roman"/>
          <w:bCs/>
          <w:sz w:val="28"/>
        </w:rPr>
        <w:t>Я.В.Лантратовой</w:t>
      </w:r>
      <w:proofErr w:type="spellEnd"/>
      <w:r w:rsidR="005C0B8D" w:rsidRPr="005C0B8D">
        <w:rPr>
          <w:rFonts w:ascii="Times New Roman" w:hAnsi="Times New Roman"/>
          <w:bCs/>
          <w:sz w:val="28"/>
        </w:rPr>
        <w:t xml:space="preserve"> в период исполнения ею полномочий депутата Государственной Думы</w:t>
      </w:r>
      <w:r w:rsidR="005C0B8D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и отмечает следующее.</w:t>
      </w:r>
    </w:p>
    <w:p w14:paraId="11C3423B" w14:textId="2A89D753" w:rsidR="00D16E10" w:rsidRDefault="00D16E10" w:rsidP="00947895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 xml:space="preserve">Проект федерального закона </w:t>
      </w:r>
      <w:r w:rsidR="00947895">
        <w:rPr>
          <w:rFonts w:ascii="Times New Roman" w:hAnsi="Times New Roman"/>
          <w:color w:val="000000" w:themeColor="text1"/>
          <w:sz w:val="28"/>
        </w:rPr>
        <w:t xml:space="preserve">разработан в пакете с законопроектами               № 1192071-8 </w:t>
      </w:r>
      <w:r w:rsidR="00947895" w:rsidRPr="00947895">
        <w:rPr>
          <w:rFonts w:ascii="Times New Roman" w:hAnsi="Times New Roman"/>
          <w:color w:val="000000" w:themeColor="text1"/>
          <w:sz w:val="28"/>
        </w:rPr>
        <w:t>«О внес</w:t>
      </w:r>
      <w:r w:rsidR="00947895">
        <w:rPr>
          <w:rFonts w:ascii="Times New Roman" w:hAnsi="Times New Roman"/>
          <w:color w:val="000000" w:themeColor="text1"/>
          <w:sz w:val="28"/>
        </w:rPr>
        <w:t xml:space="preserve">ении изменений в статьи 16 и 21 </w:t>
      </w:r>
      <w:r w:rsidR="00947895" w:rsidRPr="00947895">
        <w:rPr>
          <w:rFonts w:ascii="Times New Roman" w:hAnsi="Times New Roman"/>
          <w:color w:val="000000" w:themeColor="text1"/>
          <w:sz w:val="28"/>
        </w:rPr>
        <w:t>Фед</w:t>
      </w:r>
      <w:r w:rsidR="00947895">
        <w:rPr>
          <w:rFonts w:ascii="Times New Roman" w:hAnsi="Times New Roman"/>
          <w:color w:val="000000" w:themeColor="text1"/>
          <w:sz w:val="28"/>
        </w:rPr>
        <w:t xml:space="preserve">ерального закона «О ветеранах» </w:t>
      </w:r>
      <w:r w:rsidR="00947895" w:rsidRPr="00947895">
        <w:rPr>
          <w:rFonts w:ascii="Times New Roman" w:hAnsi="Times New Roman"/>
          <w:color w:val="000000" w:themeColor="text1"/>
          <w:sz w:val="28"/>
        </w:rPr>
        <w:t>(о п</w:t>
      </w:r>
      <w:r w:rsidR="00947895">
        <w:rPr>
          <w:rFonts w:ascii="Times New Roman" w:hAnsi="Times New Roman"/>
          <w:color w:val="000000" w:themeColor="text1"/>
          <w:sz w:val="28"/>
        </w:rPr>
        <w:t xml:space="preserve">раве ветеранов боевых действий </w:t>
      </w:r>
      <w:r w:rsidR="00947895" w:rsidRPr="00947895">
        <w:rPr>
          <w:rFonts w:ascii="Times New Roman" w:hAnsi="Times New Roman"/>
          <w:color w:val="000000" w:themeColor="text1"/>
          <w:sz w:val="28"/>
        </w:rPr>
        <w:t>на применение вспомогател</w:t>
      </w:r>
      <w:r w:rsidR="00947895">
        <w:rPr>
          <w:rFonts w:ascii="Times New Roman" w:hAnsi="Times New Roman"/>
          <w:color w:val="000000" w:themeColor="text1"/>
          <w:sz w:val="28"/>
        </w:rPr>
        <w:t xml:space="preserve">ьных репродуктивных технологий), </w:t>
      </w:r>
      <w:r w:rsidR="00947895" w:rsidRPr="00947895">
        <w:rPr>
          <w:rFonts w:ascii="Times New Roman" w:hAnsi="Times New Roman"/>
          <w:bCs/>
          <w:color w:val="000000" w:themeColor="text1"/>
          <w:sz w:val="28"/>
        </w:rPr>
        <w:t>№ 1192039-8 «О внесении изменений в Семейный кодекс Российской Федерации» (в части уточнения порядка установления происхождения ребенка, рожденного в результате применения вспомогательных репродуктивных технологий)</w:t>
      </w:r>
      <w:r w:rsidR="00D914FE">
        <w:rPr>
          <w:rFonts w:ascii="Times New Roman" w:hAnsi="Times New Roman"/>
          <w:bCs/>
          <w:color w:val="000000" w:themeColor="text1"/>
          <w:sz w:val="28"/>
        </w:rPr>
        <w:t>, в целях создания основ</w:t>
      </w:r>
      <w:r w:rsidR="00D914FE" w:rsidRPr="00D914FE">
        <w:t xml:space="preserve"> </w:t>
      </w:r>
      <w:r w:rsidR="00D914FE">
        <w:rPr>
          <w:rFonts w:ascii="Times New Roman" w:hAnsi="Times New Roman"/>
          <w:bCs/>
          <w:color w:val="000000" w:themeColor="text1"/>
          <w:sz w:val="28"/>
        </w:rPr>
        <w:t>для расширения</w:t>
      </w:r>
      <w:proofErr w:type="gramEnd"/>
      <w:r w:rsidR="00D914FE" w:rsidRPr="00D914FE">
        <w:rPr>
          <w:rFonts w:ascii="Times New Roman" w:hAnsi="Times New Roman"/>
          <w:bCs/>
          <w:color w:val="000000" w:themeColor="text1"/>
          <w:sz w:val="28"/>
        </w:rPr>
        <w:t xml:space="preserve"> </w:t>
      </w:r>
      <w:r w:rsidR="00BB0CD6">
        <w:rPr>
          <w:rFonts w:ascii="Times New Roman" w:hAnsi="Times New Roman"/>
          <w:bCs/>
          <w:color w:val="000000" w:themeColor="text1"/>
          <w:sz w:val="28"/>
        </w:rPr>
        <w:t xml:space="preserve">случаев </w:t>
      </w:r>
      <w:proofErr w:type="gramStart"/>
      <w:r w:rsidR="00BB0CD6">
        <w:rPr>
          <w:rFonts w:ascii="Times New Roman" w:hAnsi="Times New Roman"/>
          <w:bCs/>
          <w:color w:val="000000" w:themeColor="text1"/>
          <w:sz w:val="28"/>
        </w:rPr>
        <w:t xml:space="preserve">применения </w:t>
      </w:r>
      <w:r w:rsidR="00D914FE" w:rsidRPr="00D914FE">
        <w:rPr>
          <w:rFonts w:ascii="Times New Roman" w:hAnsi="Times New Roman"/>
          <w:bCs/>
          <w:color w:val="000000" w:themeColor="text1"/>
          <w:sz w:val="28"/>
        </w:rPr>
        <w:t>мер поддержки ветеранов боевых действий</w:t>
      </w:r>
      <w:proofErr w:type="gramEnd"/>
      <w:r w:rsidR="00D914FE" w:rsidRPr="00D914FE">
        <w:rPr>
          <w:rFonts w:ascii="Times New Roman" w:hAnsi="Times New Roman"/>
          <w:bCs/>
          <w:color w:val="000000" w:themeColor="text1"/>
          <w:sz w:val="28"/>
        </w:rPr>
        <w:t xml:space="preserve"> и их семей.</w:t>
      </w:r>
    </w:p>
    <w:p w14:paraId="10EBF6B2" w14:textId="14982C14" w:rsidR="008E7677" w:rsidRDefault="00A85A94" w:rsidP="00D16E10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 xml:space="preserve">Указанными законопроектами </w:t>
      </w:r>
      <w:r w:rsidRPr="00A85A94">
        <w:rPr>
          <w:rFonts w:ascii="Times New Roman" w:hAnsi="Times New Roman"/>
          <w:color w:val="000000" w:themeColor="text1"/>
          <w:sz w:val="28"/>
        </w:rPr>
        <w:t xml:space="preserve">закрепляется право ветеранов боевых действий и их супруг, а также вдов ветеранов </w:t>
      </w:r>
      <w:r>
        <w:rPr>
          <w:rFonts w:ascii="Times New Roman" w:hAnsi="Times New Roman"/>
          <w:color w:val="000000" w:themeColor="text1"/>
          <w:sz w:val="28"/>
        </w:rPr>
        <w:t>на использование</w:t>
      </w:r>
      <w:r w:rsidRPr="00A85A94">
        <w:rPr>
          <w:rFonts w:ascii="Times New Roman" w:hAnsi="Times New Roman"/>
          <w:color w:val="000000" w:themeColor="text1"/>
          <w:sz w:val="28"/>
        </w:rPr>
        <w:t xml:space="preserve"> вспомогательных репродуктивных технологий в рамках базовой части </w:t>
      </w:r>
      <w:r w:rsidRPr="00A85A94">
        <w:rPr>
          <w:rFonts w:ascii="Times New Roman" w:hAnsi="Times New Roman"/>
          <w:bCs/>
          <w:color w:val="000000" w:themeColor="text1"/>
          <w:sz w:val="28"/>
        </w:rPr>
        <w:t>программы государственных гарантий бесплатного оказания гражданам медицинской помощи</w:t>
      </w:r>
      <w:r>
        <w:rPr>
          <w:rFonts w:ascii="Times New Roman" w:hAnsi="Times New Roman"/>
          <w:bCs/>
          <w:color w:val="000000" w:themeColor="text1"/>
          <w:sz w:val="28"/>
        </w:rPr>
        <w:t xml:space="preserve">, а также </w:t>
      </w:r>
      <w:r w:rsidR="00564AC5">
        <w:rPr>
          <w:rFonts w:ascii="Times New Roman" w:hAnsi="Times New Roman"/>
          <w:bCs/>
          <w:color w:val="000000" w:themeColor="text1"/>
          <w:sz w:val="28"/>
        </w:rPr>
        <w:t>предусматриваются</w:t>
      </w:r>
      <w:r>
        <w:rPr>
          <w:rFonts w:ascii="Times New Roman" w:hAnsi="Times New Roman"/>
          <w:bCs/>
          <w:color w:val="000000" w:themeColor="text1"/>
          <w:sz w:val="28"/>
        </w:rPr>
        <w:t xml:space="preserve"> нормы, </w:t>
      </w:r>
      <w:r w:rsidR="00564AC5">
        <w:rPr>
          <w:rFonts w:ascii="Times New Roman" w:hAnsi="Times New Roman"/>
          <w:bCs/>
          <w:color w:val="000000" w:themeColor="text1"/>
          <w:sz w:val="28"/>
        </w:rPr>
        <w:t xml:space="preserve">регламентирующие государственную регистрацию рождения детей </w:t>
      </w:r>
      <w:r w:rsidRPr="00A85A94">
        <w:rPr>
          <w:rFonts w:ascii="Times New Roman" w:hAnsi="Times New Roman"/>
          <w:bCs/>
          <w:color w:val="000000" w:themeColor="text1"/>
          <w:sz w:val="28"/>
        </w:rPr>
        <w:t>с применением вспомогател</w:t>
      </w:r>
      <w:r w:rsidR="004919A1">
        <w:rPr>
          <w:rFonts w:ascii="Times New Roman" w:hAnsi="Times New Roman"/>
          <w:bCs/>
          <w:color w:val="000000" w:themeColor="text1"/>
          <w:sz w:val="28"/>
        </w:rPr>
        <w:t>ьных репродуктивных</w:t>
      </w:r>
      <w:r>
        <w:rPr>
          <w:rFonts w:ascii="Times New Roman" w:hAnsi="Times New Roman"/>
          <w:bCs/>
          <w:color w:val="000000" w:themeColor="text1"/>
          <w:sz w:val="28"/>
        </w:rPr>
        <w:t xml:space="preserve"> технологий, </w:t>
      </w:r>
      <w:r w:rsidRPr="00A85A94">
        <w:rPr>
          <w:rFonts w:ascii="Times New Roman" w:hAnsi="Times New Roman"/>
          <w:bCs/>
          <w:color w:val="000000" w:themeColor="text1"/>
          <w:sz w:val="28"/>
        </w:rPr>
        <w:t>когда со дня смерти супруга матери ребенка до дня рождения ре</w:t>
      </w:r>
      <w:r>
        <w:rPr>
          <w:rFonts w:ascii="Times New Roman" w:hAnsi="Times New Roman"/>
          <w:bCs/>
          <w:color w:val="000000" w:themeColor="text1"/>
          <w:sz w:val="28"/>
        </w:rPr>
        <w:t>бенка прошло более трехсот дней.</w:t>
      </w:r>
      <w:proofErr w:type="gramEnd"/>
    </w:p>
    <w:p w14:paraId="29A99A12" w14:textId="57FA56C2" w:rsidR="00177F42" w:rsidRPr="00177F42" w:rsidRDefault="009D6653" w:rsidP="00177F4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>В продолжение вносимых изменений в Семейный кодекс Российской Ф</w:t>
      </w:r>
      <w:r w:rsidR="00351187">
        <w:rPr>
          <w:rFonts w:ascii="Times New Roman" w:hAnsi="Times New Roman"/>
          <w:color w:val="000000" w:themeColor="text1"/>
          <w:sz w:val="28"/>
        </w:rPr>
        <w:t>едерации, рассматриваемым</w:t>
      </w:r>
      <w:r>
        <w:rPr>
          <w:rFonts w:ascii="Times New Roman" w:hAnsi="Times New Roman"/>
          <w:color w:val="000000" w:themeColor="text1"/>
          <w:sz w:val="28"/>
        </w:rPr>
        <w:t xml:space="preserve"> проектом федерального закона</w:t>
      </w:r>
      <w:r w:rsidR="00F079DC">
        <w:rPr>
          <w:rFonts w:ascii="Times New Roman" w:hAnsi="Times New Roman"/>
          <w:color w:val="000000" w:themeColor="text1"/>
          <w:sz w:val="28"/>
        </w:rPr>
        <w:t xml:space="preserve"> установлено</w:t>
      </w:r>
      <w:r w:rsidR="00BB01F9">
        <w:rPr>
          <w:rFonts w:ascii="Times New Roman" w:hAnsi="Times New Roman"/>
          <w:color w:val="000000" w:themeColor="text1"/>
          <w:sz w:val="28"/>
        </w:rPr>
        <w:t xml:space="preserve">, что </w:t>
      </w:r>
      <w:r w:rsidR="00177F42">
        <w:rPr>
          <w:rFonts w:ascii="Times New Roman" w:hAnsi="Times New Roman"/>
          <w:color w:val="000000" w:themeColor="text1"/>
          <w:sz w:val="28"/>
        </w:rPr>
        <w:t>в</w:t>
      </w:r>
      <w:r w:rsidR="00177F42" w:rsidRPr="00177F42">
        <w:rPr>
          <w:rFonts w:ascii="Times New Roman" w:hAnsi="Times New Roman"/>
          <w:color w:val="000000" w:themeColor="text1"/>
          <w:sz w:val="28"/>
        </w:rPr>
        <w:t xml:space="preserve"> случае, если ребенок рожден с использованием вспомогательных репродуктивных технологий, и со дня смерти супруга матери ребенка до дня рождения ребенка прошло более трехсот дней</w:t>
      </w:r>
      <w:r w:rsidR="00177F42">
        <w:rPr>
          <w:rFonts w:ascii="Times New Roman" w:hAnsi="Times New Roman"/>
          <w:color w:val="000000" w:themeColor="text1"/>
          <w:sz w:val="28"/>
        </w:rPr>
        <w:t>,</w:t>
      </w:r>
      <w:r w:rsidR="00177F42" w:rsidRPr="00177F42">
        <w:rPr>
          <w:rFonts w:ascii="Times New Roman" w:hAnsi="Times New Roman"/>
          <w:color w:val="000000" w:themeColor="text1"/>
          <w:sz w:val="28"/>
        </w:rPr>
        <w:t xml:space="preserve"> одновременно с документом, подтверждающим факт рождения ребенка, матерью ребенка должны быть представлены</w:t>
      </w:r>
      <w:r w:rsidR="00325EC1">
        <w:rPr>
          <w:rFonts w:ascii="Times New Roman" w:hAnsi="Times New Roman"/>
          <w:color w:val="000000" w:themeColor="text1"/>
          <w:sz w:val="28"/>
        </w:rPr>
        <w:t xml:space="preserve"> в орган записи актов гражданского состояния или </w:t>
      </w:r>
      <w:r w:rsidR="00325EC1">
        <w:rPr>
          <w:rFonts w:ascii="Times New Roman" w:hAnsi="Times New Roman"/>
          <w:color w:val="000000" w:themeColor="text1"/>
          <w:sz w:val="28"/>
        </w:rPr>
        <w:lastRenderedPageBreak/>
        <w:t>многофункциональный</w:t>
      </w:r>
      <w:proofErr w:type="gramEnd"/>
      <w:r w:rsidR="00325EC1">
        <w:rPr>
          <w:rFonts w:ascii="Times New Roman" w:hAnsi="Times New Roman"/>
          <w:color w:val="000000" w:themeColor="text1"/>
          <w:sz w:val="28"/>
        </w:rPr>
        <w:t xml:space="preserve"> центр предоставления государственных и муниципальных услуг</w:t>
      </w:r>
      <w:r w:rsidR="00177F42" w:rsidRPr="00177F42">
        <w:rPr>
          <w:rFonts w:ascii="Times New Roman" w:hAnsi="Times New Roman"/>
          <w:color w:val="000000" w:themeColor="text1"/>
          <w:sz w:val="28"/>
        </w:rPr>
        <w:t xml:space="preserve">: </w:t>
      </w:r>
    </w:p>
    <w:p w14:paraId="6A8863A0" w14:textId="0326941C" w:rsidR="00177F42" w:rsidRPr="00177F42" w:rsidRDefault="00177F42" w:rsidP="00177F4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 </w:t>
      </w:r>
      <w:r w:rsidRPr="00177F42">
        <w:rPr>
          <w:rFonts w:ascii="Times New Roman" w:hAnsi="Times New Roman"/>
          <w:color w:val="000000" w:themeColor="text1"/>
          <w:sz w:val="28"/>
        </w:rPr>
        <w:t>документ, выданный медицинской организацией, подтверждающий использование биологического материала супруга матери ребенка при применении вспомогательных репродуктивных технологий;</w:t>
      </w:r>
    </w:p>
    <w:p w14:paraId="47FD4315" w14:textId="50BD85CB" w:rsidR="00342AAC" w:rsidRDefault="00177F42" w:rsidP="008F4171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 </w:t>
      </w:r>
      <w:r w:rsidRPr="00177F42">
        <w:rPr>
          <w:rFonts w:ascii="Times New Roman" w:hAnsi="Times New Roman"/>
          <w:color w:val="000000" w:themeColor="text1"/>
          <w:sz w:val="28"/>
        </w:rPr>
        <w:t>нотариально удостоверенное согласие супруга быть записанным отцом родившегося ребенка</w:t>
      </w:r>
      <w:r w:rsidR="00F079DC">
        <w:rPr>
          <w:rFonts w:ascii="Times New Roman" w:hAnsi="Times New Roman"/>
          <w:color w:val="000000" w:themeColor="text1"/>
          <w:sz w:val="28"/>
        </w:rPr>
        <w:t xml:space="preserve"> (проектируемый пункт 4</w:t>
      </w:r>
      <w:r w:rsidR="00F079DC" w:rsidRPr="00865557">
        <w:rPr>
          <w:rFonts w:ascii="Times New Roman" w:hAnsi="Times New Roman"/>
          <w:color w:val="000000" w:themeColor="text1"/>
          <w:sz w:val="28"/>
          <w:vertAlign w:val="superscript"/>
        </w:rPr>
        <w:t>1</w:t>
      </w:r>
      <w:r w:rsidR="00F079DC">
        <w:rPr>
          <w:rFonts w:ascii="Times New Roman" w:hAnsi="Times New Roman"/>
          <w:color w:val="000000" w:themeColor="text1"/>
          <w:sz w:val="28"/>
        </w:rPr>
        <w:t xml:space="preserve"> статьи 16 </w:t>
      </w:r>
      <w:r w:rsidR="00865557">
        <w:rPr>
          <w:rFonts w:ascii="Times New Roman" w:hAnsi="Times New Roman"/>
          <w:color w:val="000000" w:themeColor="text1"/>
          <w:sz w:val="28"/>
        </w:rPr>
        <w:t>Федерального</w:t>
      </w:r>
      <w:r w:rsidR="00865557" w:rsidRPr="00865557">
        <w:rPr>
          <w:rFonts w:ascii="Times New Roman" w:hAnsi="Times New Roman"/>
          <w:color w:val="000000" w:themeColor="text1"/>
          <w:sz w:val="28"/>
        </w:rPr>
        <w:t xml:space="preserve"> закон</w:t>
      </w:r>
      <w:r w:rsidR="00865557">
        <w:rPr>
          <w:rFonts w:ascii="Times New Roman" w:hAnsi="Times New Roman"/>
          <w:color w:val="000000" w:themeColor="text1"/>
          <w:sz w:val="28"/>
        </w:rPr>
        <w:t xml:space="preserve">а от 15 ноября </w:t>
      </w:r>
      <w:r w:rsidR="00865557" w:rsidRPr="00865557">
        <w:rPr>
          <w:rFonts w:ascii="Times New Roman" w:hAnsi="Times New Roman"/>
          <w:color w:val="000000" w:themeColor="text1"/>
          <w:sz w:val="28"/>
        </w:rPr>
        <w:t xml:space="preserve">1997 </w:t>
      </w:r>
      <w:r w:rsidR="00865557">
        <w:rPr>
          <w:rFonts w:ascii="Times New Roman" w:hAnsi="Times New Roman"/>
          <w:color w:val="000000" w:themeColor="text1"/>
          <w:sz w:val="28"/>
        </w:rPr>
        <w:t>года №</w:t>
      </w:r>
      <w:r w:rsidR="00865557" w:rsidRPr="00865557">
        <w:rPr>
          <w:rFonts w:ascii="Times New Roman" w:hAnsi="Times New Roman"/>
          <w:color w:val="000000" w:themeColor="text1"/>
          <w:sz w:val="28"/>
        </w:rPr>
        <w:t xml:space="preserve"> 143-ФЗ </w:t>
      </w:r>
      <w:r w:rsidR="00865557">
        <w:rPr>
          <w:rFonts w:ascii="Times New Roman" w:hAnsi="Times New Roman"/>
          <w:color w:val="000000" w:themeColor="text1"/>
          <w:sz w:val="28"/>
        </w:rPr>
        <w:t>«Об актах гражданского состояния»)</w:t>
      </w:r>
      <w:r w:rsidR="0075056A">
        <w:rPr>
          <w:rFonts w:ascii="Times New Roman" w:hAnsi="Times New Roman"/>
          <w:color w:val="000000" w:themeColor="text1"/>
          <w:sz w:val="28"/>
        </w:rPr>
        <w:t>.</w:t>
      </w:r>
    </w:p>
    <w:p w14:paraId="2FDF0499" w14:textId="2463F1E1" w:rsidR="004919A1" w:rsidRDefault="004919A1" w:rsidP="0075056A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Таким образом, отец ребенка имеет право при жизни дать нотариально удостоверенное согласие быть записанным отцом ребенка, в случае его рождения с применением вспомогательных репродуктивных технологий по истечении более трехсот дней с момента смерти отца.</w:t>
      </w:r>
    </w:p>
    <w:p w14:paraId="7865A72D" w14:textId="319C702E" w:rsidR="00482419" w:rsidRDefault="00FC77D6" w:rsidP="0048241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>В</w:t>
      </w:r>
      <w:r w:rsidR="00F859A0">
        <w:rPr>
          <w:rFonts w:ascii="Times New Roman" w:hAnsi="Times New Roman"/>
          <w:color w:val="000000" w:themeColor="text1"/>
          <w:sz w:val="28"/>
        </w:rPr>
        <w:t xml:space="preserve"> случае рождения ребенка </w:t>
      </w:r>
      <w:r w:rsidR="00482419">
        <w:rPr>
          <w:rFonts w:ascii="Times New Roman" w:hAnsi="Times New Roman"/>
          <w:color w:val="000000" w:themeColor="text1"/>
          <w:sz w:val="28"/>
        </w:rPr>
        <w:t xml:space="preserve">в рамках договора о суррогатном материнстве, если </w:t>
      </w:r>
      <w:r w:rsidR="00482419" w:rsidRPr="00482419">
        <w:rPr>
          <w:rFonts w:ascii="Times New Roman" w:hAnsi="Times New Roman"/>
          <w:color w:val="000000" w:themeColor="text1"/>
          <w:sz w:val="28"/>
        </w:rPr>
        <w:t>отцом ребенка одинокой женщины является ее супруг, оформивший при жизни нотариально удостоверенное согласие быть записанным отцом ребенка, рожденного с применением вспомогательных репродуктивных технологий</w:t>
      </w:r>
      <w:r w:rsidR="00482419">
        <w:rPr>
          <w:rFonts w:ascii="Times New Roman" w:hAnsi="Times New Roman"/>
          <w:color w:val="000000" w:themeColor="text1"/>
          <w:sz w:val="28"/>
        </w:rPr>
        <w:t xml:space="preserve">, при государственной регистрации рождения ребенка также представляются документы, указанные в проектируемом пункте </w:t>
      </w:r>
      <w:r w:rsidR="00482419" w:rsidRPr="00482419">
        <w:rPr>
          <w:rFonts w:ascii="Times New Roman" w:hAnsi="Times New Roman"/>
          <w:color w:val="000000" w:themeColor="text1"/>
          <w:sz w:val="28"/>
        </w:rPr>
        <w:t>4</w:t>
      </w:r>
      <w:r w:rsidR="00482419" w:rsidRPr="00482419">
        <w:rPr>
          <w:rFonts w:ascii="Times New Roman" w:hAnsi="Times New Roman"/>
          <w:color w:val="000000" w:themeColor="text1"/>
          <w:sz w:val="28"/>
          <w:vertAlign w:val="superscript"/>
        </w:rPr>
        <w:t>1</w:t>
      </w:r>
      <w:r w:rsidR="00482419">
        <w:rPr>
          <w:rFonts w:ascii="Times New Roman" w:hAnsi="Times New Roman"/>
          <w:color w:val="000000" w:themeColor="text1"/>
          <w:sz w:val="28"/>
        </w:rPr>
        <w:t xml:space="preserve"> </w:t>
      </w:r>
      <w:r w:rsidR="00482419" w:rsidRPr="00482419">
        <w:rPr>
          <w:rFonts w:ascii="Times New Roman" w:hAnsi="Times New Roman"/>
          <w:color w:val="000000" w:themeColor="text1"/>
          <w:sz w:val="28"/>
        </w:rPr>
        <w:t>Федерального закона от 15 ноября 1997 года № 143-ФЗ «Об актах гражданского состояния» (далее</w:t>
      </w:r>
      <w:proofErr w:type="gramEnd"/>
      <w:r w:rsidR="00482419" w:rsidRPr="00482419">
        <w:rPr>
          <w:rFonts w:ascii="Times New Roman" w:hAnsi="Times New Roman"/>
          <w:color w:val="000000" w:themeColor="text1"/>
          <w:sz w:val="28"/>
        </w:rPr>
        <w:t xml:space="preserve"> – </w:t>
      </w:r>
      <w:proofErr w:type="gramStart"/>
      <w:r w:rsidR="00482419" w:rsidRPr="00482419">
        <w:rPr>
          <w:rFonts w:ascii="Times New Roman" w:hAnsi="Times New Roman"/>
          <w:color w:val="000000" w:themeColor="text1"/>
          <w:sz w:val="28"/>
        </w:rPr>
        <w:t>Федеральный закон № 143-ФЗ)</w:t>
      </w:r>
      <w:r w:rsidR="00482419">
        <w:rPr>
          <w:rFonts w:ascii="Times New Roman" w:hAnsi="Times New Roman"/>
          <w:color w:val="000000" w:themeColor="text1"/>
          <w:sz w:val="28"/>
        </w:rPr>
        <w:t>.</w:t>
      </w:r>
      <w:proofErr w:type="gramEnd"/>
    </w:p>
    <w:p w14:paraId="08BBE9D9" w14:textId="75A78463" w:rsidR="0075056A" w:rsidRDefault="0075056A" w:rsidP="0048241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Корреспондирующие изменения </w:t>
      </w:r>
      <w:r w:rsidR="005412CD">
        <w:rPr>
          <w:rFonts w:ascii="Times New Roman" w:hAnsi="Times New Roman"/>
          <w:color w:val="000000" w:themeColor="text1"/>
          <w:sz w:val="28"/>
        </w:rPr>
        <w:t xml:space="preserve">вносятся </w:t>
      </w:r>
      <w:r>
        <w:rPr>
          <w:rFonts w:ascii="Times New Roman" w:hAnsi="Times New Roman"/>
          <w:color w:val="000000" w:themeColor="text1"/>
          <w:sz w:val="28"/>
        </w:rPr>
        <w:t xml:space="preserve">в </w:t>
      </w:r>
      <w:r w:rsidR="005412CD">
        <w:rPr>
          <w:rFonts w:ascii="Times New Roman" w:hAnsi="Times New Roman"/>
          <w:color w:val="000000" w:themeColor="text1"/>
          <w:sz w:val="28"/>
        </w:rPr>
        <w:t xml:space="preserve">пункт 3 </w:t>
      </w:r>
      <w:r w:rsidR="005412CD" w:rsidRPr="005412CD">
        <w:rPr>
          <w:rFonts w:ascii="Times New Roman" w:hAnsi="Times New Roman"/>
          <w:color w:val="000000" w:themeColor="text1"/>
          <w:sz w:val="28"/>
        </w:rPr>
        <w:t>статьи 16</w:t>
      </w:r>
      <w:r w:rsidR="00F0645D">
        <w:rPr>
          <w:rFonts w:ascii="Times New Roman" w:hAnsi="Times New Roman"/>
          <w:color w:val="000000" w:themeColor="text1"/>
          <w:sz w:val="28"/>
        </w:rPr>
        <w:t>, статью 18</w:t>
      </w:r>
      <w:r w:rsidR="005412CD" w:rsidRPr="005412CD">
        <w:rPr>
          <w:rFonts w:ascii="Times New Roman" w:hAnsi="Times New Roman"/>
          <w:color w:val="000000" w:themeColor="text1"/>
          <w:sz w:val="28"/>
        </w:rPr>
        <w:t xml:space="preserve"> Федерального закона </w:t>
      </w:r>
      <w:r w:rsidR="00482419">
        <w:rPr>
          <w:rFonts w:ascii="Times New Roman" w:hAnsi="Times New Roman"/>
          <w:color w:val="000000" w:themeColor="text1"/>
          <w:sz w:val="28"/>
        </w:rPr>
        <w:t>№ 143-ФЗ</w:t>
      </w:r>
      <w:r w:rsidR="00431C9C">
        <w:rPr>
          <w:rFonts w:ascii="Times New Roman" w:hAnsi="Times New Roman"/>
          <w:color w:val="000000" w:themeColor="text1"/>
          <w:sz w:val="28"/>
        </w:rPr>
        <w:t>:</w:t>
      </w:r>
      <w:r w:rsidR="005412CD">
        <w:rPr>
          <w:rFonts w:ascii="Times New Roman" w:hAnsi="Times New Roman"/>
          <w:color w:val="000000" w:themeColor="text1"/>
          <w:sz w:val="28"/>
        </w:rPr>
        <w:t xml:space="preserve"> закрепляется право отца подтвердить нотариальным согласием свой выбор имени и фамилии ребенка, либо указать, что имя и фамилия будут присвоены</w:t>
      </w:r>
      <w:r w:rsidR="00523531">
        <w:rPr>
          <w:rFonts w:ascii="Times New Roman" w:hAnsi="Times New Roman"/>
          <w:color w:val="000000" w:themeColor="text1"/>
          <w:sz w:val="28"/>
        </w:rPr>
        <w:t xml:space="preserve"> ребенку</w:t>
      </w:r>
      <w:r w:rsidR="005412CD">
        <w:rPr>
          <w:rFonts w:ascii="Times New Roman" w:hAnsi="Times New Roman"/>
          <w:color w:val="000000" w:themeColor="text1"/>
          <w:sz w:val="28"/>
        </w:rPr>
        <w:t xml:space="preserve"> по выбору матери.</w:t>
      </w:r>
    </w:p>
    <w:p w14:paraId="7CA3683C" w14:textId="7F27ABCA" w:rsidR="008E7677" w:rsidRDefault="005B31D9" w:rsidP="00D44C6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Согласно</w:t>
      </w:r>
      <w:r w:rsidR="00CB526E">
        <w:rPr>
          <w:rFonts w:ascii="Times New Roman" w:hAnsi="Times New Roman"/>
          <w:color w:val="000000" w:themeColor="text1"/>
          <w:sz w:val="28"/>
        </w:rPr>
        <w:t xml:space="preserve"> предлагаемым поправкам</w:t>
      </w:r>
      <w:r w:rsidR="007870E1">
        <w:rPr>
          <w:rFonts w:ascii="Times New Roman" w:hAnsi="Times New Roman"/>
          <w:color w:val="000000" w:themeColor="text1"/>
          <w:sz w:val="28"/>
        </w:rPr>
        <w:t>,</w:t>
      </w:r>
      <w:r w:rsidR="00517041">
        <w:rPr>
          <w:rFonts w:ascii="Times New Roman" w:hAnsi="Times New Roman"/>
          <w:color w:val="000000" w:themeColor="text1"/>
          <w:sz w:val="28"/>
        </w:rPr>
        <w:t xml:space="preserve"> корректируется</w:t>
      </w:r>
      <w:r w:rsidR="007870E1">
        <w:rPr>
          <w:rFonts w:ascii="Times New Roman" w:hAnsi="Times New Roman"/>
          <w:color w:val="000000" w:themeColor="text1"/>
          <w:sz w:val="28"/>
        </w:rPr>
        <w:t xml:space="preserve"> порядок внесения </w:t>
      </w:r>
      <w:r w:rsidR="00517041">
        <w:rPr>
          <w:rFonts w:ascii="Times New Roman" w:hAnsi="Times New Roman"/>
          <w:color w:val="000000" w:themeColor="text1"/>
          <w:sz w:val="28"/>
        </w:rPr>
        <w:t>сведений о родителях в запись акта о рождении ребенка.</w:t>
      </w:r>
      <w:r w:rsidR="00C5075A">
        <w:rPr>
          <w:rFonts w:ascii="Times New Roman" w:hAnsi="Times New Roman"/>
          <w:color w:val="000000" w:themeColor="text1"/>
          <w:sz w:val="28"/>
        </w:rPr>
        <w:t xml:space="preserve"> </w:t>
      </w:r>
      <w:proofErr w:type="gramStart"/>
      <w:r w:rsidR="00C5075A">
        <w:rPr>
          <w:rFonts w:ascii="Times New Roman" w:hAnsi="Times New Roman"/>
          <w:color w:val="000000" w:themeColor="text1"/>
          <w:sz w:val="28"/>
        </w:rPr>
        <w:t>Так</w:t>
      </w:r>
      <w:r w:rsidR="00517041" w:rsidRPr="00517041">
        <w:rPr>
          <w:rFonts w:ascii="Times New Roman" w:hAnsi="Times New Roman"/>
          <w:color w:val="000000" w:themeColor="text1"/>
          <w:sz w:val="28"/>
        </w:rPr>
        <w:t xml:space="preserve">, если ребенок рожден с использованием вспомогательных репродуктивных технологий (пункт 4 статьи 51 Семейного кодекса Российской Федерации) и со дня смерти супруга матери ребенка до дня рождения ребенка прошло более </w:t>
      </w:r>
      <w:r w:rsidR="00517041" w:rsidRPr="00517041">
        <w:rPr>
          <w:rFonts w:ascii="Times New Roman" w:hAnsi="Times New Roman"/>
          <w:color w:val="000000" w:themeColor="text1"/>
          <w:sz w:val="28"/>
        </w:rPr>
        <w:lastRenderedPageBreak/>
        <w:t>трехсот дней, сведения о матери ребенка вносятся в запись акта о его рождении в порядке, установленном пунктом 1 статьи</w:t>
      </w:r>
      <w:r w:rsidR="00C77B70">
        <w:rPr>
          <w:rFonts w:ascii="Times New Roman" w:hAnsi="Times New Roman"/>
          <w:color w:val="000000" w:themeColor="text1"/>
          <w:sz w:val="28"/>
        </w:rPr>
        <w:t xml:space="preserve"> 17 </w:t>
      </w:r>
      <w:r w:rsidR="00C77B70" w:rsidRPr="00C77B70">
        <w:rPr>
          <w:rFonts w:ascii="Times New Roman" w:hAnsi="Times New Roman"/>
          <w:color w:val="000000" w:themeColor="text1"/>
          <w:sz w:val="28"/>
        </w:rPr>
        <w:t>Фе</w:t>
      </w:r>
      <w:r w:rsidR="00C77B70">
        <w:rPr>
          <w:rFonts w:ascii="Times New Roman" w:hAnsi="Times New Roman"/>
          <w:color w:val="000000" w:themeColor="text1"/>
          <w:sz w:val="28"/>
        </w:rPr>
        <w:t xml:space="preserve">дерального </w:t>
      </w:r>
      <w:r w:rsidR="00C77B70" w:rsidRPr="00C77B70">
        <w:rPr>
          <w:rFonts w:ascii="Times New Roman" w:hAnsi="Times New Roman"/>
          <w:color w:val="000000" w:themeColor="text1"/>
          <w:sz w:val="28"/>
        </w:rPr>
        <w:t>закон</w:t>
      </w:r>
      <w:r w:rsidR="00C77B70">
        <w:rPr>
          <w:rFonts w:ascii="Times New Roman" w:hAnsi="Times New Roman"/>
          <w:color w:val="000000" w:themeColor="text1"/>
          <w:sz w:val="28"/>
        </w:rPr>
        <w:t>а</w:t>
      </w:r>
      <w:r w:rsidR="00C77B70" w:rsidRPr="00C77B70">
        <w:rPr>
          <w:rFonts w:ascii="Times New Roman" w:hAnsi="Times New Roman"/>
          <w:color w:val="000000" w:themeColor="text1"/>
          <w:sz w:val="28"/>
        </w:rPr>
        <w:t xml:space="preserve"> № 143-ФЗ</w:t>
      </w:r>
      <w:r w:rsidR="00517041" w:rsidRPr="00517041">
        <w:rPr>
          <w:rFonts w:ascii="Times New Roman" w:hAnsi="Times New Roman"/>
          <w:color w:val="000000" w:themeColor="text1"/>
          <w:sz w:val="28"/>
        </w:rPr>
        <w:t>, сведения об отце ребенка - на основании свидетельства</w:t>
      </w:r>
      <w:proofErr w:type="gramEnd"/>
      <w:r w:rsidR="00517041" w:rsidRPr="00517041">
        <w:rPr>
          <w:rFonts w:ascii="Times New Roman" w:hAnsi="Times New Roman"/>
          <w:color w:val="000000" w:themeColor="text1"/>
          <w:sz w:val="28"/>
        </w:rPr>
        <w:t xml:space="preserve"> о заключении брака родителей или иного документа, подтверждающего факт государственной регистрации заключения брака, нотариально удостоверенного согласия супруга матери ребенка быть записанным отцом ребенка, рожденного с применением вспомогательных репродуктивных технологий, а также документа, выданного медицинской организацией, подтверждающего использование биологического материала супруга матери ребенка при применении вспомогательных репродуктивных технологий</w:t>
      </w:r>
      <w:r w:rsidR="00F51BE5">
        <w:rPr>
          <w:rFonts w:ascii="Times New Roman" w:hAnsi="Times New Roman"/>
          <w:color w:val="000000" w:themeColor="text1"/>
          <w:sz w:val="28"/>
        </w:rPr>
        <w:t>.</w:t>
      </w:r>
    </w:p>
    <w:p w14:paraId="21378144" w14:textId="31B6716E" w:rsidR="000F0219" w:rsidRDefault="000F0219" w:rsidP="00D44C6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Комитет полагает, что усиление </w:t>
      </w:r>
      <w:r w:rsidR="00064F33">
        <w:rPr>
          <w:rFonts w:ascii="Times New Roman" w:hAnsi="Times New Roman"/>
          <w:color w:val="000000" w:themeColor="text1"/>
          <w:sz w:val="28"/>
        </w:rPr>
        <w:t xml:space="preserve">отдельных </w:t>
      </w:r>
      <w:r>
        <w:rPr>
          <w:rFonts w:ascii="Times New Roman" w:hAnsi="Times New Roman"/>
          <w:color w:val="000000" w:themeColor="text1"/>
          <w:sz w:val="28"/>
        </w:rPr>
        <w:t xml:space="preserve">элементов системы социальных гарантий для ветеранов боевых действий, включая участников СВО, а также членов их семей является важным </w:t>
      </w:r>
      <w:r w:rsidR="00524899">
        <w:rPr>
          <w:rFonts w:ascii="Times New Roman" w:hAnsi="Times New Roman"/>
          <w:color w:val="000000" w:themeColor="text1"/>
          <w:sz w:val="28"/>
        </w:rPr>
        <w:t>направлением государственной политики в условиях</w:t>
      </w:r>
      <w:r w:rsidR="005B31D9">
        <w:rPr>
          <w:rFonts w:ascii="Times New Roman" w:hAnsi="Times New Roman"/>
          <w:color w:val="000000" w:themeColor="text1"/>
          <w:sz w:val="28"/>
        </w:rPr>
        <w:t>,</w:t>
      </w:r>
      <w:r w:rsidR="00524899">
        <w:rPr>
          <w:rFonts w:ascii="Times New Roman" w:hAnsi="Times New Roman"/>
          <w:color w:val="000000" w:themeColor="text1"/>
          <w:sz w:val="28"/>
        </w:rPr>
        <w:t xml:space="preserve"> стоящих перед </w:t>
      </w:r>
      <w:r w:rsidR="00461173">
        <w:rPr>
          <w:rFonts w:ascii="Times New Roman" w:hAnsi="Times New Roman"/>
          <w:color w:val="000000" w:themeColor="text1"/>
          <w:sz w:val="28"/>
        </w:rPr>
        <w:t xml:space="preserve">российским </w:t>
      </w:r>
      <w:r w:rsidR="00524899">
        <w:rPr>
          <w:rFonts w:ascii="Times New Roman" w:hAnsi="Times New Roman"/>
          <w:color w:val="000000" w:themeColor="text1"/>
          <w:sz w:val="28"/>
        </w:rPr>
        <w:t>государс</w:t>
      </w:r>
      <w:r w:rsidR="00461173">
        <w:rPr>
          <w:rFonts w:ascii="Times New Roman" w:hAnsi="Times New Roman"/>
          <w:color w:val="000000" w:themeColor="text1"/>
          <w:sz w:val="28"/>
        </w:rPr>
        <w:t>твом</w:t>
      </w:r>
      <w:r w:rsidR="005B31D9">
        <w:rPr>
          <w:rFonts w:ascii="Times New Roman" w:hAnsi="Times New Roman"/>
          <w:color w:val="000000" w:themeColor="text1"/>
          <w:sz w:val="28"/>
        </w:rPr>
        <w:t>,</w:t>
      </w:r>
      <w:r w:rsidR="00461173">
        <w:rPr>
          <w:rFonts w:ascii="Times New Roman" w:hAnsi="Times New Roman"/>
          <w:color w:val="000000" w:themeColor="text1"/>
          <w:sz w:val="28"/>
        </w:rPr>
        <w:t xml:space="preserve"> внутренних и внешних угроз, а также вызовов (демографических</w:t>
      </w:r>
      <w:r w:rsidR="00524899">
        <w:rPr>
          <w:rFonts w:ascii="Times New Roman" w:hAnsi="Times New Roman"/>
          <w:color w:val="000000" w:themeColor="text1"/>
          <w:sz w:val="28"/>
        </w:rPr>
        <w:t xml:space="preserve"> и</w:t>
      </w:r>
      <w:r w:rsidR="00461173">
        <w:rPr>
          <w:rFonts w:ascii="Times New Roman" w:hAnsi="Times New Roman"/>
          <w:color w:val="000000" w:themeColor="text1"/>
          <w:sz w:val="28"/>
        </w:rPr>
        <w:t xml:space="preserve"> геополитических</w:t>
      </w:r>
      <w:r w:rsidR="00801BD4">
        <w:rPr>
          <w:rFonts w:ascii="Times New Roman" w:hAnsi="Times New Roman"/>
          <w:color w:val="000000" w:themeColor="text1"/>
          <w:sz w:val="28"/>
        </w:rPr>
        <w:t xml:space="preserve">), в </w:t>
      </w:r>
      <w:proofErr w:type="gramStart"/>
      <w:r w:rsidR="00801BD4">
        <w:rPr>
          <w:rFonts w:ascii="Times New Roman" w:hAnsi="Times New Roman"/>
          <w:color w:val="000000" w:themeColor="text1"/>
          <w:sz w:val="28"/>
        </w:rPr>
        <w:t>связи</w:t>
      </w:r>
      <w:proofErr w:type="gramEnd"/>
      <w:r w:rsidR="00801BD4">
        <w:rPr>
          <w:rFonts w:ascii="Times New Roman" w:hAnsi="Times New Roman"/>
          <w:color w:val="000000" w:themeColor="text1"/>
          <w:sz w:val="28"/>
        </w:rPr>
        <w:t xml:space="preserve"> с чем </w:t>
      </w:r>
      <w:r w:rsidR="00A70152">
        <w:rPr>
          <w:rFonts w:ascii="Times New Roman" w:hAnsi="Times New Roman"/>
          <w:color w:val="000000" w:themeColor="text1"/>
          <w:sz w:val="28"/>
        </w:rPr>
        <w:t xml:space="preserve">концептуальная </w:t>
      </w:r>
      <w:r w:rsidR="00801BD4">
        <w:rPr>
          <w:rFonts w:ascii="Times New Roman" w:hAnsi="Times New Roman"/>
          <w:color w:val="000000" w:themeColor="text1"/>
          <w:sz w:val="28"/>
        </w:rPr>
        <w:t>направленность законопроекта</w:t>
      </w:r>
      <w:r w:rsidR="00C41293">
        <w:rPr>
          <w:rFonts w:ascii="Times New Roman" w:hAnsi="Times New Roman"/>
          <w:color w:val="000000" w:themeColor="text1"/>
          <w:sz w:val="28"/>
        </w:rPr>
        <w:t xml:space="preserve"> полностью поддерживается</w:t>
      </w:r>
      <w:r w:rsidR="00A70152">
        <w:rPr>
          <w:rFonts w:ascii="Times New Roman" w:hAnsi="Times New Roman"/>
          <w:color w:val="000000" w:themeColor="text1"/>
          <w:sz w:val="28"/>
        </w:rPr>
        <w:t>.</w:t>
      </w:r>
    </w:p>
    <w:p w14:paraId="41503BCE" w14:textId="3BA87F80" w:rsidR="00B93004" w:rsidRDefault="00B93004" w:rsidP="00DB48D7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Однако, по мнению Комитета, </w:t>
      </w:r>
      <w:r w:rsidR="00C05A6F">
        <w:rPr>
          <w:rFonts w:ascii="Times New Roman" w:hAnsi="Times New Roman"/>
          <w:color w:val="000000" w:themeColor="text1"/>
          <w:sz w:val="28"/>
        </w:rPr>
        <w:t xml:space="preserve">для реализации положений федерального закона </w:t>
      </w:r>
      <w:r>
        <w:rPr>
          <w:rFonts w:ascii="Times New Roman" w:hAnsi="Times New Roman"/>
          <w:color w:val="000000" w:themeColor="text1"/>
          <w:sz w:val="28"/>
        </w:rPr>
        <w:t xml:space="preserve">целесообразно </w:t>
      </w:r>
      <w:r w:rsidR="00322E23">
        <w:rPr>
          <w:rFonts w:ascii="Times New Roman" w:hAnsi="Times New Roman"/>
          <w:color w:val="000000" w:themeColor="text1"/>
          <w:sz w:val="28"/>
        </w:rPr>
        <w:t xml:space="preserve">предусмотреть форму </w:t>
      </w:r>
      <w:r w:rsidR="00DB48D7">
        <w:rPr>
          <w:rFonts w:ascii="Times New Roman" w:hAnsi="Times New Roman"/>
          <w:color w:val="000000" w:themeColor="text1"/>
          <w:sz w:val="28"/>
        </w:rPr>
        <w:t xml:space="preserve">документа, </w:t>
      </w:r>
      <w:r w:rsidR="00C05A6F">
        <w:rPr>
          <w:rFonts w:ascii="Times New Roman" w:hAnsi="Times New Roman"/>
          <w:color w:val="000000" w:themeColor="text1"/>
          <w:sz w:val="28"/>
        </w:rPr>
        <w:t>выдаваемого</w:t>
      </w:r>
      <w:r w:rsidR="00DB48D7" w:rsidRPr="00DB48D7">
        <w:rPr>
          <w:rFonts w:ascii="Times New Roman" w:hAnsi="Times New Roman"/>
          <w:color w:val="000000" w:themeColor="text1"/>
          <w:sz w:val="28"/>
        </w:rPr>
        <w:t xml:space="preserve"> медицинс</w:t>
      </w:r>
      <w:r w:rsidR="00DB48D7">
        <w:rPr>
          <w:rFonts w:ascii="Times New Roman" w:hAnsi="Times New Roman"/>
          <w:color w:val="000000" w:themeColor="text1"/>
          <w:sz w:val="28"/>
        </w:rPr>
        <w:t>кой организацией, подтверждающего</w:t>
      </w:r>
      <w:r w:rsidR="00DB48D7" w:rsidRPr="00DB48D7">
        <w:rPr>
          <w:rFonts w:ascii="Times New Roman" w:hAnsi="Times New Roman"/>
          <w:color w:val="000000" w:themeColor="text1"/>
          <w:sz w:val="28"/>
        </w:rPr>
        <w:t xml:space="preserve"> использование биологического материала супруга матери ребенка при применении вспомогательных репродуктивных технологий</w:t>
      </w:r>
      <w:r w:rsidR="00C05A6F">
        <w:rPr>
          <w:rFonts w:ascii="Times New Roman" w:hAnsi="Times New Roman"/>
          <w:color w:val="000000" w:themeColor="text1"/>
          <w:sz w:val="28"/>
        </w:rPr>
        <w:t>.</w:t>
      </w:r>
    </w:p>
    <w:p w14:paraId="3F9B4476" w14:textId="08B95D89" w:rsidR="002D7B91" w:rsidRDefault="00C05A6F" w:rsidP="00D44C6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>Кроме того</w:t>
      </w:r>
      <w:r w:rsidR="002D7B91">
        <w:rPr>
          <w:rFonts w:ascii="Times New Roman" w:hAnsi="Times New Roman"/>
          <w:color w:val="000000" w:themeColor="text1"/>
          <w:sz w:val="28"/>
        </w:rPr>
        <w:t>, усматривается необходимость в корректировке проектируемого пункта 3 статьи 16</w:t>
      </w:r>
      <w:r w:rsidR="00605D42">
        <w:rPr>
          <w:rFonts w:ascii="Times New Roman" w:hAnsi="Times New Roman"/>
          <w:color w:val="000000" w:themeColor="text1"/>
          <w:sz w:val="28"/>
        </w:rPr>
        <w:t>, пункта 2</w:t>
      </w:r>
      <w:r w:rsidR="00605D42" w:rsidRPr="00605D42">
        <w:rPr>
          <w:rFonts w:ascii="Times New Roman" w:hAnsi="Times New Roman"/>
          <w:color w:val="000000" w:themeColor="text1"/>
          <w:sz w:val="28"/>
          <w:vertAlign w:val="superscript"/>
        </w:rPr>
        <w:t>1</w:t>
      </w:r>
      <w:r w:rsidR="002D7B91">
        <w:rPr>
          <w:rFonts w:ascii="Times New Roman" w:hAnsi="Times New Roman"/>
          <w:color w:val="000000" w:themeColor="text1"/>
          <w:sz w:val="28"/>
        </w:rPr>
        <w:t xml:space="preserve"> </w:t>
      </w:r>
      <w:r w:rsidR="00605D42">
        <w:rPr>
          <w:rFonts w:ascii="Times New Roman" w:hAnsi="Times New Roman"/>
          <w:color w:val="000000" w:themeColor="text1"/>
          <w:sz w:val="28"/>
        </w:rPr>
        <w:t xml:space="preserve">статьи 18 </w:t>
      </w:r>
      <w:r w:rsidR="002D7B91">
        <w:rPr>
          <w:rFonts w:ascii="Times New Roman" w:hAnsi="Times New Roman"/>
          <w:color w:val="000000" w:themeColor="text1"/>
          <w:sz w:val="28"/>
        </w:rPr>
        <w:t>Федерального закона № 143-ФЗ, в связи с имеющейся правовой неопределенностью</w:t>
      </w:r>
      <w:r w:rsidR="00B831A9">
        <w:rPr>
          <w:rFonts w:ascii="Times New Roman" w:hAnsi="Times New Roman"/>
          <w:color w:val="000000" w:themeColor="text1"/>
          <w:sz w:val="28"/>
        </w:rPr>
        <w:t>, так как</w:t>
      </w:r>
      <w:r>
        <w:rPr>
          <w:rFonts w:ascii="Times New Roman" w:hAnsi="Times New Roman"/>
          <w:color w:val="000000" w:themeColor="text1"/>
          <w:sz w:val="28"/>
        </w:rPr>
        <w:t>,</w:t>
      </w:r>
      <w:r w:rsidR="00B831A9">
        <w:rPr>
          <w:rFonts w:ascii="Times New Roman" w:hAnsi="Times New Roman"/>
          <w:color w:val="000000" w:themeColor="text1"/>
          <w:sz w:val="28"/>
        </w:rPr>
        <w:t xml:space="preserve"> концептуально</w:t>
      </w:r>
      <w:r>
        <w:rPr>
          <w:rFonts w:ascii="Times New Roman" w:hAnsi="Times New Roman"/>
          <w:color w:val="000000" w:themeColor="text1"/>
          <w:sz w:val="28"/>
        </w:rPr>
        <w:t>, проект федерального закона</w:t>
      </w:r>
      <w:r w:rsidR="003953F7">
        <w:rPr>
          <w:rFonts w:ascii="Times New Roman" w:hAnsi="Times New Roman"/>
          <w:color w:val="000000" w:themeColor="text1"/>
          <w:sz w:val="28"/>
        </w:rPr>
        <w:t xml:space="preserve"> регулирует ситуации, связанные с регистрацией рождения</w:t>
      </w:r>
      <w:r w:rsidR="00B831A9">
        <w:rPr>
          <w:rFonts w:ascii="Times New Roman" w:hAnsi="Times New Roman"/>
          <w:color w:val="000000" w:themeColor="text1"/>
          <w:sz w:val="28"/>
        </w:rPr>
        <w:t xml:space="preserve"> </w:t>
      </w:r>
      <w:r w:rsidR="003953F7">
        <w:rPr>
          <w:rFonts w:ascii="Times New Roman" w:hAnsi="Times New Roman"/>
          <w:color w:val="000000" w:themeColor="text1"/>
          <w:sz w:val="28"/>
        </w:rPr>
        <w:t xml:space="preserve">детей </w:t>
      </w:r>
      <w:r w:rsidR="00B831A9">
        <w:rPr>
          <w:rFonts w:ascii="Times New Roman" w:hAnsi="Times New Roman"/>
          <w:color w:val="000000" w:themeColor="text1"/>
          <w:sz w:val="28"/>
        </w:rPr>
        <w:t>с использованием вспомогательных репродуктивных технол</w:t>
      </w:r>
      <w:r w:rsidR="007B3753">
        <w:rPr>
          <w:rFonts w:ascii="Times New Roman" w:hAnsi="Times New Roman"/>
          <w:color w:val="000000" w:themeColor="text1"/>
          <w:sz w:val="28"/>
        </w:rPr>
        <w:t xml:space="preserve">огий, когда со смерти супруга матери </w:t>
      </w:r>
      <w:r w:rsidR="003953F7">
        <w:rPr>
          <w:rFonts w:ascii="Times New Roman" w:hAnsi="Times New Roman"/>
          <w:color w:val="000000" w:themeColor="text1"/>
          <w:sz w:val="28"/>
        </w:rPr>
        <w:t xml:space="preserve">такого </w:t>
      </w:r>
      <w:r w:rsidR="007B3753">
        <w:rPr>
          <w:rFonts w:ascii="Times New Roman" w:hAnsi="Times New Roman"/>
          <w:color w:val="000000" w:themeColor="text1"/>
          <w:sz w:val="28"/>
        </w:rPr>
        <w:t xml:space="preserve">ребенка до дня </w:t>
      </w:r>
      <w:r w:rsidR="003953F7">
        <w:rPr>
          <w:rFonts w:ascii="Times New Roman" w:hAnsi="Times New Roman"/>
          <w:color w:val="000000" w:themeColor="text1"/>
          <w:sz w:val="28"/>
        </w:rPr>
        <w:t xml:space="preserve">его </w:t>
      </w:r>
      <w:r w:rsidR="007B3753">
        <w:rPr>
          <w:rFonts w:ascii="Times New Roman" w:hAnsi="Times New Roman"/>
          <w:color w:val="000000" w:themeColor="text1"/>
          <w:sz w:val="28"/>
        </w:rPr>
        <w:t>рождения прошло более трехсот дней.</w:t>
      </w:r>
      <w:proofErr w:type="gramEnd"/>
    </w:p>
    <w:p w14:paraId="74A1E354" w14:textId="0E86053F" w:rsidR="00CE58D4" w:rsidRDefault="00CE58D4" w:rsidP="00D44C6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Также стоит учитывать, что в случае смерти </w:t>
      </w:r>
      <w:r w:rsidR="00B006E5">
        <w:rPr>
          <w:rFonts w:ascii="Times New Roman" w:hAnsi="Times New Roman"/>
          <w:color w:val="000000" w:themeColor="text1"/>
          <w:sz w:val="28"/>
        </w:rPr>
        <w:t>отца ребенка и при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lastRenderedPageBreak/>
        <w:t xml:space="preserve">желании </w:t>
      </w:r>
      <w:r w:rsidR="00B006E5">
        <w:rPr>
          <w:rFonts w:ascii="Times New Roman" w:hAnsi="Times New Roman"/>
          <w:color w:val="000000" w:themeColor="text1"/>
          <w:sz w:val="28"/>
        </w:rPr>
        <w:t xml:space="preserve">матери </w:t>
      </w:r>
      <w:r>
        <w:rPr>
          <w:rFonts w:ascii="Times New Roman" w:hAnsi="Times New Roman"/>
          <w:color w:val="000000" w:themeColor="text1"/>
          <w:sz w:val="28"/>
        </w:rPr>
        <w:t>изменить имя или фамилию ребенка,</w:t>
      </w:r>
      <w:r w:rsidR="00CA48ED">
        <w:rPr>
          <w:rFonts w:ascii="Times New Roman" w:hAnsi="Times New Roman"/>
          <w:color w:val="000000" w:themeColor="text1"/>
          <w:sz w:val="28"/>
        </w:rPr>
        <w:t xml:space="preserve"> в соответствии с действующим законодательством,</w:t>
      </w:r>
      <w:r>
        <w:rPr>
          <w:rFonts w:ascii="Times New Roman" w:hAnsi="Times New Roman"/>
          <w:color w:val="000000" w:themeColor="text1"/>
          <w:sz w:val="28"/>
        </w:rPr>
        <w:t xml:space="preserve"> она не ограничена наличием </w:t>
      </w:r>
      <w:r w:rsidR="00CA48ED">
        <w:rPr>
          <w:rFonts w:ascii="Times New Roman" w:hAnsi="Times New Roman"/>
          <w:color w:val="000000" w:themeColor="text1"/>
          <w:sz w:val="28"/>
        </w:rPr>
        <w:t xml:space="preserve">нотариального </w:t>
      </w:r>
      <w:r>
        <w:rPr>
          <w:rFonts w:ascii="Times New Roman" w:hAnsi="Times New Roman"/>
          <w:color w:val="000000" w:themeColor="text1"/>
          <w:sz w:val="28"/>
        </w:rPr>
        <w:t>согласия</w:t>
      </w:r>
      <w:r w:rsidR="00B006E5">
        <w:rPr>
          <w:rFonts w:ascii="Times New Roman" w:hAnsi="Times New Roman"/>
          <w:color w:val="000000" w:themeColor="text1"/>
          <w:sz w:val="28"/>
        </w:rPr>
        <w:t xml:space="preserve"> в реализации своего права</w:t>
      </w:r>
      <w:r>
        <w:rPr>
          <w:rFonts w:ascii="Times New Roman" w:hAnsi="Times New Roman"/>
          <w:color w:val="000000" w:themeColor="text1"/>
          <w:sz w:val="28"/>
        </w:rPr>
        <w:t xml:space="preserve">, так как будет являться </w:t>
      </w:r>
      <w:r w:rsidR="002516F1">
        <w:rPr>
          <w:rFonts w:ascii="Times New Roman" w:hAnsi="Times New Roman"/>
          <w:color w:val="000000" w:themeColor="text1"/>
          <w:sz w:val="28"/>
        </w:rPr>
        <w:t xml:space="preserve">его </w:t>
      </w:r>
      <w:r>
        <w:rPr>
          <w:rFonts w:ascii="Times New Roman" w:hAnsi="Times New Roman"/>
          <w:color w:val="000000" w:themeColor="text1"/>
          <w:sz w:val="28"/>
        </w:rPr>
        <w:t>единственным законным представителем.</w:t>
      </w:r>
    </w:p>
    <w:p w14:paraId="70C63AB2" w14:textId="46C3BE93" w:rsidR="00CA48ED" w:rsidRDefault="003F2EE8" w:rsidP="00D44C69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</w:rPr>
        <w:t xml:space="preserve">Комитет отмечает </w:t>
      </w:r>
      <w:r w:rsidR="002B2FD2">
        <w:rPr>
          <w:rFonts w:ascii="Times New Roman" w:hAnsi="Times New Roman"/>
          <w:color w:val="000000" w:themeColor="text1"/>
          <w:sz w:val="28"/>
        </w:rPr>
        <w:t xml:space="preserve">отсутствие согласованности </w:t>
      </w:r>
      <w:r>
        <w:rPr>
          <w:rFonts w:ascii="Times New Roman" w:hAnsi="Times New Roman"/>
          <w:color w:val="000000" w:themeColor="text1"/>
          <w:sz w:val="28"/>
        </w:rPr>
        <w:t xml:space="preserve">норм, при дополнении пункта 2 статьи 17 Федерального закона № </w:t>
      </w:r>
      <w:r w:rsidRPr="003F2EE8">
        <w:rPr>
          <w:rFonts w:ascii="Times New Roman" w:hAnsi="Times New Roman"/>
          <w:color w:val="000000" w:themeColor="text1"/>
          <w:sz w:val="28"/>
        </w:rPr>
        <w:t>143-ФЗ</w:t>
      </w:r>
      <w:r>
        <w:rPr>
          <w:rFonts w:ascii="Times New Roman" w:hAnsi="Times New Roman"/>
          <w:color w:val="000000" w:themeColor="text1"/>
          <w:sz w:val="28"/>
        </w:rPr>
        <w:t xml:space="preserve"> новым абзацем, </w:t>
      </w:r>
      <w:r w:rsidR="007D59F8">
        <w:rPr>
          <w:rFonts w:ascii="Times New Roman" w:hAnsi="Times New Roman"/>
          <w:color w:val="000000" w:themeColor="text1"/>
          <w:sz w:val="28"/>
        </w:rPr>
        <w:t>так как, в случае рождения ребенка в рамках договора о суррогатном материнстве основанием для государственной регистрации рождения является документ установленной формы рождения, в котором суррогатная мать указывается в качестве матери ребенка, и при регистрации рождения ребенка супругам или одинокой женщине необходимо получить документ, выданный</w:t>
      </w:r>
      <w:proofErr w:type="gramEnd"/>
      <w:r w:rsidR="007D59F8">
        <w:rPr>
          <w:rFonts w:ascii="Times New Roman" w:hAnsi="Times New Roman"/>
          <w:color w:val="000000" w:themeColor="text1"/>
          <w:sz w:val="28"/>
        </w:rPr>
        <w:t xml:space="preserve"> медицинской организацией и подтверждающий факт получения согласия женщины, родившей ребенка (суррогатной матери) на запись указанных лиц родителями.</w:t>
      </w:r>
    </w:p>
    <w:p w14:paraId="49146074" w14:textId="6D581B15" w:rsidR="00C96BD2" w:rsidRDefault="00C96BD2" w:rsidP="008732EE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 w:rsidRPr="00C96BD2">
        <w:rPr>
          <w:rFonts w:ascii="Times New Roman" w:hAnsi="Times New Roman"/>
          <w:color w:val="000000" w:themeColor="text1"/>
          <w:sz w:val="28"/>
        </w:rPr>
        <w:t>Правительство Российской Федерации, поддерживая законопроект при условии его доработки с учетом замечаний, указанных в заключени</w:t>
      </w:r>
      <w:proofErr w:type="gramStart"/>
      <w:r w:rsidRPr="00C96BD2">
        <w:rPr>
          <w:rFonts w:ascii="Times New Roman" w:hAnsi="Times New Roman"/>
          <w:color w:val="000000" w:themeColor="text1"/>
          <w:sz w:val="28"/>
        </w:rPr>
        <w:t>и</w:t>
      </w:r>
      <w:proofErr w:type="gramEnd"/>
      <w:r w:rsidRPr="00C96BD2">
        <w:rPr>
          <w:rFonts w:ascii="Times New Roman" w:hAnsi="Times New Roman"/>
          <w:color w:val="000000" w:themeColor="text1"/>
          <w:sz w:val="28"/>
        </w:rPr>
        <w:t xml:space="preserve">                 от 17 февраля 2026 года № ДГ-П12-4772, отмечает, что предусмотренная законопроектом возможность установления отцовства ребенка по истечении трехсот дней с момента гибели ветерана боевых действий предполагает не ограниченное во времени право супруги погибшего на применение вспомогательных репродуктивных технологий после его гибели, что потребует корректировки гражданского и пенсионного законодательства, а также будет иметь отсроченные финансово-экономические последствия, оценить которые не представляется возможным.</w:t>
      </w:r>
    </w:p>
    <w:p w14:paraId="5175CDDC" w14:textId="6EEE5DA6" w:rsidR="00452B00" w:rsidRDefault="00452B00" w:rsidP="008732EE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Правовое управление Аппарата Государственной Думы указывает на необходимость </w:t>
      </w:r>
      <w:r w:rsidR="00D42827">
        <w:rPr>
          <w:rFonts w:ascii="Times New Roman" w:hAnsi="Times New Roman"/>
          <w:color w:val="000000" w:themeColor="text1"/>
          <w:sz w:val="28"/>
        </w:rPr>
        <w:t xml:space="preserve">соотнести </w:t>
      </w:r>
      <w:r w:rsidR="00D43874">
        <w:rPr>
          <w:rFonts w:ascii="Times New Roman" w:hAnsi="Times New Roman"/>
          <w:color w:val="000000" w:themeColor="text1"/>
          <w:sz w:val="28"/>
        </w:rPr>
        <w:t xml:space="preserve">положение </w:t>
      </w:r>
      <w:r w:rsidR="00D42827">
        <w:rPr>
          <w:rFonts w:ascii="Times New Roman" w:hAnsi="Times New Roman"/>
          <w:color w:val="000000" w:themeColor="text1"/>
          <w:sz w:val="28"/>
        </w:rPr>
        <w:t>проектируем</w:t>
      </w:r>
      <w:r w:rsidR="00D43874">
        <w:rPr>
          <w:rFonts w:ascii="Times New Roman" w:hAnsi="Times New Roman"/>
          <w:color w:val="000000" w:themeColor="text1"/>
          <w:sz w:val="28"/>
        </w:rPr>
        <w:t>ого</w:t>
      </w:r>
      <w:r w:rsidR="00D42827">
        <w:rPr>
          <w:rFonts w:ascii="Times New Roman" w:hAnsi="Times New Roman"/>
          <w:color w:val="000000" w:themeColor="text1"/>
          <w:sz w:val="28"/>
        </w:rPr>
        <w:t xml:space="preserve"> абзац</w:t>
      </w:r>
      <w:r w:rsidR="00D43874">
        <w:rPr>
          <w:rFonts w:ascii="Times New Roman" w:hAnsi="Times New Roman"/>
          <w:color w:val="000000" w:themeColor="text1"/>
          <w:sz w:val="28"/>
        </w:rPr>
        <w:t>а</w:t>
      </w:r>
      <w:r w:rsidR="00D42827" w:rsidRPr="00D42827">
        <w:rPr>
          <w:rFonts w:ascii="Times New Roman" w:hAnsi="Times New Roman"/>
          <w:color w:val="000000" w:themeColor="text1"/>
          <w:sz w:val="28"/>
        </w:rPr>
        <w:t xml:space="preserve"> пункта 3 </w:t>
      </w:r>
      <w:r w:rsidR="002D732F">
        <w:rPr>
          <w:rFonts w:ascii="Times New Roman" w:hAnsi="Times New Roman"/>
          <w:color w:val="000000" w:themeColor="text1"/>
          <w:sz w:val="28"/>
        </w:rPr>
        <w:t xml:space="preserve">                </w:t>
      </w:r>
      <w:r w:rsidR="00D42827" w:rsidRPr="00D42827">
        <w:rPr>
          <w:rFonts w:ascii="Times New Roman" w:hAnsi="Times New Roman"/>
          <w:color w:val="000000" w:themeColor="text1"/>
          <w:sz w:val="28"/>
        </w:rPr>
        <w:t>статьи 16</w:t>
      </w:r>
      <w:r w:rsidR="00D42827">
        <w:rPr>
          <w:rFonts w:ascii="Times New Roman" w:hAnsi="Times New Roman"/>
          <w:color w:val="000000" w:themeColor="text1"/>
          <w:sz w:val="28"/>
        </w:rPr>
        <w:t xml:space="preserve"> </w:t>
      </w:r>
      <w:r w:rsidR="00D43874" w:rsidRPr="00D43874">
        <w:rPr>
          <w:rFonts w:ascii="Times New Roman" w:hAnsi="Times New Roman"/>
          <w:color w:val="000000" w:themeColor="text1"/>
          <w:sz w:val="28"/>
        </w:rPr>
        <w:t xml:space="preserve">Федерального закона № 143-ФЗ </w:t>
      </w:r>
      <w:r w:rsidRPr="00452B00">
        <w:rPr>
          <w:rFonts w:ascii="Times New Roman" w:hAnsi="Times New Roman"/>
          <w:color w:val="000000" w:themeColor="text1"/>
          <w:sz w:val="28"/>
        </w:rPr>
        <w:t xml:space="preserve">с порядком записи фамилии, имени и отчества ребенка при государственной регистрации рождения, предусмотренным в статье 18 </w:t>
      </w:r>
      <w:r w:rsidR="00D43874" w:rsidRPr="00D43874">
        <w:rPr>
          <w:rFonts w:ascii="Times New Roman" w:hAnsi="Times New Roman"/>
          <w:color w:val="000000" w:themeColor="text1"/>
          <w:sz w:val="28"/>
        </w:rPr>
        <w:t>Федерального закона № 143-ФЗ</w:t>
      </w:r>
      <w:r w:rsidRPr="00452B00">
        <w:rPr>
          <w:rFonts w:ascii="Times New Roman" w:hAnsi="Times New Roman"/>
          <w:color w:val="000000" w:themeColor="text1"/>
          <w:sz w:val="28"/>
        </w:rPr>
        <w:t>. Аналогичное замечание относится к проектируемому пункту 2</w:t>
      </w:r>
      <w:r w:rsidRPr="00D43874">
        <w:rPr>
          <w:rFonts w:ascii="Times New Roman" w:hAnsi="Times New Roman"/>
          <w:color w:val="000000" w:themeColor="text1"/>
          <w:sz w:val="28"/>
          <w:vertAlign w:val="superscript"/>
        </w:rPr>
        <w:t>1</w:t>
      </w:r>
      <w:r w:rsidRPr="00452B00">
        <w:rPr>
          <w:rFonts w:ascii="Times New Roman" w:hAnsi="Times New Roman"/>
          <w:color w:val="000000" w:themeColor="text1"/>
          <w:sz w:val="28"/>
        </w:rPr>
        <w:t xml:space="preserve"> статьи 18 </w:t>
      </w:r>
      <w:r w:rsidR="00D43874" w:rsidRPr="00D43874">
        <w:rPr>
          <w:rFonts w:ascii="Times New Roman" w:hAnsi="Times New Roman"/>
          <w:color w:val="000000" w:themeColor="text1"/>
          <w:sz w:val="28"/>
        </w:rPr>
        <w:t xml:space="preserve">Федерального </w:t>
      </w:r>
      <w:r w:rsidR="00D43874" w:rsidRPr="00D43874">
        <w:rPr>
          <w:rFonts w:ascii="Times New Roman" w:hAnsi="Times New Roman"/>
          <w:color w:val="000000" w:themeColor="text1"/>
          <w:sz w:val="28"/>
        </w:rPr>
        <w:lastRenderedPageBreak/>
        <w:t>закона № 143-ФЗ</w:t>
      </w:r>
      <w:r w:rsidR="0018217B">
        <w:rPr>
          <w:rFonts w:ascii="Times New Roman" w:hAnsi="Times New Roman"/>
          <w:color w:val="000000" w:themeColor="text1"/>
          <w:sz w:val="28"/>
        </w:rPr>
        <w:t xml:space="preserve"> (заключение от 20 мая 2026 года № вн</w:t>
      </w:r>
      <w:proofErr w:type="gramStart"/>
      <w:r w:rsidR="0018217B">
        <w:rPr>
          <w:rFonts w:ascii="Times New Roman" w:hAnsi="Times New Roman"/>
          <w:color w:val="000000" w:themeColor="text1"/>
          <w:sz w:val="28"/>
        </w:rPr>
        <w:t>2</w:t>
      </w:r>
      <w:proofErr w:type="gramEnd"/>
      <w:r w:rsidR="0018217B">
        <w:rPr>
          <w:rFonts w:ascii="Times New Roman" w:hAnsi="Times New Roman"/>
          <w:color w:val="000000" w:themeColor="text1"/>
          <w:sz w:val="28"/>
        </w:rPr>
        <w:t>.2-1</w:t>
      </w:r>
      <w:r w:rsidR="0018217B" w:rsidRPr="0018217B">
        <w:rPr>
          <w:rFonts w:ascii="Times New Roman" w:hAnsi="Times New Roman"/>
          <w:color w:val="000000" w:themeColor="text1"/>
          <w:sz w:val="28"/>
        </w:rPr>
        <w:t>/</w:t>
      </w:r>
      <w:r w:rsidR="0018217B">
        <w:rPr>
          <w:rFonts w:ascii="Times New Roman" w:hAnsi="Times New Roman"/>
          <w:color w:val="000000" w:themeColor="text1"/>
          <w:sz w:val="28"/>
        </w:rPr>
        <w:t>1953)</w:t>
      </w:r>
      <w:r w:rsidRPr="00452B00">
        <w:rPr>
          <w:rFonts w:ascii="Times New Roman" w:hAnsi="Times New Roman"/>
          <w:color w:val="000000" w:themeColor="text1"/>
          <w:sz w:val="28"/>
        </w:rPr>
        <w:t>.</w:t>
      </w:r>
    </w:p>
    <w:p w14:paraId="462AC1A6" w14:textId="6AD559E7" w:rsidR="00D25DCB" w:rsidRDefault="00664122" w:rsidP="008732EE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Комитет</w:t>
      </w:r>
      <w:r w:rsidR="00ED2B7D">
        <w:rPr>
          <w:rFonts w:ascii="Times New Roman" w:hAnsi="Times New Roman"/>
          <w:color w:val="000000" w:themeColor="text1"/>
          <w:sz w:val="28"/>
        </w:rPr>
        <w:t>ы</w:t>
      </w:r>
      <w:r>
        <w:rPr>
          <w:rFonts w:ascii="Times New Roman" w:hAnsi="Times New Roman"/>
          <w:color w:val="000000" w:themeColor="text1"/>
          <w:sz w:val="28"/>
        </w:rPr>
        <w:t xml:space="preserve"> Совета </w:t>
      </w:r>
      <w:r w:rsidR="00577FD1">
        <w:rPr>
          <w:rFonts w:ascii="Times New Roman" w:hAnsi="Times New Roman"/>
          <w:color w:val="000000" w:themeColor="text1"/>
          <w:sz w:val="28"/>
        </w:rPr>
        <w:t xml:space="preserve">Федерации </w:t>
      </w:r>
      <w:r w:rsidR="00ED2B7D">
        <w:rPr>
          <w:rFonts w:ascii="Times New Roman" w:hAnsi="Times New Roman"/>
          <w:color w:val="000000" w:themeColor="text1"/>
          <w:sz w:val="28"/>
        </w:rPr>
        <w:t xml:space="preserve">по конституционному законодательству и государственному строительству, </w:t>
      </w:r>
      <w:r w:rsidR="00577FD1">
        <w:rPr>
          <w:rFonts w:ascii="Times New Roman" w:hAnsi="Times New Roman"/>
          <w:color w:val="000000" w:themeColor="text1"/>
          <w:sz w:val="28"/>
        </w:rPr>
        <w:t>по социальной политике</w:t>
      </w:r>
      <w:r w:rsidR="00654D54">
        <w:rPr>
          <w:rFonts w:ascii="Times New Roman" w:hAnsi="Times New Roman"/>
          <w:color w:val="000000" w:themeColor="text1"/>
          <w:sz w:val="28"/>
        </w:rPr>
        <w:t xml:space="preserve"> </w:t>
      </w:r>
      <w:r w:rsidR="00ED2B7D">
        <w:rPr>
          <w:rFonts w:ascii="Times New Roman" w:hAnsi="Times New Roman"/>
          <w:color w:val="000000" w:themeColor="text1"/>
          <w:sz w:val="28"/>
        </w:rPr>
        <w:t>поддерживают концепцию законопроекта (отзыв от 13 мая 2026 года № 3.8-04</w:t>
      </w:r>
      <w:r w:rsidR="00ED2B7D" w:rsidRPr="00ED2B7D">
        <w:rPr>
          <w:rFonts w:ascii="Times New Roman" w:hAnsi="Times New Roman"/>
          <w:color w:val="000000" w:themeColor="text1"/>
          <w:sz w:val="28"/>
        </w:rPr>
        <w:t>/</w:t>
      </w:r>
      <w:r w:rsidR="00ED2B7D">
        <w:rPr>
          <w:rFonts w:ascii="Times New Roman" w:hAnsi="Times New Roman"/>
          <w:color w:val="000000" w:themeColor="text1"/>
          <w:sz w:val="28"/>
        </w:rPr>
        <w:t>1558</w:t>
      </w:r>
      <w:r w:rsidR="00ED2B7D" w:rsidRPr="00ED2B7D">
        <w:rPr>
          <w:rFonts w:ascii="Times New Roman" w:hAnsi="Times New Roman"/>
          <w:color w:val="000000" w:themeColor="text1"/>
          <w:sz w:val="28"/>
        </w:rPr>
        <w:t>@</w:t>
      </w:r>
      <w:r w:rsidR="00ED2B7D">
        <w:rPr>
          <w:rFonts w:ascii="Times New Roman" w:hAnsi="Times New Roman"/>
          <w:color w:val="000000" w:themeColor="text1"/>
          <w:sz w:val="28"/>
        </w:rPr>
        <w:t>).</w:t>
      </w:r>
    </w:p>
    <w:p w14:paraId="42768D0D" w14:textId="77777777" w:rsidR="00C96BD2" w:rsidRPr="00C96BD2" w:rsidRDefault="00C96BD2" w:rsidP="00C96BD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 w:rsidRPr="00C96BD2">
        <w:rPr>
          <w:rFonts w:ascii="Times New Roman" w:hAnsi="Times New Roman"/>
          <w:color w:val="000000" w:themeColor="text1"/>
          <w:sz w:val="28"/>
        </w:rPr>
        <w:t>В срок, установленный Советом Государственной Думы, по законопроекту поступило:</w:t>
      </w:r>
    </w:p>
    <w:p w14:paraId="590E0CD4" w14:textId="77777777" w:rsidR="00C96BD2" w:rsidRPr="00C96BD2" w:rsidRDefault="00C96BD2" w:rsidP="00C96BD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 w:rsidRPr="00C96BD2">
        <w:rPr>
          <w:rFonts w:ascii="Times New Roman" w:hAnsi="Times New Roman"/>
          <w:color w:val="000000" w:themeColor="text1"/>
          <w:sz w:val="28"/>
        </w:rPr>
        <w:t xml:space="preserve">14 отзывов законодательных органов субъектов Российской Федерации, – все положительные. </w:t>
      </w:r>
    </w:p>
    <w:p w14:paraId="0B0F0A71" w14:textId="56E6E8A0" w:rsidR="00C96BD2" w:rsidRPr="00C96BD2" w:rsidRDefault="00C96BD2" w:rsidP="00C96BD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 w:rsidRPr="00C96BD2">
        <w:rPr>
          <w:rFonts w:ascii="Times New Roman" w:hAnsi="Times New Roman"/>
          <w:color w:val="000000" w:themeColor="text1"/>
          <w:sz w:val="28"/>
        </w:rPr>
        <w:t>45 положительных отзывов высших исполнительных органов</w:t>
      </w:r>
      <w:r w:rsidR="001078EA">
        <w:rPr>
          <w:rFonts w:ascii="Times New Roman" w:hAnsi="Times New Roman"/>
          <w:color w:val="000000" w:themeColor="text1"/>
          <w:sz w:val="28"/>
        </w:rPr>
        <w:t xml:space="preserve"> субъектов Российской Федерации</w:t>
      </w:r>
      <w:r w:rsidRPr="00C96BD2">
        <w:rPr>
          <w:rFonts w:ascii="Times New Roman" w:hAnsi="Times New Roman"/>
          <w:color w:val="000000" w:themeColor="text1"/>
          <w:sz w:val="28"/>
        </w:rPr>
        <w:t>;</w:t>
      </w:r>
    </w:p>
    <w:p w14:paraId="0E9FD408" w14:textId="44C177A1" w:rsidR="00C96BD2" w:rsidRPr="00ED2B7D" w:rsidRDefault="00C96BD2" w:rsidP="00C96BD2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</w:rPr>
      </w:pPr>
      <w:r w:rsidRPr="00C96BD2">
        <w:rPr>
          <w:rFonts w:ascii="Times New Roman" w:hAnsi="Times New Roman"/>
          <w:color w:val="000000" w:themeColor="text1"/>
          <w:sz w:val="28"/>
        </w:rPr>
        <w:t xml:space="preserve">9 регионов имеют консолидированную положительную позицию (Камчатский край, Владимирская область, Пензенская область, Херсонская область, Республика Марий Эл, Кемеровская область, Ростовская область, Саратовская область, Смоленская область). </w:t>
      </w:r>
    </w:p>
    <w:p w14:paraId="347A626C" w14:textId="47CA4571" w:rsidR="00B32453" w:rsidRPr="00D20A8A" w:rsidRDefault="00B32453" w:rsidP="00D20A8A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</w:rPr>
      </w:pPr>
      <w:r w:rsidRPr="00B32453">
        <w:rPr>
          <w:rFonts w:ascii="Times New Roman" w:hAnsi="Times New Roman"/>
          <w:color w:val="000000" w:themeColor="text1"/>
          <w:sz w:val="28"/>
        </w:rPr>
        <w:t xml:space="preserve">На основании изложенного, Комитет </w:t>
      </w:r>
      <w:r w:rsidR="0004764E">
        <w:rPr>
          <w:rFonts w:ascii="Times New Roman" w:hAnsi="Times New Roman"/>
          <w:color w:val="000000" w:themeColor="text1"/>
          <w:sz w:val="28"/>
        </w:rPr>
        <w:t xml:space="preserve">большинством голосов </w:t>
      </w:r>
      <w:r w:rsidR="00C96BD2">
        <w:rPr>
          <w:rFonts w:ascii="Times New Roman" w:hAnsi="Times New Roman"/>
          <w:color w:val="000000" w:themeColor="text1"/>
          <w:sz w:val="28"/>
        </w:rPr>
        <w:t xml:space="preserve">поддерживает </w:t>
      </w:r>
      <w:r w:rsidRPr="00B32453">
        <w:rPr>
          <w:rFonts w:ascii="Times New Roman" w:hAnsi="Times New Roman"/>
          <w:color w:val="000000" w:themeColor="text1"/>
          <w:sz w:val="28"/>
        </w:rPr>
        <w:t xml:space="preserve">законопроект </w:t>
      </w:r>
      <w:r w:rsidR="00D20A8A" w:rsidRPr="00D20A8A">
        <w:rPr>
          <w:rFonts w:ascii="Times New Roman" w:hAnsi="Times New Roman"/>
          <w:bCs/>
          <w:color w:val="000000" w:themeColor="text1"/>
          <w:sz w:val="28"/>
        </w:rPr>
        <w:t>№ 1192067-8 «О внесении изменений в Федеральный закон «Об актах гражданского состояния»</w:t>
      </w:r>
      <w:r w:rsidR="00D20A8A" w:rsidRPr="00D20A8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20A8A" w:rsidRPr="00D20A8A">
        <w:rPr>
          <w:rFonts w:ascii="Times New Roman" w:hAnsi="Times New Roman"/>
          <w:bCs/>
          <w:color w:val="000000" w:themeColor="text1"/>
          <w:sz w:val="28"/>
        </w:rPr>
        <w:t>(в части регламентации установления отцовства для ребенка, рожденного с применением репродуктивных технологий в период более трехсот дней со дня смерт</w:t>
      </w:r>
      <w:r w:rsidR="00D20A8A">
        <w:rPr>
          <w:rFonts w:ascii="Times New Roman" w:hAnsi="Times New Roman"/>
          <w:bCs/>
          <w:color w:val="000000" w:themeColor="text1"/>
          <w:sz w:val="28"/>
        </w:rPr>
        <w:t>и отца до дня рождения ребенка)</w:t>
      </w:r>
      <w:r w:rsidRPr="00B32453">
        <w:rPr>
          <w:rFonts w:ascii="Times New Roman" w:hAnsi="Times New Roman"/>
          <w:color w:val="000000" w:themeColor="text1"/>
          <w:sz w:val="28"/>
        </w:rPr>
        <w:t>.</w:t>
      </w:r>
    </w:p>
    <w:p w14:paraId="561EA339" w14:textId="7F779E53" w:rsidR="00B32453" w:rsidRPr="00FD2C0E" w:rsidRDefault="00B32453" w:rsidP="00FD2C0E">
      <w:pPr>
        <w:widowControl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</w:rPr>
      </w:pPr>
      <w:r w:rsidRPr="00B32453">
        <w:rPr>
          <w:rFonts w:ascii="Times New Roman" w:hAnsi="Times New Roman"/>
          <w:color w:val="000000" w:themeColor="text1"/>
          <w:sz w:val="28"/>
        </w:rPr>
        <w:t>Заключение утверждено решением Комитета Государственной Думы по защите семьи, вопросам отцовс</w:t>
      </w:r>
      <w:r w:rsidR="00AD210E">
        <w:rPr>
          <w:rFonts w:ascii="Times New Roman" w:hAnsi="Times New Roman"/>
          <w:color w:val="000000" w:themeColor="text1"/>
          <w:sz w:val="28"/>
        </w:rPr>
        <w:t xml:space="preserve">тва, материнства и детства от </w:t>
      </w:r>
      <w:r w:rsidR="000225F4">
        <w:rPr>
          <w:rFonts w:ascii="Times New Roman" w:hAnsi="Times New Roman"/>
          <w:color w:val="000000" w:themeColor="text1"/>
          <w:sz w:val="28"/>
        </w:rPr>
        <w:t xml:space="preserve">27 мая </w:t>
      </w:r>
      <w:r w:rsidR="00504372">
        <w:rPr>
          <w:rFonts w:ascii="Times New Roman" w:hAnsi="Times New Roman"/>
          <w:color w:val="000000" w:themeColor="text1"/>
          <w:sz w:val="28"/>
        </w:rPr>
        <w:t xml:space="preserve">                  </w:t>
      </w:r>
      <w:r w:rsidR="000225F4">
        <w:rPr>
          <w:rFonts w:ascii="Times New Roman" w:hAnsi="Times New Roman"/>
          <w:color w:val="000000" w:themeColor="text1"/>
          <w:sz w:val="28"/>
        </w:rPr>
        <w:t>2026</w:t>
      </w:r>
      <w:r w:rsidRPr="00B32453">
        <w:rPr>
          <w:rFonts w:ascii="Times New Roman" w:hAnsi="Times New Roman"/>
          <w:color w:val="000000" w:themeColor="text1"/>
          <w:sz w:val="28"/>
        </w:rPr>
        <w:t xml:space="preserve"> года №</w:t>
      </w:r>
      <w:r w:rsidR="000B31B7">
        <w:rPr>
          <w:rFonts w:ascii="Times New Roman" w:hAnsi="Times New Roman"/>
          <w:color w:val="000000" w:themeColor="text1"/>
          <w:sz w:val="28"/>
        </w:rPr>
        <w:t xml:space="preserve"> 3.6-5/205</w:t>
      </w:r>
      <w:r w:rsidR="000225F4">
        <w:rPr>
          <w:rFonts w:ascii="Times New Roman" w:hAnsi="Times New Roman"/>
          <w:color w:val="000000" w:themeColor="text1"/>
          <w:sz w:val="28"/>
        </w:rPr>
        <w:t>.</w:t>
      </w:r>
      <w:r w:rsidR="0004764E">
        <w:rPr>
          <w:rFonts w:ascii="Times New Roman" w:hAnsi="Times New Roman"/>
          <w:color w:val="000000" w:themeColor="text1"/>
          <w:sz w:val="28"/>
        </w:rPr>
        <w:t xml:space="preserve"> Голоса разделились: </w:t>
      </w:r>
      <w:r w:rsidR="007C3B48">
        <w:rPr>
          <w:rFonts w:ascii="Times New Roman" w:hAnsi="Times New Roman"/>
          <w:bCs/>
          <w:color w:val="000000" w:themeColor="text1"/>
          <w:sz w:val="28"/>
        </w:rPr>
        <w:t>«за» – 6</w:t>
      </w:r>
      <w:r w:rsidR="007C3B48" w:rsidRPr="007C3B48">
        <w:rPr>
          <w:rFonts w:ascii="Times New Roman" w:hAnsi="Times New Roman"/>
          <w:bCs/>
          <w:color w:val="000000" w:themeColor="text1"/>
          <w:sz w:val="28"/>
        </w:rPr>
        <w:t xml:space="preserve"> (члены фракции Всероссийской политической партии «ЕДИНАЯ РОССИЯ»</w:t>
      </w:r>
      <w:r w:rsidR="007C3B48">
        <w:rPr>
          <w:rFonts w:ascii="Times New Roman" w:hAnsi="Times New Roman"/>
          <w:bCs/>
          <w:color w:val="000000" w:themeColor="text1"/>
          <w:sz w:val="28"/>
        </w:rPr>
        <w:t>,</w:t>
      </w:r>
      <w:r w:rsidR="007C3B48" w:rsidRPr="007C3B48">
        <w:rPr>
          <w:rFonts w:ascii="Times New Roman" w:hAnsi="Times New Roman"/>
          <w:bCs/>
          <w:color w:val="000000" w:themeColor="text1"/>
          <w:sz w:val="28"/>
        </w:rPr>
        <w:t xml:space="preserve"> члены фракции политической партии «КОММУНИСТИЧЕСКАЯ ПАРТИЯ РОССИЙСКОЙ ФЕДЕРАЦИИ»</w:t>
      </w:r>
      <w:r w:rsidR="004D47A5">
        <w:rPr>
          <w:rFonts w:ascii="Times New Roman" w:hAnsi="Times New Roman"/>
          <w:bCs/>
          <w:color w:val="000000" w:themeColor="text1"/>
          <w:sz w:val="28"/>
        </w:rPr>
        <w:t>), «воздержался</w:t>
      </w:r>
      <w:r w:rsidR="007C3B48">
        <w:rPr>
          <w:rFonts w:ascii="Times New Roman" w:hAnsi="Times New Roman"/>
          <w:bCs/>
          <w:color w:val="000000" w:themeColor="text1"/>
          <w:sz w:val="28"/>
        </w:rPr>
        <w:t xml:space="preserve">» – </w:t>
      </w:r>
      <w:r w:rsidR="007C3B48" w:rsidRPr="007C3B48">
        <w:rPr>
          <w:rFonts w:ascii="Times New Roman" w:hAnsi="Times New Roman"/>
          <w:bCs/>
          <w:color w:val="000000" w:themeColor="text1"/>
          <w:sz w:val="28"/>
        </w:rPr>
        <w:t>1 (де</w:t>
      </w:r>
      <w:r w:rsidR="00FD2C0E">
        <w:rPr>
          <w:rFonts w:ascii="Times New Roman" w:hAnsi="Times New Roman"/>
          <w:bCs/>
          <w:color w:val="000000" w:themeColor="text1"/>
          <w:sz w:val="28"/>
        </w:rPr>
        <w:t>путат, не входящий во фракции).</w:t>
      </w:r>
    </w:p>
    <w:p w14:paraId="1B000000" w14:textId="77777777" w:rsidR="009B0CC4" w:rsidRDefault="009B0CC4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</w:p>
    <w:p w14:paraId="317F769E" w14:textId="7120C5C6" w:rsidR="001C62E5" w:rsidRPr="000225F4" w:rsidRDefault="00042B26" w:rsidP="000225F4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Комитета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</w:t>
      </w:r>
      <w:proofErr w:type="spellStart"/>
      <w:r>
        <w:rPr>
          <w:rFonts w:ascii="Times New Roman" w:hAnsi="Times New Roman"/>
          <w:sz w:val="28"/>
        </w:rPr>
        <w:t>Н.А.Останина</w:t>
      </w:r>
      <w:proofErr w:type="spellEnd"/>
    </w:p>
    <w:p w14:paraId="73772C25" w14:textId="77777777" w:rsidR="001078EA" w:rsidRDefault="001078EA">
      <w:pPr>
        <w:spacing w:after="0" w:line="360" w:lineRule="auto"/>
        <w:rPr>
          <w:rFonts w:ascii="Times New Roman" w:hAnsi="Times New Roman"/>
          <w:sz w:val="18"/>
        </w:rPr>
      </w:pPr>
      <w:bookmarkStart w:id="0" w:name="_GoBack"/>
      <w:bookmarkEnd w:id="0"/>
    </w:p>
    <w:p w14:paraId="3B000000" w14:textId="77777777" w:rsidR="009B0CC4" w:rsidRPr="007506A7" w:rsidRDefault="00042B26">
      <w:pPr>
        <w:spacing w:after="0" w:line="360" w:lineRule="auto"/>
        <w:rPr>
          <w:rFonts w:ascii="Times New Roman" w:hAnsi="Times New Roman"/>
          <w:sz w:val="16"/>
          <w:szCs w:val="16"/>
        </w:rPr>
      </w:pPr>
      <w:r w:rsidRPr="007506A7">
        <w:rPr>
          <w:rFonts w:ascii="Times New Roman" w:hAnsi="Times New Roman"/>
          <w:sz w:val="16"/>
          <w:szCs w:val="16"/>
        </w:rPr>
        <w:t>А.А. Конюхова, тел. 8 (495)-692-80-14</w:t>
      </w:r>
    </w:p>
    <w:sectPr w:rsidR="009B0CC4" w:rsidRPr="007506A7" w:rsidSect="002D732F">
      <w:headerReference w:type="default" r:id="rId8"/>
      <w:pgSz w:w="11906" w:h="16838"/>
      <w:pgMar w:top="851" w:right="1134" w:bottom="1134" w:left="1418" w:header="4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692B4" w14:textId="77777777" w:rsidR="003673B5" w:rsidRDefault="003673B5">
      <w:pPr>
        <w:spacing w:after="0" w:line="240" w:lineRule="auto"/>
      </w:pPr>
      <w:r>
        <w:separator/>
      </w:r>
    </w:p>
  </w:endnote>
  <w:endnote w:type="continuationSeparator" w:id="0">
    <w:p w14:paraId="0DED2F74" w14:textId="77777777" w:rsidR="003673B5" w:rsidRDefault="00367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95FDB" w14:textId="77777777" w:rsidR="003673B5" w:rsidRDefault="003673B5">
      <w:pPr>
        <w:spacing w:after="0" w:line="240" w:lineRule="auto"/>
      </w:pPr>
      <w:r>
        <w:separator/>
      </w:r>
    </w:p>
  </w:footnote>
  <w:footnote w:type="continuationSeparator" w:id="0">
    <w:p w14:paraId="47CBFA1C" w14:textId="77777777" w:rsidR="003673B5" w:rsidRDefault="00367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9B0CC4" w:rsidRDefault="00042B26">
    <w:pPr>
      <w:pStyle w:val="a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1078EA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  <w:p w14:paraId="02000000" w14:textId="77777777" w:rsidR="009B0CC4" w:rsidRDefault="009B0C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C4"/>
    <w:rsid w:val="00016B27"/>
    <w:rsid w:val="000225F4"/>
    <w:rsid w:val="00042B26"/>
    <w:rsid w:val="0004764E"/>
    <w:rsid w:val="00053A3E"/>
    <w:rsid w:val="000570BD"/>
    <w:rsid w:val="00064F33"/>
    <w:rsid w:val="000757D7"/>
    <w:rsid w:val="000772F6"/>
    <w:rsid w:val="000931B8"/>
    <w:rsid w:val="000A34CD"/>
    <w:rsid w:val="000A4717"/>
    <w:rsid w:val="000B31B7"/>
    <w:rsid w:val="000B57BD"/>
    <w:rsid w:val="000F0219"/>
    <w:rsid w:val="001078EA"/>
    <w:rsid w:val="00111098"/>
    <w:rsid w:val="00112064"/>
    <w:rsid w:val="001272E0"/>
    <w:rsid w:val="001336C1"/>
    <w:rsid w:val="00141B47"/>
    <w:rsid w:val="00144325"/>
    <w:rsid w:val="0015150C"/>
    <w:rsid w:val="001517F4"/>
    <w:rsid w:val="00177F42"/>
    <w:rsid w:val="0018217B"/>
    <w:rsid w:val="0018639C"/>
    <w:rsid w:val="00191691"/>
    <w:rsid w:val="001A3E50"/>
    <w:rsid w:val="001C62E5"/>
    <w:rsid w:val="001D1A97"/>
    <w:rsid w:val="001D40B7"/>
    <w:rsid w:val="001D55F1"/>
    <w:rsid w:val="001E1D33"/>
    <w:rsid w:val="001E3112"/>
    <w:rsid w:val="001F4568"/>
    <w:rsid w:val="001F46AC"/>
    <w:rsid w:val="0020252D"/>
    <w:rsid w:val="00204067"/>
    <w:rsid w:val="002126AA"/>
    <w:rsid w:val="0022297A"/>
    <w:rsid w:val="002516F1"/>
    <w:rsid w:val="0026129F"/>
    <w:rsid w:val="00274355"/>
    <w:rsid w:val="00286893"/>
    <w:rsid w:val="002868AA"/>
    <w:rsid w:val="00295B32"/>
    <w:rsid w:val="002A7E5A"/>
    <w:rsid w:val="002B2FD2"/>
    <w:rsid w:val="002B325B"/>
    <w:rsid w:val="002B3CE1"/>
    <w:rsid w:val="002B6DB8"/>
    <w:rsid w:val="002D732F"/>
    <w:rsid w:val="002D7B91"/>
    <w:rsid w:val="002E2C46"/>
    <w:rsid w:val="002E38C3"/>
    <w:rsid w:val="002F13C9"/>
    <w:rsid w:val="002F54CC"/>
    <w:rsid w:val="003016CE"/>
    <w:rsid w:val="00305EB2"/>
    <w:rsid w:val="00306B3A"/>
    <w:rsid w:val="0031024A"/>
    <w:rsid w:val="0031581D"/>
    <w:rsid w:val="0032139F"/>
    <w:rsid w:val="00322E23"/>
    <w:rsid w:val="00325EC1"/>
    <w:rsid w:val="00336B18"/>
    <w:rsid w:val="00342AAC"/>
    <w:rsid w:val="00351187"/>
    <w:rsid w:val="00351968"/>
    <w:rsid w:val="003673B5"/>
    <w:rsid w:val="00376D78"/>
    <w:rsid w:val="00383043"/>
    <w:rsid w:val="003953F7"/>
    <w:rsid w:val="003B2DF2"/>
    <w:rsid w:val="003B34F3"/>
    <w:rsid w:val="003C1C1C"/>
    <w:rsid w:val="003F0244"/>
    <w:rsid w:val="003F2EE8"/>
    <w:rsid w:val="00404DE7"/>
    <w:rsid w:val="00414275"/>
    <w:rsid w:val="00423227"/>
    <w:rsid w:val="0042593B"/>
    <w:rsid w:val="00431C9C"/>
    <w:rsid w:val="00433CCB"/>
    <w:rsid w:val="00452B00"/>
    <w:rsid w:val="00461173"/>
    <w:rsid w:val="00465C1C"/>
    <w:rsid w:val="0047002F"/>
    <w:rsid w:val="00482419"/>
    <w:rsid w:val="004919A1"/>
    <w:rsid w:val="004930E5"/>
    <w:rsid w:val="004A1D41"/>
    <w:rsid w:val="004A25AD"/>
    <w:rsid w:val="004A783F"/>
    <w:rsid w:val="004B1319"/>
    <w:rsid w:val="004C06FA"/>
    <w:rsid w:val="004C4ACD"/>
    <w:rsid w:val="004C62BD"/>
    <w:rsid w:val="004D1E7E"/>
    <w:rsid w:val="004D47A5"/>
    <w:rsid w:val="004E2A75"/>
    <w:rsid w:val="004E45FA"/>
    <w:rsid w:val="004F6BCC"/>
    <w:rsid w:val="004F7752"/>
    <w:rsid w:val="0050260F"/>
    <w:rsid w:val="00504372"/>
    <w:rsid w:val="005078F7"/>
    <w:rsid w:val="00517041"/>
    <w:rsid w:val="00522B4D"/>
    <w:rsid w:val="00523531"/>
    <w:rsid w:val="00523EB0"/>
    <w:rsid w:val="00524899"/>
    <w:rsid w:val="0052767B"/>
    <w:rsid w:val="005344AE"/>
    <w:rsid w:val="00535C82"/>
    <w:rsid w:val="005412CD"/>
    <w:rsid w:val="00543586"/>
    <w:rsid w:val="00556F51"/>
    <w:rsid w:val="00560D3C"/>
    <w:rsid w:val="00564AC5"/>
    <w:rsid w:val="00577FD1"/>
    <w:rsid w:val="0058549C"/>
    <w:rsid w:val="00593D78"/>
    <w:rsid w:val="005A2037"/>
    <w:rsid w:val="005B31D9"/>
    <w:rsid w:val="005B468A"/>
    <w:rsid w:val="005C0B8D"/>
    <w:rsid w:val="005E55D4"/>
    <w:rsid w:val="00605D42"/>
    <w:rsid w:val="00611307"/>
    <w:rsid w:val="00613A05"/>
    <w:rsid w:val="00621D16"/>
    <w:rsid w:val="006235BB"/>
    <w:rsid w:val="006435A3"/>
    <w:rsid w:val="00651051"/>
    <w:rsid w:val="006546C2"/>
    <w:rsid w:val="00654D54"/>
    <w:rsid w:val="00662C81"/>
    <w:rsid w:val="00664122"/>
    <w:rsid w:val="00672603"/>
    <w:rsid w:val="006836A8"/>
    <w:rsid w:val="006852C3"/>
    <w:rsid w:val="00692D52"/>
    <w:rsid w:val="0069417A"/>
    <w:rsid w:val="00697A2D"/>
    <w:rsid w:val="006C00D1"/>
    <w:rsid w:val="006C61AE"/>
    <w:rsid w:val="00726250"/>
    <w:rsid w:val="007471A3"/>
    <w:rsid w:val="0075006B"/>
    <w:rsid w:val="0075056A"/>
    <w:rsid w:val="007506A7"/>
    <w:rsid w:val="00757259"/>
    <w:rsid w:val="00757717"/>
    <w:rsid w:val="00781926"/>
    <w:rsid w:val="00786656"/>
    <w:rsid w:val="007870E1"/>
    <w:rsid w:val="007936A7"/>
    <w:rsid w:val="007A35BC"/>
    <w:rsid w:val="007A7319"/>
    <w:rsid w:val="007B3753"/>
    <w:rsid w:val="007B68D4"/>
    <w:rsid w:val="007C1524"/>
    <w:rsid w:val="007C2E14"/>
    <w:rsid w:val="007C3B48"/>
    <w:rsid w:val="007C4BC5"/>
    <w:rsid w:val="007D59F8"/>
    <w:rsid w:val="007E7613"/>
    <w:rsid w:val="007F6BDC"/>
    <w:rsid w:val="00801BD4"/>
    <w:rsid w:val="00830DDC"/>
    <w:rsid w:val="00834AB2"/>
    <w:rsid w:val="00841EDD"/>
    <w:rsid w:val="00856CFB"/>
    <w:rsid w:val="0086353A"/>
    <w:rsid w:val="00865557"/>
    <w:rsid w:val="0086582E"/>
    <w:rsid w:val="00867E42"/>
    <w:rsid w:val="008732EE"/>
    <w:rsid w:val="008766B1"/>
    <w:rsid w:val="00890F03"/>
    <w:rsid w:val="00892291"/>
    <w:rsid w:val="008974B6"/>
    <w:rsid w:val="008A336F"/>
    <w:rsid w:val="008A4B5A"/>
    <w:rsid w:val="008A7286"/>
    <w:rsid w:val="008B0EC6"/>
    <w:rsid w:val="008B5776"/>
    <w:rsid w:val="008E2F79"/>
    <w:rsid w:val="008E3E25"/>
    <w:rsid w:val="008E6CF1"/>
    <w:rsid w:val="008E6DA3"/>
    <w:rsid w:val="008E7677"/>
    <w:rsid w:val="008F4171"/>
    <w:rsid w:val="00901466"/>
    <w:rsid w:val="00941BCD"/>
    <w:rsid w:val="00947895"/>
    <w:rsid w:val="0096440B"/>
    <w:rsid w:val="0098210B"/>
    <w:rsid w:val="0098375B"/>
    <w:rsid w:val="00987E2B"/>
    <w:rsid w:val="00990E3E"/>
    <w:rsid w:val="009A1D4D"/>
    <w:rsid w:val="009A438C"/>
    <w:rsid w:val="009A79A0"/>
    <w:rsid w:val="009B0CC4"/>
    <w:rsid w:val="009D4258"/>
    <w:rsid w:val="009D6653"/>
    <w:rsid w:val="009F16E1"/>
    <w:rsid w:val="009F1BE1"/>
    <w:rsid w:val="009F22D3"/>
    <w:rsid w:val="009F4769"/>
    <w:rsid w:val="009F4981"/>
    <w:rsid w:val="00A169DA"/>
    <w:rsid w:val="00A45B14"/>
    <w:rsid w:val="00A70101"/>
    <w:rsid w:val="00A70152"/>
    <w:rsid w:val="00A70F0B"/>
    <w:rsid w:val="00A759B5"/>
    <w:rsid w:val="00A77A03"/>
    <w:rsid w:val="00A85A94"/>
    <w:rsid w:val="00A876FB"/>
    <w:rsid w:val="00A94E25"/>
    <w:rsid w:val="00AC4681"/>
    <w:rsid w:val="00AD210E"/>
    <w:rsid w:val="00AD661E"/>
    <w:rsid w:val="00AE1D96"/>
    <w:rsid w:val="00B006E5"/>
    <w:rsid w:val="00B22277"/>
    <w:rsid w:val="00B32453"/>
    <w:rsid w:val="00B5018D"/>
    <w:rsid w:val="00B61D99"/>
    <w:rsid w:val="00B831A9"/>
    <w:rsid w:val="00B93004"/>
    <w:rsid w:val="00BB01F9"/>
    <w:rsid w:val="00BB0CD6"/>
    <w:rsid w:val="00BB66F2"/>
    <w:rsid w:val="00BD6CD3"/>
    <w:rsid w:val="00BE78EE"/>
    <w:rsid w:val="00C05A6F"/>
    <w:rsid w:val="00C14C73"/>
    <w:rsid w:val="00C3058F"/>
    <w:rsid w:val="00C32065"/>
    <w:rsid w:val="00C41293"/>
    <w:rsid w:val="00C5075A"/>
    <w:rsid w:val="00C617B1"/>
    <w:rsid w:val="00C64991"/>
    <w:rsid w:val="00C74B78"/>
    <w:rsid w:val="00C77B70"/>
    <w:rsid w:val="00C834F1"/>
    <w:rsid w:val="00C96BD2"/>
    <w:rsid w:val="00CA1E61"/>
    <w:rsid w:val="00CA4814"/>
    <w:rsid w:val="00CA48ED"/>
    <w:rsid w:val="00CB0476"/>
    <w:rsid w:val="00CB526E"/>
    <w:rsid w:val="00CB5D58"/>
    <w:rsid w:val="00CC0A34"/>
    <w:rsid w:val="00CC4D40"/>
    <w:rsid w:val="00CE58D4"/>
    <w:rsid w:val="00CF1A00"/>
    <w:rsid w:val="00CF4DB4"/>
    <w:rsid w:val="00D01F53"/>
    <w:rsid w:val="00D1454E"/>
    <w:rsid w:val="00D15E22"/>
    <w:rsid w:val="00D16E10"/>
    <w:rsid w:val="00D20A8A"/>
    <w:rsid w:val="00D21575"/>
    <w:rsid w:val="00D25DCB"/>
    <w:rsid w:val="00D321B9"/>
    <w:rsid w:val="00D34301"/>
    <w:rsid w:val="00D42827"/>
    <w:rsid w:val="00D43874"/>
    <w:rsid w:val="00D44C69"/>
    <w:rsid w:val="00D4528D"/>
    <w:rsid w:val="00D808B5"/>
    <w:rsid w:val="00D914FE"/>
    <w:rsid w:val="00DA041D"/>
    <w:rsid w:val="00DA3501"/>
    <w:rsid w:val="00DA3A78"/>
    <w:rsid w:val="00DB48D7"/>
    <w:rsid w:val="00DB70AB"/>
    <w:rsid w:val="00DC518F"/>
    <w:rsid w:val="00DC69D7"/>
    <w:rsid w:val="00DC6C70"/>
    <w:rsid w:val="00DF3E77"/>
    <w:rsid w:val="00E00E88"/>
    <w:rsid w:val="00E26171"/>
    <w:rsid w:val="00E33B6F"/>
    <w:rsid w:val="00E35156"/>
    <w:rsid w:val="00E35FEA"/>
    <w:rsid w:val="00E3614C"/>
    <w:rsid w:val="00E51CA9"/>
    <w:rsid w:val="00E8060C"/>
    <w:rsid w:val="00E94C1E"/>
    <w:rsid w:val="00EA6323"/>
    <w:rsid w:val="00EB0AF6"/>
    <w:rsid w:val="00EB45C6"/>
    <w:rsid w:val="00EC2558"/>
    <w:rsid w:val="00EC6CF6"/>
    <w:rsid w:val="00ED1194"/>
    <w:rsid w:val="00ED2B7D"/>
    <w:rsid w:val="00F0645D"/>
    <w:rsid w:val="00F079DC"/>
    <w:rsid w:val="00F1278A"/>
    <w:rsid w:val="00F228F0"/>
    <w:rsid w:val="00F27059"/>
    <w:rsid w:val="00F3308F"/>
    <w:rsid w:val="00F4728F"/>
    <w:rsid w:val="00F51BE5"/>
    <w:rsid w:val="00F603C8"/>
    <w:rsid w:val="00F6131D"/>
    <w:rsid w:val="00F648C3"/>
    <w:rsid w:val="00F82B36"/>
    <w:rsid w:val="00F859A0"/>
    <w:rsid w:val="00F935FB"/>
    <w:rsid w:val="00F9454D"/>
    <w:rsid w:val="00FA2EB5"/>
    <w:rsid w:val="00FA52F4"/>
    <w:rsid w:val="00FA56FE"/>
    <w:rsid w:val="00FA708A"/>
    <w:rsid w:val="00FC226C"/>
    <w:rsid w:val="00FC77D6"/>
    <w:rsid w:val="00FD0164"/>
    <w:rsid w:val="00FD0CE9"/>
    <w:rsid w:val="00FD2C0E"/>
    <w:rsid w:val="00FD79D3"/>
    <w:rsid w:val="00FE09EC"/>
    <w:rsid w:val="00FE7A73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D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A25AD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consnormal">
    <w:name w:val="consnormal"/>
    <w:basedOn w:val="a"/>
    <w:link w:val="consnormal0"/>
    <w:pPr>
      <w:spacing w:beforeAutospacing="1" w:afterAutospacing="1" w:line="240" w:lineRule="auto"/>
    </w:pPr>
    <w:rPr>
      <w:rFonts w:ascii="Arial Unicode MS" w:hAnsi="Arial Unicode MS"/>
      <w:sz w:val="24"/>
    </w:rPr>
  </w:style>
  <w:style w:type="character" w:customStyle="1" w:styleId="consnormal0">
    <w:name w:val="consnormal"/>
    <w:basedOn w:val="1"/>
    <w:link w:val="consnormal"/>
    <w:rPr>
      <w:rFonts w:ascii="Arial Unicode MS" w:hAnsi="Arial Unicode MS"/>
      <w:sz w:val="24"/>
    </w:rPr>
  </w:style>
  <w:style w:type="paragraph" w:customStyle="1" w:styleId="epm">
    <w:name w:val="epm"/>
    <w:basedOn w:val="12"/>
    <w:link w:val="epm0"/>
  </w:style>
  <w:style w:type="character" w:customStyle="1" w:styleId="epm0">
    <w:name w:val="epm"/>
    <w:basedOn w:val="a0"/>
    <w:link w:val="epm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rl">
    <w:name w:val="rl"/>
    <w:basedOn w:val="12"/>
    <w:link w:val="rl0"/>
  </w:style>
  <w:style w:type="character" w:customStyle="1" w:styleId="rl0">
    <w:name w:val="rl"/>
    <w:basedOn w:val="a0"/>
    <w:link w:val="rl"/>
  </w:style>
  <w:style w:type="paragraph" w:customStyle="1" w:styleId="ep">
    <w:name w:val="ep"/>
    <w:basedOn w:val="12"/>
    <w:link w:val="ep0"/>
  </w:style>
  <w:style w:type="character" w:customStyle="1" w:styleId="ep0">
    <w:name w:val="ep"/>
    <w:basedOn w:val="a0"/>
    <w:link w:val="ep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basedOn w:val="12"/>
    <w:link w:val="blk0"/>
  </w:style>
  <w:style w:type="character" w:customStyle="1" w:styleId="blk0">
    <w:name w:val="blk"/>
    <w:basedOn w:val="a0"/>
    <w:link w:val="blk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3">
    <w:name w:val="Гиперссылка1"/>
    <w:basedOn w:val="12"/>
    <w:link w:val="ab"/>
    <w:rPr>
      <w:color w:val="0000FF" w:themeColor="hyperlink"/>
      <w:u w:val="single"/>
    </w:rPr>
  </w:style>
  <w:style w:type="character" w:styleId="ab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f">
    <w:name w:val="f"/>
    <w:basedOn w:val="12"/>
    <w:link w:val="f0"/>
  </w:style>
  <w:style w:type="character" w:customStyle="1" w:styleId="f0">
    <w:name w:val="f"/>
    <w:basedOn w:val="a0"/>
    <w:link w:val="f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namem">
    <w:name w:val="namem"/>
    <w:basedOn w:val="12"/>
    <w:link w:val="namem0"/>
  </w:style>
  <w:style w:type="character" w:customStyle="1" w:styleId="namem0">
    <w:name w:val="namem"/>
    <w:basedOn w:val="a0"/>
    <w:link w:val="namem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r">
    <w:name w:val="r"/>
    <w:basedOn w:val="12"/>
    <w:link w:val="r0"/>
  </w:style>
  <w:style w:type="character" w:customStyle="1" w:styleId="r0">
    <w:name w:val="r"/>
    <w:basedOn w:val="a0"/>
    <w:link w:val="r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23">
    <w:name w:val="Body Text 2"/>
    <w:basedOn w:val="a"/>
    <w:link w:val="24"/>
    <w:pPr>
      <w:spacing w:after="120" w:line="480" w:lineRule="auto"/>
    </w:pPr>
    <w:rPr>
      <w:rFonts w:ascii="Times New Roman" w:hAnsi="Times New Roman"/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A25AD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consnormal">
    <w:name w:val="consnormal"/>
    <w:basedOn w:val="a"/>
    <w:link w:val="consnormal0"/>
    <w:pPr>
      <w:spacing w:beforeAutospacing="1" w:afterAutospacing="1" w:line="240" w:lineRule="auto"/>
    </w:pPr>
    <w:rPr>
      <w:rFonts w:ascii="Arial Unicode MS" w:hAnsi="Arial Unicode MS"/>
      <w:sz w:val="24"/>
    </w:rPr>
  </w:style>
  <w:style w:type="character" w:customStyle="1" w:styleId="consnormal0">
    <w:name w:val="consnormal"/>
    <w:basedOn w:val="1"/>
    <w:link w:val="consnormal"/>
    <w:rPr>
      <w:rFonts w:ascii="Arial Unicode MS" w:hAnsi="Arial Unicode MS"/>
      <w:sz w:val="24"/>
    </w:rPr>
  </w:style>
  <w:style w:type="paragraph" w:customStyle="1" w:styleId="epm">
    <w:name w:val="epm"/>
    <w:basedOn w:val="12"/>
    <w:link w:val="epm0"/>
  </w:style>
  <w:style w:type="character" w:customStyle="1" w:styleId="epm0">
    <w:name w:val="epm"/>
    <w:basedOn w:val="a0"/>
    <w:link w:val="epm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rl">
    <w:name w:val="rl"/>
    <w:basedOn w:val="12"/>
    <w:link w:val="rl0"/>
  </w:style>
  <w:style w:type="character" w:customStyle="1" w:styleId="rl0">
    <w:name w:val="rl"/>
    <w:basedOn w:val="a0"/>
    <w:link w:val="rl"/>
  </w:style>
  <w:style w:type="paragraph" w:customStyle="1" w:styleId="ep">
    <w:name w:val="ep"/>
    <w:basedOn w:val="12"/>
    <w:link w:val="ep0"/>
  </w:style>
  <w:style w:type="character" w:customStyle="1" w:styleId="ep0">
    <w:name w:val="ep"/>
    <w:basedOn w:val="a0"/>
    <w:link w:val="ep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basedOn w:val="12"/>
    <w:link w:val="blk0"/>
  </w:style>
  <w:style w:type="character" w:customStyle="1" w:styleId="blk0">
    <w:name w:val="blk"/>
    <w:basedOn w:val="a0"/>
    <w:link w:val="blk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3">
    <w:name w:val="Гиперссылка1"/>
    <w:basedOn w:val="12"/>
    <w:link w:val="ab"/>
    <w:rPr>
      <w:color w:val="0000FF" w:themeColor="hyperlink"/>
      <w:u w:val="single"/>
    </w:rPr>
  </w:style>
  <w:style w:type="character" w:styleId="ab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f">
    <w:name w:val="f"/>
    <w:basedOn w:val="12"/>
    <w:link w:val="f0"/>
  </w:style>
  <w:style w:type="character" w:customStyle="1" w:styleId="f0">
    <w:name w:val="f"/>
    <w:basedOn w:val="a0"/>
    <w:link w:val="f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namem">
    <w:name w:val="namem"/>
    <w:basedOn w:val="12"/>
    <w:link w:val="namem0"/>
  </w:style>
  <w:style w:type="character" w:customStyle="1" w:styleId="namem0">
    <w:name w:val="namem"/>
    <w:basedOn w:val="a0"/>
    <w:link w:val="namem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r">
    <w:name w:val="r"/>
    <w:basedOn w:val="12"/>
    <w:link w:val="r0"/>
  </w:style>
  <w:style w:type="character" w:customStyle="1" w:styleId="r0">
    <w:name w:val="r"/>
    <w:basedOn w:val="a0"/>
    <w:link w:val="r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23">
    <w:name w:val="Body Text 2"/>
    <w:basedOn w:val="a"/>
    <w:link w:val="24"/>
    <w:pPr>
      <w:spacing w:after="120" w:line="480" w:lineRule="auto"/>
    </w:pPr>
    <w:rPr>
      <w:rFonts w:ascii="Times New Roman" w:hAnsi="Times New Roman"/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4C117-F137-47D1-9482-ECA10EC4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КОНЮХОВА Анастасия Алексеевна</dc:creator>
  <cp:lastModifiedBy>КОНЮХОВА Анастасия Алексеевна</cp:lastModifiedBy>
  <cp:revision>98</cp:revision>
  <cp:lastPrinted>2026-06-10T07:10:00Z</cp:lastPrinted>
  <dcterms:created xsi:type="dcterms:W3CDTF">2026-05-19T06:42:00Z</dcterms:created>
  <dcterms:modified xsi:type="dcterms:W3CDTF">2026-06-10T07:13:00Z</dcterms:modified>
</cp:coreProperties>
</file>