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272" w:rsidRDefault="00887272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413" w:rsidRDefault="00FC1413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413" w:rsidRDefault="00FC1413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413" w:rsidRDefault="00FC1413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413" w:rsidRDefault="00FC1413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413" w:rsidRPr="00FC1413" w:rsidRDefault="00FC1413" w:rsidP="00887272">
      <w:pPr>
        <w:widowControl w:val="0"/>
        <w:tabs>
          <w:tab w:val="left" w:pos="0"/>
        </w:tabs>
        <w:spacing w:after="0" w:line="48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7272" w:rsidRPr="00844639" w:rsidRDefault="00887272" w:rsidP="00844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39">
        <w:rPr>
          <w:rFonts w:ascii="Times New Roman" w:hAnsi="Times New Roman" w:cs="Times New Roman"/>
          <w:b/>
          <w:sz w:val="28"/>
          <w:szCs w:val="28"/>
        </w:rPr>
        <w:t>О внесении изменения в статью 29 Гражданского</w:t>
      </w:r>
    </w:p>
    <w:p w:rsidR="00887272" w:rsidRPr="00844639" w:rsidRDefault="00887272" w:rsidP="00844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39">
        <w:rPr>
          <w:rFonts w:ascii="Times New Roman" w:hAnsi="Times New Roman" w:cs="Times New Roman"/>
          <w:b/>
          <w:sz w:val="28"/>
          <w:szCs w:val="28"/>
        </w:rPr>
        <w:t>процессуального кодекса Российской Федерации</w:t>
      </w:r>
    </w:p>
    <w:p w:rsidR="00887272" w:rsidRPr="00DF44D3" w:rsidRDefault="00887272" w:rsidP="00844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272" w:rsidRPr="00FC1413" w:rsidRDefault="00887272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C1413" w:rsidRPr="00FC1413" w:rsidRDefault="00FC1413" w:rsidP="00FC1413">
      <w:pPr>
        <w:ind w:right="-144"/>
        <w:rPr>
          <w:rFonts w:ascii="Times New Roman" w:hAnsi="Times New Roman" w:cs="Times New Roman"/>
          <w:sz w:val="28"/>
          <w:szCs w:val="28"/>
        </w:rPr>
      </w:pPr>
      <w:proofErr w:type="gramStart"/>
      <w:r w:rsidRPr="00FC1413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FC1413">
        <w:rPr>
          <w:rFonts w:ascii="Times New Roman" w:hAnsi="Times New Roman" w:cs="Times New Roman"/>
          <w:sz w:val="28"/>
          <w:szCs w:val="28"/>
        </w:rPr>
        <w:t xml:space="preserve"> Государственной Думой</w:t>
      </w:r>
      <w:r w:rsidRPr="00FC1413">
        <w:rPr>
          <w:rFonts w:ascii="Times New Roman" w:hAnsi="Times New Roman" w:cs="Times New Roman"/>
          <w:sz w:val="28"/>
          <w:szCs w:val="28"/>
        </w:rPr>
        <w:tab/>
      </w:r>
      <w:r w:rsidRPr="00FC1413">
        <w:rPr>
          <w:rFonts w:ascii="Times New Roman" w:hAnsi="Times New Roman" w:cs="Times New Roman"/>
          <w:sz w:val="28"/>
          <w:szCs w:val="28"/>
        </w:rPr>
        <w:tab/>
      </w:r>
      <w:r w:rsidRPr="00FC1413">
        <w:rPr>
          <w:rFonts w:ascii="Times New Roman" w:hAnsi="Times New Roman" w:cs="Times New Roman"/>
          <w:sz w:val="28"/>
          <w:szCs w:val="28"/>
        </w:rPr>
        <w:tab/>
        <w:t xml:space="preserve">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C1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FC1413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6C6B47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C6B47" w:rsidRPr="00FC1413" w:rsidRDefault="006C6B47" w:rsidP="008872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0A1B" w:rsidRDefault="00887272" w:rsidP="00F773DC">
      <w:pPr>
        <w:autoSpaceDE w:val="0"/>
        <w:autoSpaceDN w:val="0"/>
        <w:adjustRightInd w:val="0"/>
        <w:spacing w:after="0" w:line="48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87272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 w:history="1">
        <w:r w:rsidRPr="00887272">
          <w:rPr>
            <w:rFonts w:ascii="Times New Roman" w:hAnsi="Times New Roman" w:cs="Times New Roman"/>
            <w:sz w:val="28"/>
            <w:szCs w:val="28"/>
          </w:rPr>
          <w:t>статью 29</w:t>
        </w:r>
      </w:hyperlink>
      <w:r w:rsidRPr="00887272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(Собрание законодательства Российской Федерации, 2002,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46, ст. 4532;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7, ст. 784;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19, ст. 2326;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29, ст. 4390; 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27, ст. 4205; 2018,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49, ст. 7523; 2019,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29, ст. 3858; 2024,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7272">
        <w:rPr>
          <w:rFonts w:ascii="Times New Roman" w:hAnsi="Times New Roman" w:cs="Times New Roman"/>
          <w:sz w:val="28"/>
          <w:szCs w:val="28"/>
        </w:rPr>
        <w:t xml:space="preserve"> 25, ст. 3399) изменение, дополнив ее частью </w:t>
      </w:r>
      <w:r w:rsidR="00844639">
        <w:rPr>
          <w:rFonts w:ascii="Times New Roman" w:hAnsi="Times New Roman" w:cs="Times New Roman"/>
          <w:sz w:val="28"/>
          <w:szCs w:val="28"/>
        </w:rPr>
        <w:t>девятой</w:t>
      </w:r>
      <w:r w:rsidR="008446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8727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6B47" w:rsidRPr="00A13815" w:rsidRDefault="001F31E1" w:rsidP="00F773DC">
      <w:pPr>
        <w:autoSpaceDE w:val="0"/>
        <w:autoSpaceDN w:val="0"/>
        <w:adjustRightInd w:val="0"/>
        <w:spacing w:after="0" w:line="480" w:lineRule="auto"/>
        <w:ind w:right="14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F31E1">
        <w:rPr>
          <w:rFonts w:ascii="Times New Roman" w:hAnsi="Times New Roman" w:cs="Times New Roman"/>
          <w:sz w:val="28"/>
          <w:szCs w:val="28"/>
        </w:rPr>
        <w:t>9</w:t>
      </w:r>
      <w:r w:rsidRPr="001F31E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31E1">
        <w:rPr>
          <w:rFonts w:ascii="Times New Roman" w:hAnsi="Times New Roman" w:cs="Times New Roman"/>
          <w:sz w:val="28"/>
          <w:szCs w:val="28"/>
        </w:rPr>
        <w:t>. Иск потерпевшего от преступления, связанного с хищением денежных средств с его банковского счета, электронных денежных средств, о взыскании</w:t>
      </w:r>
      <w:r w:rsidRPr="00887272">
        <w:rPr>
          <w:rFonts w:ascii="Times New Roman" w:hAnsi="Times New Roman" w:cs="Times New Roman"/>
          <w:sz w:val="28"/>
          <w:szCs w:val="28"/>
        </w:rPr>
        <w:t xml:space="preserve"> неосновательного обогащения с лица, чьи электронные средства платежа</w:t>
      </w:r>
      <w:r>
        <w:rPr>
          <w:rFonts w:ascii="Times New Roman" w:hAnsi="Times New Roman" w:cs="Times New Roman"/>
          <w:sz w:val="28"/>
          <w:szCs w:val="28"/>
        </w:rPr>
        <w:t xml:space="preserve"> использовались при </w:t>
      </w:r>
      <w:r w:rsidRPr="00DF44D3">
        <w:rPr>
          <w:rFonts w:ascii="Times New Roman" w:hAnsi="Times New Roman" w:cs="Times New Roman"/>
          <w:sz w:val="28"/>
          <w:szCs w:val="28"/>
        </w:rPr>
        <w:t xml:space="preserve">совершении </w:t>
      </w:r>
      <w:r w:rsidRPr="00DF44D3">
        <w:rPr>
          <w:rFonts w:ascii="Times New Roman" w:hAnsi="Times New Roman" w:cs="Times New Roman"/>
          <w:sz w:val="28"/>
          <w:szCs w:val="28"/>
        </w:rPr>
        <w:lastRenderedPageBreak/>
        <w:t>преступления</w:t>
      </w:r>
      <w:r w:rsidRPr="00887272">
        <w:rPr>
          <w:rFonts w:ascii="Times New Roman" w:hAnsi="Times New Roman" w:cs="Times New Roman"/>
          <w:sz w:val="28"/>
          <w:szCs w:val="28"/>
        </w:rPr>
        <w:t>, а также о возмещении причиненного</w:t>
      </w:r>
      <w:r>
        <w:rPr>
          <w:rFonts w:ascii="Times New Roman" w:hAnsi="Times New Roman" w:cs="Times New Roman"/>
          <w:sz w:val="28"/>
          <w:szCs w:val="28"/>
        </w:rPr>
        <w:t xml:space="preserve"> данным преступлением </w:t>
      </w:r>
      <w:r w:rsidRPr="000A57CF">
        <w:rPr>
          <w:rFonts w:ascii="Times New Roman" w:hAnsi="Times New Roman" w:cs="Times New Roman"/>
          <w:sz w:val="28"/>
          <w:szCs w:val="28"/>
        </w:rPr>
        <w:t>имущественного вреда, если</w:t>
      </w:r>
      <w:r w:rsidRPr="00C91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57CF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8A04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0453">
        <w:rPr>
          <w:rFonts w:ascii="Times New Roman" w:hAnsi="Times New Roman" w:cs="Times New Roman"/>
          <w:sz w:val="28"/>
          <w:szCs w:val="28"/>
        </w:rPr>
        <w:t>иск</w:t>
      </w:r>
      <w:r w:rsidRPr="00887272">
        <w:rPr>
          <w:rFonts w:ascii="Times New Roman" w:hAnsi="Times New Roman" w:cs="Times New Roman"/>
          <w:sz w:val="28"/>
          <w:szCs w:val="28"/>
        </w:rPr>
        <w:t xml:space="preserve"> не был предъявлен или </w:t>
      </w:r>
      <w:r>
        <w:rPr>
          <w:rFonts w:ascii="Times New Roman" w:hAnsi="Times New Roman" w:cs="Times New Roman"/>
          <w:sz w:val="28"/>
          <w:szCs w:val="28"/>
        </w:rPr>
        <w:t xml:space="preserve">не был </w:t>
      </w:r>
      <w:r w:rsidRPr="00887272">
        <w:rPr>
          <w:rFonts w:ascii="Times New Roman" w:hAnsi="Times New Roman" w:cs="Times New Roman"/>
          <w:sz w:val="28"/>
          <w:szCs w:val="28"/>
        </w:rPr>
        <w:t>разрешен при производстве уголовно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87272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87272">
        <w:rPr>
          <w:rFonts w:ascii="Times New Roman" w:hAnsi="Times New Roman" w:cs="Times New Roman"/>
          <w:sz w:val="28"/>
          <w:szCs w:val="28"/>
        </w:rPr>
        <w:t>, мо</w:t>
      </w:r>
      <w:r>
        <w:rPr>
          <w:rFonts w:ascii="Times New Roman" w:hAnsi="Times New Roman" w:cs="Times New Roman"/>
          <w:sz w:val="28"/>
          <w:szCs w:val="28"/>
        </w:rPr>
        <w:t>же</w:t>
      </w:r>
      <w:r w:rsidRPr="00887272">
        <w:rPr>
          <w:rFonts w:ascii="Times New Roman" w:hAnsi="Times New Roman" w:cs="Times New Roman"/>
          <w:sz w:val="28"/>
          <w:szCs w:val="28"/>
        </w:rPr>
        <w:t>т предъявляться также в суд по месту жительства истца либо по месту производства уголовно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87272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87272">
        <w:rPr>
          <w:rFonts w:ascii="Times New Roman" w:hAnsi="Times New Roman" w:cs="Times New Roman"/>
          <w:sz w:val="28"/>
          <w:szCs w:val="28"/>
        </w:rPr>
        <w:t>, в том чис</w:t>
      </w:r>
      <w:r>
        <w:rPr>
          <w:rFonts w:ascii="Times New Roman" w:hAnsi="Times New Roman" w:cs="Times New Roman"/>
          <w:sz w:val="28"/>
          <w:szCs w:val="28"/>
        </w:rPr>
        <w:t>ле в случае его приостановления</w:t>
      </w:r>
      <w:r w:rsidR="00887272" w:rsidRPr="00887272">
        <w:rPr>
          <w:rFonts w:ascii="Times New Roman" w:hAnsi="Times New Roman" w:cs="Times New Roman"/>
          <w:sz w:val="28"/>
          <w:szCs w:val="28"/>
        </w:rPr>
        <w:t>.</w:t>
      </w:r>
      <w:r w:rsidR="00887272">
        <w:rPr>
          <w:rFonts w:ascii="Times New Roman" w:hAnsi="Times New Roman" w:cs="Times New Roman"/>
          <w:sz w:val="28"/>
          <w:szCs w:val="28"/>
        </w:rPr>
        <w:t>»</w:t>
      </w:r>
      <w:r w:rsidR="00887272" w:rsidRPr="008872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7D83" w:rsidRPr="00F773DC" w:rsidRDefault="004A7D83" w:rsidP="00F773DC">
      <w:pPr>
        <w:suppressAutoHyphens/>
        <w:spacing w:after="0" w:line="600" w:lineRule="auto"/>
        <w:ind w:right="141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C6B47" w:rsidRPr="00A13815" w:rsidRDefault="006C6B47" w:rsidP="00F773DC">
      <w:pPr>
        <w:suppressAutoHyphens/>
        <w:spacing w:after="0" w:line="240" w:lineRule="auto"/>
        <w:ind w:right="14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3815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Президент</w:t>
      </w:r>
    </w:p>
    <w:p w:rsidR="006C6B47" w:rsidRPr="00C91615" w:rsidRDefault="006C6B47" w:rsidP="00F773DC">
      <w:pPr>
        <w:spacing w:after="0" w:line="240" w:lineRule="auto"/>
        <w:ind w:right="141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13815">
        <w:rPr>
          <w:rFonts w:ascii="Times New Roman" w:eastAsia="Times New Roman" w:hAnsi="Times New Roman" w:cs="Times New Roman"/>
          <w:sz w:val="28"/>
          <w:szCs w:val="28"/>
          <w:lang w:eastAsia="zh-CN"/>
        </w:rPr>
        <w:t>Российской Федерации</w:t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C91615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</w:t>
      </w:r>
      <w:proofErr w:type="spellStart"/>
      <w:r w:rsidR="00C91615" w:rsidRPr="00C91615">
        <w:rPr>
          <w:rFonts w:ascii="Times New Roman" w:hAnsi="Times New Roman" w:cs="Times New Roman"/>
          <w:sz w:val="28"/>
          <w:szCs w:val="28"/>
        </w:rPr>
        <w:t>В.Путин</w:t>
      </w:r>
      <w:proofErr w:type="spellEnd"/>
    </w:p>
    <w:p w:rsidR="00887272" w:rsidRPr="00887272" w:rsidRDefault="00887272" w:rsidP="00F773DC">
      <w:pPr>
        <w:pStyle w:val="ConsPlusNormal"/>
        <w:tabs>
          <w:tab w:val="left" w:pos="0"/>
        </w:tabs>
        <w:spacing w:line="480" w:lineRule="auto"/>
        <w:ind w:right="14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399A" w:rsidRPr="00887272" w:rsidRDefault="00EE399A" w:rsidP="00F773DC">
      <w:pPr>
        <w:spacing w:line="480" w:lineRule="auto"/>
        <w:ind w:right="141" w:firstLine="851"/>
        <w:rPr>
          <w:rFonts w:ascii="Times New Roman" w:hAnsi="Times New Roman" w:cs="Times New Roman"/>
          <w:sz w:val="28"/>
          <w:szCs w:val="28"/>
        </w:rPr>
      </w:pPr>
    </w:p>
    <w:sectPr w:rsidR="00EE399A" w:rsidRPr="00887272" w:rsidSect="00B44A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274" w:bottom="1560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08" w:rsidRDefault="00D91A08" w:rsidP="00127E1B">
      <w:pPr>
        <w:spacing w:after="0" w:line="240" w:lineRule="auto"/>
      </w:pPr>
      <w:r>
        <w:separator/>
      </w:r>
    </w:p>
  </w:endnote>
  <w:endnote w:type="continuationSeparator" w:id="0">
    <w:p w:rsidR="00D91A08" w:rsidRDefault="00D91A08" w:rsidP="0012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11" w:rsidRDefault="00B44A1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11" w:rsidRDefault="00B44A1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11" w:rsidRDefault="00B44A1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08" w:rsidRDefault="00D91A08" w:rsidP="00127E1B">
      <w:pPr>
        <w:spacing w:after="0" w:line="240" w:lineRule="auto"/>
      </w:pPr>
      <w:r>
        <w:separator/>
      </w:r>
    </w:p>
  </w:footnote>
  <w:footnote w:type="continuationSeparator" w:id="0">
    <w:p w:rsidR="00D91A08" w:rsidRDefault="00D91A08" w:rsidP="00127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11" w:rsidRDefault="00B44A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8712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bookmarkStart w:id="0" w:name="_GoBack" w:displacedByCustomXml="prev"/>
      <w:p w:rsidR="00B44A11" w:rsidRPr="00B44A11" w:rsidRDefault="00B44A1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4A1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4A1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4A1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44A1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bookmarkEnd w:id="0"/>
  <w:p w:rsidR="00B44A11" w:rsidRPr="00B44A11" w:rsidRDefault="00B44A11">
    <w:pPr>
      <w:pStyle w:val="a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11" w:rsidRDefault="00B44A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272"/>
    <w:rsid w:val="000004B5"/>
    <w:rsid w:val="00010A1B"/>
    <w:rsid w:val="00127E1B"/>
    <w:rsid w:val="00150A03"/>
    <w:rsid w:val="001F31E1"/>
    <w:rsid w:val="004A7D83"/>
    <w:rsid w:val="006C6B47"/>
    <w:rsid w:val="00760C0A"/>
    <w:rsid w:val="00844639"/>
    <w:rsid w:val="00877CA4"/>
    <w:rsid w:val="00887272"/>
    <w:rsid w:val="008A0453"/>
    <w:rsid w:val="009D4334"/>
    <w:rsid w:val="00AD1B01"/>
    <w:rsid w:val="00B44A11"/>
    <w:rsid w:val="00B72FB9"/>
    <w:rsid w:val="00C24A32"/>
    <w:rsid w:val="00C91615"/>
    <w:rsid w:val="00C92A9B"/>
    <w:rsid w:val="00D676BC"/>
    <w:rsid w:val="00D91A08"/>
    <w:rsid w:val="00DF44D3"/>
    <w:rsid w:val="00E46E04"/>
    <w:rsid w:val="00EE399A"/>
    <w:rsid w:val="00F31425"/>
    <w:rsid w:val="00F773DC"/>
    <w:rsid w:val="00FC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2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E1B"/>
  </w:style>
  <w:style w:type="paragraph" w:styleId="a5">
    <w:name w:val="footer"/>
    <w:basedOn w:val="a"/>
    <w:link w:val="a6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2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E1B"/>
  </w:style>
  <w:style w:type="paragraph" w:styleId="a5">
    <w:name w:val="footer"/>
    <w:basedOn w:val="a"/>
    <w:link w:val="a6"/>
    <w:uiPriority w:val="99"/>
    <w:unhideWhenUsed/>
    <w:rsid w:val="0012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0A0750D7516D276C10C8E7D6401D943F913A990D8E93E8CC5D26B3321EFA20281CEC176C6B693B76B9ED427223DF1FDE185A4C32749956w6p6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RuzakovaOA</dc:creator>
  <cp:lastModifiedBy>RuzakovaOA</cp:lastModifiedBy>
  <cp:revision>6</cp:revision>
  <cp:lastPrinted>2026-06-17T17:19:00Z</cp:lastPrinted>
  <dcterms:created xsi:type="dcterms:W3CDTF">2026-06-17T06:46:00Z</dcterms:created>
  <dcterms:modified xsi:type="dcterms:W3CDTF">2026-06-17T17:45:00Z</dcterms:modified>
</cp:coreProperties>
</file>