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63355D">
      <w:pPr>
        <w:pStyle w:val="a1"/>
        <w:spacing w:before="0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63355D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43 Федерального закона </w:t>
      </w:r>
      <w:r w:rsidR="00FB209A">
        <w:rPr>
          <w:rFonts w:ascii="Times New Roman" w:hAnsi="Times New Roman"/>
          <w:sz w:val="30"/>
          <w:szCs w:val="30"/>
        </w:rPr>
        <w:br/>
      </w:r>
      <w:r w:rsidR="00DC7C42">
        <w:rPr>
          <w:rFonts w:ascii="Times New Roman" w:hAnsi="Times New Roman"/>
          <w:sz w:val="30"/>
          <w:szCs w:val="30"/>
        </w:rPr>
        <w:t>"</w:t>
      </w:r>
      <w:r w:rsidRPr="00317F35">
        <w:rPr>
          <w:rFonts w:ascii="Times New Roman" w:hAnsi="Times New Roman"/>
          <w:sz w:val="30"/>
          <w:szCs w:val="30"/>
        </w:rPr>
        <w:t>Об акционерных обществах</w:t>
      </w:r>
      <w:r w:rsidR="00DC7C42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C7C42" w:rsidRPr="0063355D" w:rsidP="0063355D">
      <w:pPr>
        <w:pStyle w:val="a6"/>
        <w:spacing w:before="600" w:line="480" w:lineRule="auto"/>
        <w:rPr>
          <w:sz w:val="30"/>
          <w:szCs w:val="30"/>
        </w:rPr>
      </w:pPr>
      <w:permStart w:id="2" w:edGrp="everyone"/>
      <w:r>
        <w:rPr>
          <w:sz w:val="30"/>
          <w:szCs w:val="30"/>
        </w:rPr>
        <w:t>Внести в</w:t>
      </w:r>
      <w:bookmarkStart w:id="3" w:name="_GoBack"/>
      <w:bookmarkEnd w:id="3"/>
      <w:r>
        <w:rPr>
          <w:sz w:val="30"/>
          <w:szCs w:val="30"/>
        </w:rPr>
        <w:t xml:space="preserve"> статью 43 Федерального закона от 26 декабря 1995 </w:t>
      </w:r>
      <w:r w:rsidRPr="0063355D" w:rsidR="00756B83">
        <w:rPr>
          <w:sz w:val="30"/>
          <w:szCs w:val="30"/>
        </w:rPr>
        <w:t xml:space="preserve">года </w:t>
      </w:r>
      <w:r w:rsidRPr="0063355D" w:rsidR="00FB209A">
        <w:rPr>
          <w:sz w:val="30"/>
          <w:szCs w:val="30"/>
        </w:rPr>
        <w:br/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208-ФЗ </w:t>
      </w:r>
      <w:r>
        <w:rPr>
          <w:sz w:val="30"/>
          <w:szCs w:val="30"/>
        </w:rPr>
        <w:t>"</w:t>
      </w:r>
      <w:r w:rsidRPr="0063355D" w:rsidR="00756B83">
        <w:rPr>
          <w:sz w:val="30"/>
          <w:szCs w:val="30"/>
        </w:rPr>
        <w:t>Об акционерных обществах</w:t>
      </w:r>
      <w:r>
        <w:rPr>
          <w:sz w:val="30"/>
          <w:szCs w:val="30"/>
        </w:rPr>
        <w:t>"</w:t>
      </w:r>
      <w:r w:rsidRPr="0063355D" w:rsidR="00756B83">
        <w:rPr>
          <w:sz w:val="30"/>
          <w:szCs w:val="30"/>
        </w:rPr>
        <w:t xml:space="preserve"> (Собрание законодательства Российской Федерации, 1996,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1,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1; 2001,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33,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3423; 2002,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45,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4436; </w:t>
      </w:r>
      <w:r>
        <w:rPr>
          <w:sz w:val="30"/>
          <w:szCs w:val="30"/>
        </w:rPr>
        <w:t>2011, № 50, ст. </w:t>
      </w:r>
      <w:r w:rsidRPr="0063355D" w:rsidR="00104685">
        <w:rPr>
          <w:sz w:val="30"/>
          <w:szCs w:val="30"/>
        </w:rPr>
        <w:t xml:space="preserve">7357; </w:t>
      </w:r>
      <w:r w:rsidRPr="0063355D" w:rsidR="00756B83">
        <w:rPr>
          <w:sz w:val="30"/>
          <w:szCs w:val="30"/>
        </w:rPr>
        <w:t xml:space="preserve">2012,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53,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7607; 2015,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27,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4001; 2018, </w:t>
      </w:r>
      <w:r w:rsidRPr="0063355D" w:rsidR="009F0FA3">
        <w:rPr>
          <w:sz w:val="30"/>
          <w:szCs w:val="30"/>
        </w:rPr>
        <w:t>№ </w:t>
      </w:r>
      <w:r w:rsidRPr="0063355D" w:rsidR="00756B83">
        <w:rPr>
          <w:sz w:val="30"/>
          <w:szCs w:val="30"/>
        </w:rPr>
        <w:t xml:space="preserve">53, </w:t>
      </w:r>
      <w:r w:rsidRPr="0063355D" w:rsidR="009F0FA3">
        <w:rPr>
          <w:sz w:val="30"/>
          <w:szCs w:val="30"/>
        </w:rPr>
        <w:t>ст. </w:t>
      </w:r>
      <w:r w:rsidRPr="0063355D" w:rsidR="00756B83">
        <w:rPr>
          <w:sz w:val="30"/>
          <w:szCs w:val="30"/>
        </w:rPr>
        <w:t xml:space="preserve">8440) изменение, дополнив </w:t>
      </w:r>
      <w:r w:rsidRPr="0063355D" w:rsidR="00104685">
        <w:rPr>
          <w:sz w:val="30"/>
          <w:szCs w:val="30"/>
        </w:rPr>
        <w:t xml:space="preserve">ее </w:t>
      </w:r>
      <w:r>
        <w:rPr>
          <w:sz w:val="30"/>
          <w:szCs w:val="30"/>
        </w:rPr>
        <w:t>пунктом </w:t>
      </w:r>
      <w:r w:rsidRPr="0063355D" w:rsidR="00756B83">
        <w:rPr>
          <w:sz w:val="30"/>
          <w:szCs w:val="30"/>
        </w:rPr>
        <w:t>6 следующего содержания:</w:t>
      </w:r>
    </w:p>
    <w:p w:rsidR="00D85491" w:rsidRPr="009F0FA3" w:rsidP="0063355D">
      <w:pPr>
        <w:pStyle w:val="a6"/>
        <w:spacing w:line="480" w:lineRule="auto"/>
        <w:rPr>
          <w:sz w:val="30"/>
          <w:szCs w:val="30"/>
        </w:rPr>
      </w:pPr>
      <w:r>
        <w:rPr>
          <w:rFonts w:eastAsia="Calibri"/>
          <w:sz w:val="30"/>
          <w:szCs w:val="30"/>
        </w:rPr>
        <w:t>"</w:t>
      </w:r>
      <w:r w:rsidRPr="0063355D" w:rsidR="00756B83">
        <w:rPr>
          <w:rFonts w:eastAsia="Calibri"/>
          <w:sz w:val="30"/>
          <w:szCs w:val="30"/>
        </w:rPr>
        <w:t>6. </w:t>
      </w:r>
      <w:r w:rsidRPr="0063355D" w:rsidR="006F53BC">
        <w:rPr>
          <w:rFonts w:eastAsia="Calibri"/>
          <w:sz w:val="30"/>
          <w:szCs w:val="30"/>
        </w:rPr>
        <w:t xml:space="preserve">В случае принятия обществом решения </w:t>
      </w:r>
      <w:r w:rsidRPr="0063355D" w:rsidR="00756B83">
        <w:rPr>
          <w:rFonts w:eastAsia="Calibri"/>
          <w:sz w:val="30"/>
          <w:szCs w:val="30"/>
        </w:rPr>
        <w:t>о в</w:t>
      </w:r>
      <w:r w:rsidRPr="0063355D" w:rsidR="006F53BC">
        <w:rPr>
          <w:rFonts w:eastAsia="Calibri"/>
          <w:sz w:val="30"/>
          <w:szCs w:val="30"/>
        </w:rPr>
        <w:t xml:space="preserve">ыплате (объявлении) дивидендов </w:t>
      </w:r>
      <w:r w:rsidRPr="0063355D" w:rsidR="00756B83">
        <w:rPr>
          <w:rFonts w:eastAsia="Calibri"/>
          <w:sz w:val="30"/>
          <w:szCs w:val="30"/>
        </w:rPr>
        <w:t>с нарушением требований</w:t>
      </w:r>
      <w:r w:rsidRPr="0063355D" w:rsidR="006F53BC">
        <w:rPr>
          <w:rFonts w:eastAsia="Calibri"/>
          <w:sz w:val="30"/>
          <w:szCs w:val="30"/>
        </w:rPr>
        <w:t xml:space="preserve"> пунктов 2 и 3 настоящей статьи а</w:t>
      </w:r>
      <w:r w:rsidRPr="0063355D" w:rsidR="00756B83">
        <w:rPr>
          <w:rFonts w:eastAsia="Calibri"/>
          <w:sz w:val="30"/>
          <w:szCs w:val="30"/>
        </w:rPr>
        <w:t>кционер (акционеры) - владелец (владельцы) п</w:t>
      </w:r>
      <w:r>
        <w:rPr>
          <w:rFonts w:eastAsia="Calibri"/>
          <w:sz w:val="30"/>
          <w:szCs w:val="30"/>
        </w:rPr>
        <w:t>ривилегированных акций, права и </w:t>
      </w:r>
      <w:r w:rsidRPr="0063355D" w:rsidR="006F53BC">
        <w:rPr>
          <w:rFonts w:eastAsia="Calibri"/>
          <w:sz w:val="30"/>
          <w:szCs w:val="30"/>
        </w:rPr>
        <w:t xml:space="preserve">(или) </w:t>
      </w:r>
      <w:r w:rsidRPr="0063355D" w:rsidR="00756B83">
        <w:rPr>
          <w:rFonts w:eastAsia="Calibri"/>
          <w:sz w:val="30"/>
          <w:szCs w:val="30"/>
        </w:rPr>
        <w:t xml:space="preserve">законные интересы которого (которых) нарушены </w:t>
      </w:r>
      <w:r w:rsidRPr="0063355D" w:rsidR="006F53BC">
        <w:rPr>
          <w:rFonts w:eastAsia="Calibri"/>
          <w:sz w:val="30"/>
          <w:szCs w:val="30"/>
        </w:rPr>
        <w:t xml:space="preserve">таким </w:t>
      </w:r>
      <w:r w:rsidRPr="0063355D" w:rsidR="006F53BC">
        <w:rPr>
          <w:rFonts w:eastAsia="Calibri"/>
          <w:sz w:val="30"/>
          <w:szCs w:val="30"/>
        </w:rPr>
        <w:t>решением</w:t>
      </w:r>
      <w:r w:rsidRPr="0063355D" w:rsidR="00756B83">
        <w:rPr>
          <w:rFonts w:eastAsia="Calibri"/>
          <w:sz w:val="30"/>
          <w:szCs w:val="30"/>
        </w:rPr>
        <w:t>, вправе в течение трех месяцев со дня, когда акционер узнал</w:t>
      </w:r>
      <w:r w:rsidRPr="0063355D" w:rsidR="00C93118">
        <w:rPr>
          <w:rFonts w:eastAsia="Calibri"/>
          <w:sz w:val="30"/>
          <w:szCs w:val="30"/>
        </w:rPr>
        <w:t xml:space="preserve"> (акционеры </w:t>
      </w:r>
      <w:r w:rsidRPr="0063355D" w:rsidR="00DB082F">
        <w:rPr>
          <w:rFonts w:eastAsia="Calibri"/>
          <w:sz w:val="30"/>
          <w:szCs w:val="30"/>
        </w:rPr>
        <w:t xml:space="preserve">узнали) </w:t>
      </w:r>
      <w:r w:rsidRPr="0063355D" w:rsidR="00756B83">
        <w:rPr>
          <w:rFonts w:eastAsia="Calibri"/>
          <w:sz w:val="30"/>
          <w:szCs w:val="30"/>
        </w:rPr>
        <w:t xml:space="preserve">или должен был </w:t>
      </w:r>
      <w:r w:rsidRPr="0063355D" w:rsidR="00DB082F">
        <w:rPr>
          <w:rFonts w:eastAsia="Calibri"/>
          <w:sz w:val="30"/>
          <w:szCs w:val="30"/>
        </w:rPr>
        <w:t xml:space="preserve">(должны были) </w:t>
      </w:r>
      <w:r w:rsidRPr="0063355D" w:rsidR="00756B83">
        <w:rPr>
          <w:rFonts w:eastAsia="Calibri"/>
          <w:sz w:val="30"/>
          <w:szCs w:val="30"/>
        </w:rPr>
        <w:t xml:space="preserve">узнать </w:t>
      </w:r>
      <w:r>
        <w:rPr>
          <w:rFonts w:eastAsia="Calibri"/>
          <w:sz w:val="30"/>
          <w:szCs w:val="30"/>
        </w:rPr>
        <w:br/>
      </w:r>
      <w:r w:rsidRPr="0063355D" w:rsidR="006F53BC">
        <w:rPr>
          <w:rFonts w:eastAsia="Calibri"/>
          <w:sz w:val="30"/>
          <w:szCs w:val="30"/>
        </w:rPr>
        <w:t>о принятом</w:t>
      </w:r>
      <w:r w:rsidRPr="0063355D" w:rsidR="00756B83">
        <w:rPr>
          <w:rFonts w:eastAsia="Calibri"/>
          <w:sz w:val="30"/>
          <w:szCs w:val="30"/>
        </w:rPr>
        <w:t xml:space="preserve"> </w:t>
      </w:r>
      <w:r w:rsidRPr="0063355D" w:rsidR="006F53BC">
        <w:rPr>
          <w:rFonts w:eastAsia="Calibri"/>
          <w:sz w:val="30"/>
          <w:szCs w:val="30"/>
        </w:rPr>
        <w:t>решении</w:t>
      </w:r>
      <w:r w:rsidRPr="0063355D" w:rsidR="00756B83">
        <w:rPr>
          <w:rFonts w:eastAsia="Calibri"/>
          <w:sz w:val="30"/>
          <w:szCs w:val="30"/>
        </w:rPr>
        <w:t xml:space="preserve">, потребовать от общества выплаты дивидендов </w:t>
      </w:r>
      <w:r w:rsidRPr="0063355D" w:rsidR="00DB082F">
        <w:rPr>
          <w:rFonts w:eastAsia="Calibri"/>
          <w:sz w:val="30"/>
          <w:szCs w:val="30"/>
        </w:rPr>
        <w:br/>
      </w:r>
      <w:r w:rsidRPr="0063355D" w:rsidR="00756B83">
        <w:rPr>
          <w:rFonts w:eastAsia="Calibri"/>
          <w:sz w:val="30"/>
          <w:szCs w:val="30"/>
        </w:rPr>
        <w:t>в размере, в кот</w:t>
      </w:r>
      <w:r w:rsidRPr="0063355D" w:rsidR="00756B83">
        <w:rPr>
          <w:rFonts w:eastAsia="Calibri"/>
          <w:sz w:val="30"/>
          <w:szCs w:val="30"/>
        </w:rPr>
        <w:t>ором они причитались бы</w:t>
      </w:r>
      <w:r w:rsidRPr="0063355D" w:rsidR="00756B83">
        <w:rPr>
          <w:rFonts w:eastAsia="Calibri"/>
          <w:sz w:val="30"/>
          <w:szCs w:val="30"/>
        </w:rPr>
        <w:t xml:space="preserve"> данному акционеру </w:t>
      </w:r>
      <w:r>
        <w:rPr>
          <w:rFonts w:eastAsia="Calibri"/>
          <w:sz w:val="30"/>
          <w:szCs w:val="30"/>
        </w:rPr>
        <w:br/>
      </w:r>
      <w:r w:rsidRPr="0063355D" w:rsidR="00756B83">
        <w:rPr>
          <w:rFonts w:eastAsia="Calibri"/>
          <w:sz w:val="30"/>
          <w:szCs w:val="30"/>
        </w:rPr>
        <w:t>(</w:t>
      </w:r>
      <w:r w:rsidRPr="0063355D" w:rsidR="00DB082F">
        <w:rPr>
          <w:rFonts w:eastAsia="Calibri"/>
          <w:sz w:val="30"/>
          <w:szCs w:val="30"/>
        </w:rPr>
        <w:t xml:space="preserve">данным </w:t>
      </w:r>
      <w:r w:rsidRPr="0063355D" w:rsidR="00756B83">
        <w:rPr>
          <w:rFonts w:eastAsia="Calibri"/>
          <w:sz w:val="30"/>
          <w:szCs w:val="30"/>
        </w:rPr>
        <w:t>акционерам)</w:t>
      </w:r>
      <w:r w:rsidRPr="0063355D" w:rsidR="00756B83">
        <w:rPr>
          <w:rFonts w:eastAsia="Calibri"/>
          <w:sz w:val="30"/>
          <w:szCs w:val="30"/>
        </w:rPr>
        <w:t xml:space="preserve"> в случае принятия </w:t>
      </w:r>
      <w:r w:rsidRPr="0063355D" w:rsidR="00D8542E">
        <w:rPr>
          <w:rFonts w:eastAsia="Calibri"/>
          <w:sz w:val="30"/>
          <w:szCs w:val="30"/>
        </w:rPr>
        <w:t>обществом</w:t>
      </w:r>
      <w:r w:rsidRPr="0063355D" w:rsidR="00756B83">
        <w:rPr>
          <w:rFonts w:eastAsia="Calibri"/>
          <w:sz w:val="30"/>
          <w:szCs w:val="30"/>
        </w:rPr>
        <w:t xml:space="preserve"> решения о выплате (объявлении) дивидендов с соблюдением т</w:t>
      </w:r>
      <w:r w:rsidRPr="0063355D" w:rsidR="00756B83">
        <w:rPr>
          <w:rFonts w:eastAsia="Calibri"/>
          <w:sz w:val="30"/>
          <w:szCs w:val="30"/>
        </w:rPr>
        <w:t>ребований указанных пунктов.</w:t>
      </w:r>
      <w:r>
        <w:rPr>
          <w:rFonts w:eastAsia="Calibri"/>
          <w:sz w:val="30"/>
          <w:szCs w:val="30"/>
        </w:rPr>
        <w:t>"</w:t>
      </w:r>
      <w:r w:rsidRPr="0063355D" w:rsidR="00756B83">
        <w:rPr>
          <w:sz w:val="30"/>
          <w:szCs w:val="30"/>
        </w:rPr>
        <w:t>.</w:t>
      </w:r>
      <w:r w:rsidRPr="0063355D" w:rsidR="0079328D">
        <w:rPr>
          <w:sz w:val="30"/>
          <w:szCs w:val="30"/>
        </w:rPr>
        <w:t xml:space="preserve"> </w:t>
      </w:r>
      <w:permEnd w:id="2"/>
      <w:r w:rsidRPr="0063355D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2144396-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-2025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2144396-</w:t>
          </w:r>
          <w:r>
            <w:rPr>
              <w:sz w:val="20"/>
              <w:lang w:val="en-US"/>
            </w:rPr>
            <w:t>Уч</w:t>
          </w:r>
          <w:r>
            <w:rPr>
              <w:sz w:val="20"/>
              <w:lang w:val="en-US"/>
            </w:rPr>
            <w:t>-2025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355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04685"/>
    <w:rsid w:val="00147668"/>
    <w:rsid w:val="00181988"/>
    <w:rsid w:val="00186387"/>
    <w:rsid w:val="001C6100"/>
    <w:rsid w:val="001E22E9"/>
    <w:rsid w:val="001F0002"/>
    <w:rsid w:val="00203202"/>
    <w:rsid w:val="00225935"/>
    <w:rsid w:val="00317F35"/>
    <w:rsid w:val="0034449E"/>
    <w:rsid w:val="003B45C8"/>
    <w:rsid w:val="003C1D9D"/>
    <w:rsid w:val="003D6420"/>
    <w:rsid w:val="00417102"/>
    <w:rsid w:val="00421A41"/>
    <w:rsid w:val="004A283A"/>
    <w:rsid w:val="00542857"/>
    <w:rsid w:val="005437A6"/>
    <w:rsid w:val="00556835"/>
    <w:rsid w:val="005C1F31"/>
    <w:rsid w:val="0063355D"/>
    <w:rsid w:val="00655369"/>
    <w:rsid w:val="0068099D"/>
    <w:rsid w:val="006B54EE"/>
    <w:rsid w:val="006F53BC"/>
    <w:rsid w:val="00756B83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0FA3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C93118"/>
    <w:rsid w:val="00D33317"/>
    <w:rsid w:val="00D34196"/>
    <w:rsid w:val="00D77044"/>
    <w:rsid w:val="00D8402B"/>
    <w:rsid w:val="00D8542E"/>
    <w:rsid w:val="00D85491"/>
    <w:rsid w:val="00DB082F"/>
    <w:rsid w:val="00DC7C42"/>
    <w:rsid w:val="00DF208F"/>
    <w:rsid w:val="00E04E19"/>
    <w:rsid w:val="00E74FDA"/>
    <w:rsid w:val="00E97B9B"/>
    <w:rsid w:val="00FB209A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tb7mbb2XwSaSZqii86rC/QCGp9RYE4IbpmY4GQCYEVrMe7IxQN6bwDNJnPD5kMIxqUjmRXS0G6SHXU/OSmm79g==" w:salt="hq+4i33AyeI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70</ap:TotalTime>
  <ap:Pages>2</ap:Pages>
  <ap:Words>177</ap:Words>
  <ap:Characters>1013</ap:Characters>
  <ap:Application>Microsoft Office Word</ap:Application>
  <ap:Lines>8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1188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Николаева ЮА</cp:lastModifiedBy>
  <cp:revision>14</cp:revision>
  <dcterms:created xsi:type="dcterms:W3CDTF">2024-05-30T08:00:00Z</dcterms:created>
  <dcterms:modified xsi:type="dcterms:W3CDTF">2026-03-24T11:24:00Z</dcterms:modified>
</cp:coreProperties>
</file>