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8"/>
        <w:gridCol w:w="4063"/>
      </w:tblGrid>
      <w:tr w:rsidR="001F5202" w:rsidTr="00805D81">
        <w:trPr>
          <w:jc w:val="right"/>
        </w:trPr>
        <w:tc>
          <w:tcPr>
            <w:tcW w:w="5508" w:type="dxa"/>
          </w:tcPr>
          <w:p w:rsidR="001F5202" w:rsidRDefault="001F5202" w:rsidP="00805D81">
            <w:pPr>
              <w:spacing w:line="360" w:lineRule="auto"/>
              <w:jc w:val="right"/>
              <w:rPr>
                <w:color w:val="000000"/>
                <w:spacing w:val="-3"/>
                <w:sz w:val="28"/>
              </w:rPr>
            </w:pPr>
            <w:r>
              <w:t> </w:t>
            </w:r>
          </w:p>
        </w:tc>
        <w:tc>
          <w:tcPr>
            <w:tcW w:w="4063" w:type="dxa"/>
            <w:vAlign w:val="bottom"/>
          </w:tcPr>
          <w:p w:rsidR="001F5202" w:rsidRDefault="001F5202" w:rsidP="00805D81">
            <w:r>
              <w:rPr>
                <w:sz w:val="28"/>
              </w:rPr>
              <w:t>Совет Государственной Думы Федерального Собрания Российской Федерации</w:t>
            </w:r>
          </w:p>
        </w:tc>
      </w:tr>
    </w:tbl>
    <w:p w:rsidR="001F5202" w:rsidRDefault="001F5202" w:rsidP="001F5202">
      <w:pPr>
        <w:shd w:val="clear" w:color="auto" w:fill="FFFFFF"/>
        <w:spacing w:before="293" w:line="360" w:lineRule="auto"/>
        <w:ind w:right="48" w:firstLine="701"/>
        <w:jc w:val="both"/>
        <w:rPr>
          <w:spacing w:val="-1"/>
          <w:sz w:val="28"/>
          <w:szCs w:val="25"/>
        </w:rPr>
      </w:pPr>
      <w:r>
        <w:rPr>
          <w:spacing w:val="-1"/>
          <w:sz w:val="28"/>
          <w:szCs w:val="25"/>
        </w:rPr>
        <w:t> </w:t>
      </w:r>
    </w:p>
    <w:p w:rsidR="00123E2D" w:rsidRPr="00FC7273" w:rsidRDefault="001F5202" w:rsidP="00C61AAE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FC7273">
        <w:rPr>
          <w:sz w:val="28"/>
          <w:szCs w:val="28"/>
        </w:rPr>
        <w:t xml:space="preserve">В соответствии с частью третьей статьи 107 Регламента Государственной Думы направляю на рассмотрение Совета Государственной Думы проект федерального </w:t>
      </w:r>
      <w:r w:rsidRPr="00F87ACC">
        <w:rPr>
          <w:sz w:val="28"/>
          <w:szCs w:val="28"/>
        </w:rPr>
        <w:t xml:space="preserve">закона </w:t>
      </w:r>
      <w:r w:rsidR="00033833" w:rsidRPr="00F87ACC">
        <w:rPr>
          <w:bCs/>
          <w:sz w:val="28"/>
          <w:szCs w:val="28"/>
        </w:rPr>
        <w:t>№</w:t>
      </w:r>
      <w:r w:rsidR="00331A09">
        <w:rPr>
          <w:bCs/>
          <w:sz w:val="28"/>
          <w:szCs w:val="28"/>
        </w:rPr>
        <w:t xml:space="preserve"> </w:t>
      </w:r>
      <w:r w:rsidR="00C61AAE" w:rsidRPr="00C61AAE">
        <w:rPr>
          <w:bCs/>
          <w:sz w:val="28"/>
          <w:szCs w:val="28"/>
        </w:rPr>
        <w:t>1189968-8 «О внесении изменений в статьи 284 и 284.12 части второй Налогового кодекса Российской Федерации (в части увеличения ставки по налогу на прибыль организаций в отношении доходов личных фондов)</w:t>
      </w:r>
      <w:r w:rsidR="00DC5751">
        <w:rPr>
          <w:bCs/>
          <w:sz w:val="28"/>
          <w:szCs w:val="28"/>
        </w:rPr>
        <w:t>»</w:t>
      </w:r>
      <w:r w:rsidR="00F73FB7" w:rsidRPr="00F73FB7">
        <w:rPr>
          <w:bCs/>
          <w:sz w:val="28"/>
          <w:szCs w:val="28"/>
        </w:rPr>
        <w:t>, внесенн</w:t>
      </w:r>
      <w:r w:rsidR="00F73FB7">
        <w:rPr>
          <w:bCs/>
          <w:sz w:val="28"/>
          <w:szCs w:val="28"/>
        </w:rPr>
        <w:t>ый</w:t>
      </w:r>
      <w:r w:rsidR="00F73FB7" w:rsidRPr="00F73FB7">
        <w:rPr>
          <w:bCs/>
          <w:sz w:val="28"/>
          <w:szCs w:val="28"/>
        </w:rPr>
        <w:t xml:space="preserve"> депутатами Государственной Думы </w:t>
      </w:r>
      <w:proofErr w:type="spellStart"/>
      <w:r w:rsidR="00C61AAE" w:rsidRPr="00C61AAE">
        <w:rPr>
          <w:bCs/>
          <w:sz w:val="28"/>
          <w:szCs w:val="28"/>
          <w:lang w:bidi="ru-RU"/>
        </w:rPr>
        <w:t>С.М.Мироновым</w:t>
      </w:r>
      <w:proofErr w:type="spellEnd"/>
      <w:r w:rsidR="00C61AAE" w:rsidRPr="00C61AAE">
        <w:rPr>
          <w:bCs/>
          <w:sz w:val="28"/>
          <w:szCs w:val="28"/>
          <w:lang w:bidi="ru-RU"/>
        </w:rPr>
        <w:t xml:space="preserve">, </w:t>
      </w:r>
      <w:proofErr w:type="spellStart"/>
      <w:r w:rsidR="00C61AAE" w:rsidRPr="00C61AAE">
        <w:rPr>
          <w:bCs/>
          <w:sz w:val="28"/>
          <w:szCs w:val="28"/>
          <w:lang w:bidi="ru-RU"/>
        </w:rPr>
        <w:t>А.А.Ремезковым</w:t>
      </w:r>
      <w:proofErr w:type="spellEnd"/>
      <w:r w:rsidR="00C61AAE" w:rsidRPr="00C61AAE">
        <w:rPr>
          <w:bCs/>
          <w:sz w:val="28"/>
          <w:szCs w:val="28"/>
          <w:lang w:bidi="ru-RU"/>
        </w:rPr>
        <w:t xml:space="preserve">, </w:t>
      </w:r>
      <w:proofErr w:type="spellStart"/>
      <w:r w:rsidR="00C61AAE" w:rsidRPr="00C61AAE">
        <w:rPr>
          <w:bCs/>
          <w:sz w:val="28"/>
          <w:szCs w:val="28"/>
          <w:lang w:bidi="ru-RU"/>
        </w:rPr>
        <w:t>А.А.</w:t>
      </w:r>
      <w:proofErr w:type="gramEnd"/>
      <w:r w:rsidR="00C61AAE" w:rsidRPr="00C61AAE">
        <w:rPr>
          <w:bCs/>
          <w:sz w:val="28"/>
          <w:szCs w:val="28"/>
          <w:lang w:bidi="ru-RU"/>
        </w:rPr>
        <w:t>Кузнецовым</w:t>
      </w:r>
      <w:proofErr w:type="spellEnd"/>
      <w:r w:rsidR="00C61AAE" w:rsidRPr="00C61AAE">
        <w:rPr>
          <w:bCs/>
          <w:sz w:val="28"/>
          <w:szCs w:val="28"/>
          <w:lang w:bidi="ru-RU"/>
        </w:rPr>
        <w:t xml:space="preserve">, </w:t>
      </w:r>
      <w:proofErr w:type="spellStart"/>
      <w:r w:rsidR="00C61AAE" w:rsidRPr="00C61AAE">
        <w:rPr>
          <w:bCs/>
          <w:sz w:val="28"/>
          <w:szCs w:val="28"/>
          <w:lang w:bidi="ru-RU"/>
        </w:rPr>
        <w:t>М.Г.Делягиным</w:t>
      </w:r>
      <w:proofErr w:type="spellEnd"/>
      <w:r w:rsidR="00C61AAE" w:rsidRPr="00C61AAE">
        <w:rPr>
          <w:bCs/>
          <w:sz w:val="28"/>
          <w:szCs w:val="28"/>
          <w:lang w:bidi="ru-RU"/>
        </w:rPr>
        <w:t xml:space="preserve">, </w:t>
      </w:r>
      <w:proofErr w:type="spellStart"/>
      <w:r w:rsidR="00C61AAE" w:rsidRPr="00C61AAE">
        <w:rPr>
          <w:bCs/>
          <w:sz w:val="28"/>
          <w:szCs w:val="28"/>
          <w:lang w:bidi="ru-RU"/>
        </w:rPr>
        <w:t>Н.В.Новичковым</w:t>
      </w:r>
      <w:proofErr w:type="spellEnd"/>
      <w:r w:rsidR="00C61AAE" w:rsidRPr="00C61AAE">
        <w:rPr>
          <w:bCs/>
          <w:sz w:val="28"/>
          <w:szCs w:val="28"/>
          <w:lang w:bidi="ru-RU"/>
        </w:rPr>
        <w:t xml:space="preserve">, </w:t>
      </w:r>
      <w:proofErr w:type="spellStart"/>
      <w:r w:rsidR="00C61AAE" w:rsidRPr="00C61AAE">
        <w:rPr>
          <w:bCs/>
          <w:sz w:val="28"/>
          <w:szCs w:val="28"/>
          <w:lang w:bidi="ru-RU"/>
        </w:rPr>
        <w:t>А.В.Терентьевым</w:t>
      </w:r>
      <w:proofErr w:type="spellEnd"/>
      <w:r w:rsidR="00C61AAE" w:rsidRPr="00C61AAE">
        <w:rPr>
          <w:bCs/>
          <w:sz w:val="28"/>
          <w:szCs w:val="28"/>
          <w:lang w:bidi="ru-RU"/>
        </w:rPr>
        <w:t xml:space="preserve">, </w:t>
      </w:r>
      <w:proofErr w:type="spellStart"/>
      <w:r w:rsidR="00C61AAE" w:rsidRPr="00C61AAE">
        <w:rPr>
          <w:bCs/>
          <w:sz w:val="28"/>
          <w:szCs w:val="28"/>
          <w:lang w:bidi="ru-RU"/>
        </w:rPr>
        <w:t>Д.Г.Гусевым</w:t>
      </w:r>
      <w:proofErr w:type="spellEnd"/>
      <w:r w:rsidR="00C61AAE" w:rsidRPr="00C61AAE">
        <w:rPr>
          <w:bCs/>
          <w:sz w:val="28"/>
          <w:szCs w:val="28"/>
          <w:lang w:bidi="ru-RU"/>
        </w:rPr>
        <w:t xml:space="preserve">, </w:t>
      </w:r>
      <w:proofErr w:type="spellStart"/>
      <w:r w:rsidR="00C61AAE" w:rsidRPr="00C61AAE">
        <w:rPr>
          <w:bCs/>
          <w:sz w:val="28"/>
          <w:szCs w:val="28"/>
          <w:lang w:bidi="ru-RU"/>
        </w:rPr>
        <w:t>Ф.С.Тумусовым</w:t>
      </w:r>
      <w:proofErr w:type="spellEnd"/>
      <w:r w:rsidR="00C61AAE" w:rsidRPr="00C61AAE">
        <w:rPr>
          <w:bCs/>
          <w:sz w:val="28"/>
          <w:szCs w:val="28"/>
          <w:lang w:bidi="ru-RU"/>
        </w:rPr>
        <w:t xml:space="preserve">, </w:t>
      </w:r>
      <w:proofErr w:type="spellStart"/>
      <w:r w:rsidR="00C61AAE" w:rsidRPr="00C61AAE">
        <w:rPr>
          <w:bCs/>
          <w:sz w:val="28"/>
          <w:szCs w:val="28"/>
          <w:lang w:bidi="ru-RU"/>
        </w:rPr>
        <w:t>А.С.Аксененко</w:t>
      </w:r>
      <w:proofErr w:type="spellEnd"/>
      <w:r w:rsidR="00FC7273" w:rsidRPr="00FC7273">
        <w:rPr>
          <w:sz w:val="28"/>
          <w:szCs w:val="28"/>
        </w:rPr>
        <w:t>.</w:t>
      </w:r>
    </w:p>
    <w:p w:rsidR="001F5202" w:rsidRPr="00037F89" w:rsidRDefault="001F5202" w:rsidP="007A2ED1">
      <w:pPr>
        <w:spacing w:line="276" w:lineRule="auto"/>
        <w:ind w:firstLine="708"/>
        <w:jc w:val="both"/>
        <w:outlineLvl w:val="2"/>
        <w:rPr>
          <w:color w:val="000000"/>
          <w:sz w:val="28"/>
          <w:szCs w:val="28"/>
        </w:rPr>
      </w:pPr>
      <w:r w:rsidRPr="00FC7273">
        <w:rPr>
          <w:color w:val="000000"/>
          <w:sz w:val="28"/>
          <w:szCs w:val="28"/>
        </w:rPr>
        <w:t>Электронные копии документов</w:t>
      </w:r>
      <w:r w:rsidRPr="00037F89">
        <w:rPr>
          <w:color w:val="000000"/>
          <w:sz w:val="28"/>
          <w:szCs w:val="28"/>
        </w:rPr>
        <w:t xml:space="preserve"> и материалов по указанному законопроекту размещены в СОЗД.</w:t>
      </w:r>
    </w:p>
    <w:p w:rsidR="001F5202" w:rsidRPr="000A1EE8" w:rsidRDefault="001F5202" w:rsidP="001F5202">
      <w:pPr>
        <w:spacing w:line="276" w:lineRule="auto"/>
        <w:ind w:firstLine="709"/>
        <w:jc w:val="both"/>
        <w:rPr>
          <w:sz w:val="28"/>
          <w:szCs w:val="28"/>
        </w:rPr>
      </w:pPr>
    </w:p>
    <w:p w:rsidR="001F5202" w:rsidRPr="000A1EE8" w:rsidRDefault="001F5202" w:rsidP="001F5202">
      <w:pPr>
        <w:spacing w:line="288" w:lineRule="auto"/>
        <w:jc w:val="both"/>
        <w:rPr>
          <w:sz w:val="28"/>
          <w:szCs w:val="28"/>
        </w:rPr>
      </w:pPr>
      <w:r w:rsidRPr="000A1EE8">
        <w:rPr>
          <w:sz w:val="28"/>
          <w:szCs w:val="28"/>
          <w:u w:val="single"/>
        </w:rPr>
        <w:t>Приложения:</w:t>
      </w:r>
      <w:r w:rsidRPr="000A1EE8">
        <w:rPr>
          <w:sz w:val="28"/>
          <w:szCs w:val="28"/>
        </w:rPr>
        <w:t xml:space="preserve"> на  </w:t>
      </w:r>
      <w:r>
        <w:rPr>
          <w:sz w:val="28"/>
          <w:szCs w:val="28"/>
        </w:rPr>
        <w:t xml:space="preserve"> </w:t>
      </w:r>
      <w:r w:rsidRPr="000A1EE8">
        <w:rPr>
          <w:sz w:val="28"/>
          <w:szCs w:val="28"/>
        </w:rPr>
        <w:t xml:space="preserve">  </w:t>
      </w:r>
      <w:proofErr w:type="gramStart"/>
      <w:r w:rsidRPr="000A1EE8">
        <w:rPr>
          <w:sz w:val="28"/>
          <w:szCs w:val="28"/>
        </w:rPr>
        <w:t>л</w:t>
      </w:r>
      <w:proofErr w:type="gramEnd"/>
      <w:r w:rsidRPr="000A1EE8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</w:p>
    <w:p w:rsidR="00241683" w:rsidRDefault="00241683" w:rsidP="001F5202">
      <w:pPr>
        <w:shd w:val="clear" w:color="auto" w:fill="FFFFFF"/>
        <w:tabs>
          <w:tab w:val="left" w:pos="2525"/>
          <w:tab w:val="left" w:leader="dot" w:pos="2750"/>
        </w:tabs>
        <w:spacing w:line="360" w:lineRule="auto"/>
        <w:ind w:left="2290"/>
        <w:rPr>
          <w:spacing w:val="4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C46DFD" w:rsidTr="00C46DFD">
        <w:tc>
          <w:tcPr>
            <w:tcW w:w="4785" w:type="dxa"/>
          </w:tcPr>
          <w:p w:rsidR="00C46DFD" w:rsidRDefault="00C46DFD">
            <w:pPr>
              <w:widowControl w:val="0"/>
              <w:spacing w:line="276" w:lineRule="auto"/>
              <w:rPr>
                <w:rFonts w:eastAsia="Courier New"/>
                <w:color w:val="000000"/>
                <w:sz w:val="28"/>
                <w:szCs w:val="28"/>
                <w:lang w:eastAsia="en-US" w:bidi="ru-RU"/>
              </w:rPr>
            </w:pPr>
          </w:p>
        </w:tc>
        <w:tc>
          <w:tcPr>
            <w:tcW w:w="4785" w:type="dxa"/>
          </w:tcPr>
          <w:p w:rsidR="00C46DFD" w:rsidRDefault="00C46DFD">
            <w:pPr>
              <w:widowControl w:val="0"/>
              <w:spacing w:line="276" w:lineRule="auto"/>
              <w:jc w:val="right"/>
              <w:rPr>
                <w:rFonts w:eastAsia="Courier New"/>
                <w:color w:val="000000"/>
                <w:sz w:val="28"/>
                <w:szCs w:val="28"/>
                <w:lang w:eastAsia="en-US" w:bidi="ru-RU"/>
              </w:rPr>
            </w:pPr>
          </w:p>
        </w:tc>
      </w:tr>
    </w:tbl>
    <w:p w:rsidR="0011405C" w:rsidRDefault="0011405C" w:rsidP="001F5202">
      <w:pPr>
        <w:shd w:val="clear" w:color="auto" w:fill="FFFFFF"/>
        <w:tabs>
          <w:tab w:val="left" w:pos="2525"/>
          <w:tab w:val="left" w:leader="dot" w:pos="2750"/>
        </w:tabs>
        <w:spacing w:line="360" w:lineRule="auto"/>
        <w:ind w:left="2290"/>
        <w:rPr>
          <w:spacing w:val="4"/>
          <w:sz w:val="28"/>
          <w:szCs w:val="28"/>
        </w:rPr>
      </w:pPr>
    </w:p>
    <w:p w:rsidR="001F5202" w:rsidRDefault="005654C9" w:rsidP="005654C9">
      <w:pPr>
        <w:shd w:val="clear" w:color="auto" w:fill="FFFFFF"/>
        <w:tabs>
          <w:tab w:val="left" w:pos="2525"/>
          <w:tab w:val="left" w:leader="dot" w:pos="2750"/>
        </w:tabs>
        <w:rPr>
          <w:spacing w:val="4"/>
          <w:sz w:val="28"/>
          <w:szCs w:val="28"/>
        </w:rPr>
      </w:pPr>
      <w:r>
        <w:rPr>
          <w:spacing w:val="4"/>
          <w:sz w:val="28"/>
          <w:szCs w:val="28"/>
        </w:rPr>
        <w:t>Первый заместитель</w:t>
      </w:r>
    </w:p>
    <w:p w:rsidR="005654C9" w:rsidRPr="000A1EE8" w:rsidRDefault="005654C9" w:rsidP="005654C9">
      <w:pPr>
        <w:shd w:val="clear" w:color="auto" w:fill="FFFFFF"/>
        <w:tabs>
          <w:tab w:val="left" w:pos="2525"/>
          <w:tab w:val="left" w:leader="dot" w:pos="2750"/>
        </w:tabs>
        <w:rPr>
          <w:spacing w:val="4"/>
          <w:sz w:val="28"/>
          <w:szCs w:val="28"/>
        </w:rPr>
      </w:pPr>
      <w:r>
        <w:rPr>
          <w:spacing w:val="4"/>
          <w:sz w:val="28"/>
          <w:szCs w:val="28"/>
        </w:rPr>
        <w:t>председателя Комитета</w:t>
      </w:r>
      <w:r>
        <w:rPr>
          <w:spacing w:val="4"/>
          <w:sz w:val="28"/>
          <w:szCs w:val="28"/>
        </w:rPr>
        <w:tab/>
      </w:r>
      <w:r>
        <w:rPr>
          <w:spacing w:val="4"/>
          <w:sz w:val="28"/>
          <w:szCs w:val="28"/>
        </w:rPr>
        <w:tab/>
      </w:r>
      <w:r>
        <w:rPr>
          <w:spacing w:val="4"/>
          <w:sz w:val="28"/>
          <w:szCs w:val="28"/>
        </w:rPr>
        <w:tab/>
      </w:r>
      <w:r>
        <w:rPr>
          <w:spacing w:val="4"/>
          <w:sz w:val="28"/>
          <w:szCs w:val="28"/>
        </w:rPr>
        <w:tab/>
      </w:r>
      <w:r>
        <w:rPr>
          <w:spacing w:val="4"/>
          <w:sz w:val="28"/>
          <w:szCs w:val="28"/>
        </w:rPr>
        <w:tab/>
      </w:r>
      <w:r>
        <w:rPr>
          <w:spacing w:val="4"/>
          <w:sz w:val="28"/>
          <w:szCs w:val="28"/>
        </w:rPr>
        <w:tab/>
        <w:t xml:space="preserve">      </w:t>
      </w:r>
      <w:proofErr w:type="spellStart"/>
      <w:r>
        <w:rPr>
          <w:spacing w:val="4"/>
          <w:sz w:val="28"/>
          <w:szCs w:val="28"/>
        </w:rPr>
        <w:t>О.Н.Ануфриева</w:t>
      </w:r>
      <w:proofErr w:type="spellEnd"/>
    </w:p>
    <w:tbl>
      <w:tblPr>
        <w:tblW w:w="0" w:type="auto"/>
        <w:tblLook w:val="0000" w:firstRow="0" w:lastRow="0" w:firstColumn="0" w:lastColumn="0" w:noHBand="0" w:noVBand="0"/>
      </w:tblPr>
      <w:tblGrid>
        <w:gridCol w:w="4785"/>
        <w:gridCol w:w="4786"/>
      </w:tblGrid>
      <w:tr w:rsidR="00241683" w:rsidRPr="007E563A" w:rsidTr="002461B1">
        <w:tc>
          <w:tcPr>
            <w:tcW w:w="4785" w:type="dxa"/>
          </w:tcPr>
          <w:p w:rsidR="00241683" w:rsidRPr="007E563A" w:rsidRDefault="00241683" w:rsidP="00A6574E">
            <w:pPr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241683" w:rsidRPr="007E563A" w:rsidRDefault="00241683" w:rsidP="002461B1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1F5202" w:rsidRDefault="001F5202" w:rsidP="001F5202">
      <w:pPr>
        <w:rPr>
          <w:i/>
          <w:color w:val="7F7F7F"/>
          <w:sz w:val="22"/>
          <w:szCs w:val="22"/>
        </w:rPr>
      </w:pPr>
    </w:p>
    <w:p w:rsidR="001F5202" w:rsidRDefault="001F5202" w:rsidP="001F5202">
      <w:pPr>
        <w:rPr>
          <w:i/>
          <w:color w:val="7F7F7F"/>
          <w:sz w:val="22"/>
          <w:szCs w:val="22"/>
        </w:rPr>
      </w:pPr>
    </w:p>
    <w:p w:rsidR="001F5202" w:rsidRDefault="001F5202" w:rsidP="001F5202">
      <w:pPr>
        <w:rPr>
          <w:i/>
          <w:color w:val="7F7F7F"/>
          <w:sz w:val="20"/>
          <w:szCs w:val="20"/>
        </w:rPr>
      </w:pPr>
    </w:p>
    <w:p w:rsidR="00043E55" w:rsidRDefault="00043E55" w:rsidP="001F5202">
      <w:pPr>
        <w:rPr>
          <w:i/>
          <w:color w:val="7F7F7F"/>
          <w:sz w:val="20"/>
          <w:szCs w:val="20"/>
        </w:rPr>
      </w:pPr>
    </w:p>
    <w:p w:rsidR="0011405C" w:rsidRDefault="0011405C" w:rsidP="001F5202">
      <w:pPr>
        <w:rPr>
          <w:i/>
          <w:color w:val="7F7F7F"/>
          <w:sz w:val="20"/>
          <w:szCs w:val="20"/>
        </w:rPr>
      </w:pPr>
      <w:bookmarkStart w:id="0" w:name="_GoBack"/>
      <w:bookmarkEnd w:id="0"/>
    </w:p>
    <w:p w:rsidR="00DC5751" w:rsidRDefault="00DC5751" w:rsidP="001F5202">
      <w:pPr>
        <w:rPr>
          <w:i/>
          <w:color w:val="7F7F7F"/>
          <w:sz w:val="20"/>
          <w:szCs w:val="20"/>
        </w:rPr>
      </w:pPr>
    </w:p>
    <w:p w:rsidR="00043E55" w:rsidRDefault="00043E55" w:rsidP="001F5202">
      <w:pPr>
        <w:rPr>
          <w:i/>
          <w:color w:val="7F7F7F"/>
          <w:sz w:val="20"/>
          <w:szCs w:val="20"/>
        </w:rPr>
      </w:pPr>
    </w:p>
    <w:p w:rsidR="007A4295" w:rsidRDefault="007A4295" w:rsidP="001F5202">
      <w:pPr>
        <w:rPr>
          <w:i/>
          <w:color w:val="7F7F7F"/>
          <w:sz w:val="20"/>
          <w:szCs w:val="20"/>
        </w:rPr>
      </w:pPr>
    </w:p>
    <w:p w:rsidR="007A2ED1" w:rsidRDefault="007A2ED1" w:rsidP="001F5202">
      <w:pPr>
        <w:rPr>
          <w:i/>
          <w:color w:val="7F7F7F"/>
          <w:sz w:val="20"/>
          <w:szCs w:val="20"/>
        </w:rPr>
      </w:pPr>
    </w:p>
    <w:p w:rsidR="00C45159" w:rsidRDefault="0088765C">
      <w:pPr>
        <w:rPr>
          <w:i/>
          <w:color w:val="7F7F7F"/>
          <w:sz w:val="20"/>
          <w:szCs w:val="20"/>
        </w:rPr>
      </w:pPr>
      <w:proofErr w:type="spellStart"/>
      <w:r>
        <w:rPr>
          <w:i/>
          <w:color w:val="7F7F7F"/>
          <w:sz w:val="20"/>
          <w:szCs w:val="20"/>
        </w:rPr>
        <w:t>Е.А.Ольшанская</w:t>
      </w:r>
      <w:proofErr w:type="spellEnd"/>
      <w:r w:rsidR="00C45159">
        <w:rPr>
          <w:i/>
          <w:color w:val="7F7F7F"/>
          <w:sz w:val="20"/>
          <w:szCs w:val="20"/>
        </w:rPr>
        <w:t xml:space="preserve"> </w:t>
      </w:r>
    </w:p>
    <w:p w:rsidR="007A2ED1" w:rsidRPr="00DC5751" w:rsidRDefault="00C45159">
      <w:r>
        <w:rPr>
          <w:i/>
          <w:color w:val="7F7F7F"/>
          <w:sz w:val="20"/>
          <w:szCs w:val="20"/>
        </w:rPr>
        <w:t>692-</w:t>
      </w:r>
      <w:r w:rsidR="0088765C">
        <w:rPr>
          <w:i/>
          <w:color w:val="7F7F7F"/>
          <w:sz w:val="20"/>
          <w:szCs w:val="20"/>
        </w:rPr>
        <w:t>4434</w:t>
      </w:r>
    </w:p>
    <w:sectPr w:rsidR="007A2ED1" w:rsidRPr="00DC5751" w:rsidSect="00DC5751">
      <w:pgSz w:w="11906" w:h="16838" w:code="9"/>
      <w:pgMar w:top="1134" w:right="851" w:bottom="709" w:left="1418" w:header="709" w:footer="709" w:gutter="0"/>
      <w:paperSrc w:first="26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8F0079"/>
    <w:multiLevelType w:val="multilevel"/>
    <w:tmpl w:val="8744C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202"/>
    <w:rsid w:val="00033833"/>
    <w:rsid w:val="00037F89"/>
    <w:rsid w:val="00043E55"/>
    <w:rsid w:val="000D13C4"/>
    <w:rsid w:val="0011405C"/>
    <w:rsid w:val="00123E2D"/>
    <w:rsid w:val="001353A9"/>
    <w:rsid w:val="001E4BF8"/>
    <w:rsid w:val="001F5202"/>
    <w:rsid w:val="00204484"/>
    <w:rsid w:val="00241683"/>
    <w:rsid w:val="00251E9C"/>
    <w:rsid w:val="002A51DC"/>
    <w:rsid w:val="002E2DA0"/>
    <w:rsid w:val="00331A09"/>
    <w:rsid w:val="003A706A"/>
    <w:rsid w:val="00425F28"/>
    <w:rsid w:val="0047651C"/>
    <w:rsid w:val="005654C9"/>
    <w:rsid w:val="005B11EE"/>
    <w:rsid w:val="006E1761"/>
    <w:rsid w:val="00763994"/>
    <w:rsid w:val="007A2ED1"/>
    <w:rsid w:val="007A4295"/>
    <w:rsid w:val="007B5C6D"/>
    <w:rsid w:val="008431A1"/>
    <w:rsid w:val="0085457E"/>
    <w:rsid w:val="0088765C"/>
    <w:rsid w:val="00894C76"/>
    <w:rsid w:val="008F3170"/>
    <w:rsid w:val="00953E80"/>
    <w:rsid w:val="009C6CE7"/>
    <w:rsid w:val="00A23415"/>
    <w:rsid w:val="00A6574E"/>
    <w:rsid w:val="00A94A47"/>
    <w:rsid w:val="00AC4FA2"/>
    <w:rsid w:val="00C45159"/>
    <w:rsid w:val="00C46DFD"/>
    <w:rsid w:val="00C61AAE"/>
    <w:rsid w:val="00C67CA2"/>
    <w:rsid w:val="00CE5A33"/>
    <w:rsid w:val="00D06559"/>
    <w:rsid w:val="00D53746"/>
    <w:rsid w:val="00D755C7"/>
    <w:rsid w:val="00DB1716"/>
    <w:rsid w:val="00DC5751"/>
    <w:rsid w:val="00EB695F"/>
    <w:rsid w:val="00ED53DF"/>
    <w:rsid w:val="00EF0597"/>
    <w:rsid w:val="00EF4DD6"/>
    <w:rsid w:val="00F73FB7"/>
    <w:rsid w:val="00F87ACC"/>
    <w:rsid w:val="00FC7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654C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06559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D0655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oznaimen">
    <w:name w:val="oz_naimen"/>
    <w:basedOn w:val="a0"/>
    <w:rsid w:val="00123E2D"/>
  </w:style>
  <w:style w:type="character" w:customStyle="1" w:styleId="10">
    <w:name w:val="Заголовок 1 Знак"/>
    <w:basedOn w:val="a0"/>
    <w:link w:val="1"/>
    <w:uiPriority w:val="9"/>
    <w:rsid w:val="005654C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5654C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654C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06559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D0655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oznaimen">
    <w:name w:val="oz_naimen"/>
    <w:basedOn w:val="a0"/>
    <w:rsid w:val="00123E2D"/>
  </w:style>
  <w:style w:type="character" w:customStyle="1" w:styleId="10">
    <w:name w:val="Заголовок 1 Знак"/>
    <w:basedOn w:val="a0"/>
    <w:link w:val="1"/>
    <w:uiPriority w:val="9"/>
    <w:rsid w:val="005654C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5654C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16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99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67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90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166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0692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0588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5984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752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4978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48175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000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6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пользовать 1</cp:lastModifiedBy>
  <cp:revision>4</cp:revision>
  <cp:lastPrinted>2026-04-14T12:16:00Z</cp:lastPrinted>
  <dcterms:created xsi:type="dcterms:W3CDTF">2023-10-12T09:25:00Z</dcterms:created>
  <dcterms:modified xsi:type="dcterms:W3CDTF">2026-04-14T12:18:00Z</dcterms:modified>
</cp:coreProperties>
</file>