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840" w:rsidRDefault="00581D9A" w:rsidP="00FD1F9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4F0840">
        <w:rPr>
          <w:b/>
          <w:color w:val="000000"/>
          <w:sz w:val="28"/>
          <w:szCs w:val="28"/>
        </w:rPr>
        <w:t>П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Е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Р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Е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Ч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Е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Н</w:t>
      </w:r>
      <w:r w:rsidR="00FD1F9A">
        <w:rPr>
          <w:b/>
          <w:color w:val="000000"/>
          <w:sz w:val="28"/>
          <w:szCs w:val="28"/>
        </w:rPr>
        <w:t xml:space="preserve"> </w:t>
      </w:r>
      <w:r w:rsidRPr="004F0840">
        <w:rPr>
          <w:b/>
          <w:color w:val="000000"/>
          <w:sz w:val="28"/>
          <w:szCs w:val="28"/>
        </w:rPr>
        <w:t>Ь</w:t>
      </w:r>
    </w:p>
    <w:p w:rsidR="00FD1F9A" w:rsidRPr="004F0840" w:rsidRDefault="00FD1F9A" w:rsidP="00FD1F9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445ACC" w:rsidRDefault="00581D9A" w:rsidP="00445ACC">
      <w:pPr>
        <w:pStyle w:val="Style6"/>
        <w:widowControl/>
        <w:spacing w:before="0" w:after="0" w:line="240" w:lineRule="auto"/>
        <w:rPr>
          <w:rFonts w:ascii="Times New Roman" w:hAnsi="Times New Roman"/>
          <w:bCs/>
          <w:szCs w:val="28"/>
        </w:rPr>
      </w:pPr>
      <w:r w:rsidRPr="00445ACC">
        <w:rPr>
          <w:rFonts w:ascii="Times New Roman" w:hAnsi="Times New Roman"/>
          <w:szCs w:val="28"/>
        </w:rPr>
        <w:t xml:space="preserve">федеральных законов, подлежащих признанию </w:t>
      </w:r>
      <w:proofErr w:type="gramStart"/>
      <w:r w:rsidRPr="00445ACC">
        <w:rPr>
          <w:rFonts w:ascii="Times New Roman" w:hAnsi="Times New Roman"/>
          <w:szCs w:val="28"/>
        </w:rPr>
        <w:t>утратившими</w:t>
      </w:r>
      <w:proofErr w:type="gramEnd"/>
      <w:r w:rsidRPr="00445ACC">
        <w:rPr>
          <w:rFonts w:ascii="Times New Roman" w:hAnsi="Times New Roman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445ACC" w:rsidRPr="00445ACC">
        <w:rPr>
          <w:rFonts w:ascii="Times New Roman" w:hAnsi="Times New Roman"/>
          <w:bCs/>
          <w:szCs w:val="28"/>
        </w:rPr>
        <w:t>«О внесении изменений в Федеральный закон</w:t>
      </w:r>
    </w:p>
    <w:p w:rsidR="00445ACC" w:rsidRDefault="00445ACC" w:rsidP="00445ACC">
      <w:pPr>
        <w:pStyle w:val="Style6"/>
        <w:widowControl/>
        <w:spacing w:before="0" w:after="0" w:line="240" w:lineRule="auto"/>
        <w:rPr>
          <w:rFonts w:ascii="Times New Roman" w:hAnsi="Times New Roman"/>
          <w:bCs/>
          <w:szCs w:val="28"/>
        </w:rPr>
      </w:pPr>
      <w:r w:rsidRPr="00445ACC">
        <w:rPr>
          <w:rFonts w:ascii="Times New Roman" w:hAnsi="Times New Roman"/>
          <w:bCs/>
          <w:szCs w:val="28"/>
        </w:rPr>
        <w:t xml:space="preserve"> «О несостоятельности (</w:t>
      </w:r>
      <w:proofErr w:type="gramStart"/>
      <w:r w:rsidRPr="00445ACC">
        <w:rPr>
          <w:rFonts w:ascii="Times New Roman" w:hAnsi="Times New Roman"/>
          <w:bCs/>
          <w:szCs w:val="28"/>
        </w:rPr>
        <w:t>банкротстве</w:t>
      </w:r>
      <w:proofErr w:type="gramEnd"/>
      <w:r w:rsidRPr="00445ACC">
        <w:rPr>
          <w:rFonts w:ascii="Times New Roman" w:hAnsi="Times New Roman"/>
          <w:bCs/>
          <w:szCs w:val="28"/>
        </w:rPr>
        <w:t xml:space="preserve">)» и отдельные законодательные </w:t>
      </w:r>
    </w:p>
    <w:p w:rsidR="00445ACC" w:rsidRDefault="00445ACC" w:rsidP="00445ACC">
      <w:pPr>
        <w:pStyle w:val="Style6"/>
        <w:widowControl/>
        <w:spacing w:before="0" w:after="0" w:line="240" w:lineRule="auto"/>
        <w:rPr>
          <w:rFonts w:ascii="Times New Roman" w:hAnsi="Times New Roman"/>
          <w:bCs/>
          <w:szCs w:val="28"/>
        </w:rPr>
      </w:pPr>
      <w:r w:rsidRPr="00445ACC">
        <w:rPr>
          <w:rFonts w:ascii="Times New Roman" w:hAnsi="Times New Roman"/>
          <w:bCs/>
          <w:szCs w:val="28"/>
        </w:rPr>
        <w:t xml:space="preserve">акты Российской Федерации в части предупреждения банкротства </w:t>
      </w:r>
    </w:p>
    <w:p w:rsidR="00A86563" w:rsidRPr="00445ACC" w:rsidRDefault="00445ACC" w:rsidP="00445ACC">
      <w:pPr>
        <w:pStyle w:val="Style6"/>
        <w:widowControl/>
        <w:spacing w:before="0" w:after="0" w:line="240" w:lineRule="auto"/>
        <w:rPr>
          <w:rFonts w:ascii="Times New Roman" w:hAnsi="Times New Roman"/>
          <w:szCs w:val="28"/>
        </w:rPr>
      </w:pPr>
      <w:r w:rsidRPr="00445ACC">
        <w:rPr>
          <w:rFonts w:ascii="Times New Roman" w:hAnsi="Times New Roman"/>
          <w:bCs/>
          <w:szCs w:val="28"/>
        </w:rPr>
        <w:t>и расширения возможности финансового  оздоровления»</w:t>
      </w:r>
      <w:r w:rsidRPr="00445ACC">
        <w:rPr>
          <w:rFonts w:ascii="Times New Roman" w:hAnsi="Times New Roman"/>
          <w:szCs w:val="28"/>
        </w:rPr>
        <w:t xml:space="preserve"> </w:t>
      </w:r>
    </w:p>
    <w:p w:rsidR="004F0840" w:rsidRDefault="004F0840" w:rsidP="0058674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8571E9" w:rsidRDefault="008571E9" w:rsidP="00FD1F9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163879" w:rsidRPr="00445ACC" w:rsidRDefault="00581D9A" w:rsidP="00A86563">
      <w:pPr>
        <w:pStyle w:val="Style6"/>
        <w:widowControl/>
        <w:spacing w:before="0" w:after="0" w:line="240" w:lineRule="auto"/>
        <w:ind w:firstLine="708"/>
        <w:jc w:val="both"/>
        <w:rPr>
          <w:rFonts w:ascii="Times New Roman" w:hAnsi="Times New Roman"/>
          <w:b w:val="0"/>
          <w:szCs w:val="28"/>
        </w:rPr>
      </w:pPr>
      <w:r w:rsidRPr="00445ACC">
        <w:rPr>
          <w:rFonts w:ascii="Times New Roman" w:hAnsi="Times New Roman"/>
          <w:b w:val="0"/>
          <w:szCs w:val="28"/>
        </w:rPr>
        <w:t xml:space="preserve">В связи с принятием Федерального закона </w:t>
      </w:r>
      <w:r w:rsidR="00445ACC" w:rsidRPr="00445ACC">
        <w:rPr>
          <w:rFonts w:ascii="Times New Roman" w:hAnsi="Times New Roman"/>
          <w:b w:val="0"/>
          <w:bCs/>
          <w:szCs w:val="28"/>
        </w:rPr>
        <w:t xml:space="preserve">«О внесении изменений </w:t>
      </w:r>
      <w:r w:rsidR="00445ACC" w:rsidRPr="00445ACC">
        <w:rPr>
          <w:rFonts w:ascii="Times New Roman" w:hAnsi="Times New Roman"/>
          <w:b w:val="0"/>
          <w:bCs/>
          <w:szCs w:val="28"/>
        </w:rPr>
        <w:br/>
        <w:t>в Федеральный закон «О несостоятельности (банкротстве)» и отдельные законодательные акты Российской Федерации в части предупреждения банкротства и расширения возможности финансового оздоровления»</w:t>
      </w:r>
      <w:r w:rsidRPr="00445ACC">
        <w:rPr>
          <w:rFonts w:ascii="Times New Roman" w:hAnsi="Times New Roman"/>
          <w:b w:val="0"/>
          <w:szCs w:val="28"/>
        </w:rPr>
        <w:t xml:space="preserve"> не потребуется признани</w:t>
      </w:r>
      <w:r w:rsidR="00FD1F9A" w:rsidRPr="00445ACC">
        <w:rPr>
          <w:rFonts w:ascii="Times New Roman" w:hAnsi="Times New Roman"/>
          <w:b w:val="0"/>
          <w:szCs w:val="28"/>
        </w:rPr>
        <w:t>е</w:t>
      </w:r>
      <w:r w:rsidRPr="00445ACC">
        <w:rPr>
          <w:rFonts w:ascii="Times New Roman" w:hAnsi="Times New Roman"/>
          <w:b w:val="0"/>
          <w:szCs w:val="28"/>
        </w:rPr>
        <w:t xml:space="preserve"> утратившими силу, приостановлени</w:t>
      </w:r>
      <w:r w:rsidR="00FD1F9A" w:rsidRPr="00445ACC">
        <w:rPr>
          <w:rFonts w:ascii="Times New Roman" w:hAnsi="Times New Roman"/>
          <w:b w:val="0"/>
          <w:szCs w:val="28"/>
        </w:rPr>
        <w:t>е</w:t>
      </w:r>
      <w:r w:rsidRPr="00445ACC">
        <w:rPr>
          <w:rFonts w:ascii="Times New Roman" w:hAnsi="Times New Roman"/>
          <w:b w:val="0"/>
          <w:szCs w:val="28"/>
        </w:rPr>
        <w:t>, изменени</w:t>
      </w:r>
      <w:r w:rsidR="00FD1F9A" w:rsidRPr="00445ACC">
        <w:rPr>
          <w:rFonts w:ascii="Times New Roman" w:hAnsi="Times New Roman"/>
          <w:b w:val="0"/>
          <w:szCs w:val="28"/>
        </w:rPr>
        <w:t>е</w:t>
      </w:r>
      <w:r w:rsidRPr="00445ACC">
        <w:rPr>
          <w:rFonts w:ascii="Times New Roman" w:hAnsi="Times New Roman"/>
          <w:b w:val="0"/>
          <w:szCs w:val="28"/>
        </w:rPr>
        <w:t xml:space="preserve"> или приняти</w:t>
      </w:r>
      <w:r w:rsidR="00FD1F9A" w:rsidRPr="00445ACC">
        <w:rPr>
          <w:rFonts w:ascii="Times New Roman" w:hAnsi="Times New Roman"/>
          <w:b w:val="0"/>
          <w:szCs w:val="28"/>
        </w:rPr>
        <w:t>е</w:t>
      </w:r>
      <w:r w:rsidRPr="00445ACC">
        <w:rPr>
          <w:rFonts w:ascii="Times New Roman" w:hAnsi="Times New Roman"/>
          <w:b w:val="0"/>
          <w:szCs w:val="28"/>
        </w:rPr>
        <w:t xml:space="preserve"> других федеральных законов.</w:t>
      </w:r>
    </w:p>
    <w:sectPr w:rsidR="00163879" w:rsidRPr="00445ACC" w:rsidSect="0043419E">
      <w:pgSz w:w="11906" w:h="16838" w:code="9"/>
      <w:pgMar w:top="1418" w:right="851" w:bottom="1418" w:left="1418" w:header="709" w:footer="11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7131C"/>
    <w:rsid w:val="00123014"/>
    <w:rsid w:val="00132ABE"/>
    <w:rsid w:val="00163879"/>
    <w:rsid w:val="0043419E"/>
    <w:rsid w:val="00445ACC"/>
    <w:rsid w:val="004F0840"/>
    <w:rsid w:val="00581D9A"/>
    <w:rsid w:val="00586742"/>
    <w:rsid w:val="005D24AF"/>
    <w:rsid w:val="006553C7"/>
    <w:rsid w:val="007052AF"/>
    <w:rsid w:val="008571E9"/>
    <w:rsid w:val="00872983"/>
    <w:rsid w:val="00A622DB"/>
    <w:rsid w:val="00A86563"/>
    <w:rsid w:val="00B37ADE"/>
    <w:rsid w:val="00C1374E"/>
    <w:rsid w:val="00D139E8"/>
    <w:rsid w:val="00EF531D"/>
    <w:rsid w:val="00FD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86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742"/>
  </w:style>
  <w:style w:type="paragraph" w:styleId="a6">
    <w:name w:val="Balloon Text"/>
    <w:basedOn w:val="a"/>
    <w:link w:val="a7"/>
    <w:uiPriority w:val="99"/>
    <w:semiHidden/>
    <w:unhideWhenUsed/>
    <w:rsid w:val="0043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19E"/>
    <w:rPr>
      <w:rFonts w:ascii="Tahoma" w:hAnsi="Tahoma" w:cs="Tahoma"/>
      <w:sz w:val="16"/>
      <w:szCs w:val="16"/>
    </w:rPr>
  </w:style>
  <w:style w:type="paragraph" w:customStyle="1" w:styleId="Style6">
    <w:name w:val="Style 6"/>
    <w:basedOn w:val="a"/>
    <w:rsid w:val="00A86563"/>
    <w:pPr>
      <w:widowControl w:val="0"/>
      <w:spacing w:before="900" w:after="480" w:line="348" w:lineRule="exact"/>
      <w:jc w:val="center"/>
    </w:pPr>
    <w:rPr>
      <w:rFonts w:eastAsia="Times New Roman" w:cs="Times New Roman"/>
      <w:b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86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742"/>
  </w:style>
  <w:style w:type="paragraph" w:styleId="a6">
    <w:name w:val="Balloon Text"/>
    <w:basedOn w:val="a"/>
    <w:link w:val="a7"/>
    <w:uiPriority w:val="99"/>
    <w:semiHidden/>
    <w:unhideWhenUsed/>
    <w:rsid w:val="0043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19E"/>
    <w:rPr>
      <w:rFonts w:ascii="Tahoma" w:hAnsi="Tahoma" w:cs="Tahoma"/>
      <w:sz w:val="16"/>
      <w:szCs w:val="16"/>
    </w:rPr>
  </w:style>
  <w:style w:type="paragraph" w:customStyle="1" w:styleId="Style6">
    <w:name w:val="Style 6"/>
    <w:basedOn w:val="a"/>
    <w:rsid w:val="00A86563"/>
    <w:pPr>
      <w:widowControl w:val="0"/>
      <w:spacing w:before="900" w:after="480" w:line="348" w:lineRule="exact"/>
      <w:jc w:val="center"/>
    </w:pPr>
    <w:rPr>
      <w:rFonts w:eastAsia="Times New Roman" w:cs="Times New Roman"/>
      <w:b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ЦИПИС Вадим Яковлевич</cp:lastModifiedBy>
  <cp:revision>2</cp:revision>
  <cp:lastPrinted>2026-01-13T09:30:00Z</cp:lastPrinted>
  <dcterms:created xsi:type="dcterms:W3CDTF">2026-03-26T06:46:00Z</dcterms:created>
  <dcterms:modified xsi:type="dcterms:W3CDTF">2026-03-26T06:46:00Z</dcterms:modified>
</cp:coreProperties>
</file>