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C29" w:rsidRDefault="00BF1C29" w:rsidP="00BF1C29">
      <w:pPr>
        <w:jc w:val="center"/>
        <w:rPr>
          <w:b/>
          <w:bCs/>
        </w:rPr>
      </w:pPr>
      <w:r>
        <w:rPr>
          <w:b/>
          <w:bCs/>
        </w:rPr>
        <w:t>ПЕРЕЧЕНЬ</w:t>
      </w:r>
    </w:p>
    <w:p w:rsidR="00BF1C29" w:rsidRDefault="00BF1C29" w:rsidP="00BF1C29">
      <w:pPr>
        <w:jc w:val="center"/>
        <w:rPr>
          <w:b/>
          <w:bCs/>
        </w:rPr>
      </w:pPr>
      <w:proofErr w:type="gramStart"/>
      <w:r>
        <w:rPr>
          <w:b/>
          <w:bCs/>
        </w:rPr>
        <w:t>актов федерального законодательства, подлежащих признанию утратившими силу, приостановлению, изменению или принятию в связи с принятием Федерального закона «О внесении изменения в статью 61 Федерального закона «Об обращении лекарственных средств» в части установления до 1 января 2028 года моратория на перерегистрацию в сторону увеличения предельной отпускной цены производителя на лекарственные препараты, включённые в перечень жизненно необходимых и важнейших лекарственных препаратов»</w:t>
      </w:r>
      <w:proofErr w:type="gramEnd"/>
    </w:p>
    <w:p w:rsidR="00BF1C29" w:rsidRDefault="00BF1C29" w:rsidP="00BF1C29">
      <w:pPr>
        <w:jc w:val="center"/>
        <w:rPr>
          <w:b/>
          <w:bCs/>
        </w:rPr>
      </w:pPr>
    </w:p>
    <w:p w:rsidR="00BF1C29" w:rsidRDefault="00BF1C29" w:rsidP="00BF1C29">
      <w:pPr>
        <w:jc w:val="both"/>
      </w:pPr>
      <w:r>
        <w:rPr>
          <w:b/>
          <w:bCs/>
        </w:rPr>
        <w:tab/>
      </w:r>
      <w:proofErr w:type="gramStart"/>
      <w:r>
        <w:t>Принятие Федерального закона «О внесении изменения в статью 61 Федерального закона «Об обращении лекарственных средств» в части установления до 1 января 2028 года моратория на перерегистрацию в сторону увеличения предельной отпускной цены производителя на лекарственные препараты, включённые в перечень жизненно необходимых и важнейших лекарственных препаратов» не потребует признания утратившими силу, приостановления, изменения или принятия других актов федерального законодательства.</w:t>
      </w:r>
      <w:proofErr w:type="gramEnd"/>
    </w:p>
    <w:p w:rsidR="005C2D38" w:rsidRDefault="005C2D38">
      <w:bookmarkStart w:id="0" w:name="_GoBack"/>
      <w:bookmarkEnd w:id="0"/>
    </w:p>
    <w:sectPr w:rsidR="005C2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528"/>
    <w:rsid w:val="005C2D38"/>
    <w:rsid w:val="00693528"/>
    <w:rsid w:val="00BF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C29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C29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1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2026-03-26T12:07:00Z</dcterms:created>
  <dcterms:modified xsi:type="dcterms:W3CDTF">2026-03-26T12:07:00Z</dcterms:modified>
</cp:coreProperties>
</file>