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87C" w:rsidRPr="000F45CF" w:rsidRDefault="00E9787C" w:rsidP="00E9787C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ПЕРЕЧЕНЬ</w:t>
      </w:r>
    </w:p>
    <w:p w:rsidR="00E9787C" w:rsidRDefault="00E9787C" w:rsidP="00E9787C">
      <w:pPr>
        <w:spacing w:after="0" w:line="276" w:lineRule="auto"/>
        <w:ind w:right="-1"/>
        <w:jc w:val="center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актов федерального законодательства, подлежащих признанию утратившими силу, приостановлению, изменению, дополнению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</w: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или принятию в связи с принятием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</w:t>
      </w: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едерального закона </w:t>
      </w:r>
      <w:r w:rsidRPr="00067262">
        <w:rPr>
          <w:rFonts w:ascii="Times New Roman" w:hAnsi="Times New Roman" w:cs="Times New Roman"/>
          <w:b/>
          <w:bCs/>
          <w:sz w:val="28"/>
        </w:rPr>
        <w:t>«</w:t>
      </w:r>
      <w:r w:rsidRPr="00D85D97">
        <w:rPr>
          <w:rFonts w:ascii="Times New Roman" w:hAnsi="Times New Roman" w:cs="Times New Roman"/>
          <w:b/>
          <w:bCs/>
          <w:sz w:val="28"/>
        </w:rPr>
        <w:t xml:space="preserve">О внесении изменений в отдельные законодательные акты Российской Федерации </w:t>
      </w:r>
      <w:r>
        <w:rPr>
          <w:rFonts w:ascii="Times New Roman" w:hAnsi="Times New Roman" w:cs="Times New Roman"/>
          <w:b/>
          <w:bCs/>
          <w:sz w:val="28"/>
        </w:rPr>
        <w:br/>
      </w:r>
      <w:r w:rsidRPr="00D85D97">
        <w:rPr>
          <w:rFonts w:ascii="Times New Roman" w:hAnsi="Times New Roman" w:cs="Times New Roman"/>
          <w:b/>
          <w:bCs/>
          <w:sz w:val="28"/>
        </w:rPr>
        <w:t>в части наделения Генеральной прокуратуры Российской Федерации полномочиями по осуществлению надзора за исполнением законодательства Центральным банком Российской Федерации</w:t>
      </w:r>
      <w:r w:rsidRPr="00C10FF8">
        <w:rPr>
          <w:rFonts w:ascii="Times New Roman" w:hAnsi="Times New Roman" w:cs="Times New Roman"/>
          <w:b/>
          <w:bCs/>
          <w:sz w:val="28"/>
        </w:rPr>
        <w:t>»</w:t>
      </w:r>
    </w:p>
    <w:p w:rsidR="00E9787C" w:rsidRPr="003E3BEA" w:rsidRDefault="00E9787C" w:rsidP="00E9787C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:rsidR="00E9787C" w:rsidRPr="00C10FF8" w:rsidRDefault="00E9787C" w:rsidP="00E9787C">
      <w:pPr>
        <w:spacing w:after="0" w:line="360" w:lineRule="auto"/>
        <w:ind w:right="-1" w:firstLine="708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Принятие федерального закона </w:t>
      </w:r>
      <w:r w:rsidRPr="00067262">
        <w:rPr>
          <w:rFonts w:ascii="Times New Roman" w:hAnsi="Times New Roman" w:cs="Times New Roman"/>
          <w:sz w:val="28"/>
        </w:rPr>
        <w:t>«</w:t>
      </w:r>
      <w:r w:rsidRPr="00D85D97">
        <w:rPr>
          <w:rFonts w:ascii="Times New Roman" w:hAnsi="Times New Roman" w:cs="Times New Roman"/>
          <w:sz w:val="28"/>
        </w:rPr>
        <w:t>О внесении изменений в отдельные законодательные акты Российской Федерации в части наделения Генеральной прокуратуры Российской Федерации полномочиями по осуществлению надзора за исполнением законодательства Центральным банком Российской Федерации</w:t>
      </w:r>
      <w:r w:rsidRPr="00067262">
        <w:rPr>
          <w:rFonts w:ascii="Times New Roman" w:hAnsi="Times New Roman" w:cs="Times New Roman"/>
          <w:sz w:val="28"/>
        </w:rPr>
        <w:t>»</w:t>
      </w:r>
      <w:r w:rsidRPr="000F45CF">
        <w:rPr>
          <w:rFonts w:ascii="Times New Roman" w:hAnsi="Times New Roman" w:cs="Times New Roman"/>
          <w:b/>
          <w:bCs/>
          <w:sz w:val="28"/>
        </w:rPr>
        <w:t xml:space="preserve"> 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потребует признания утратившими силу, приостановления, изменения или принятия иных нормативных правовых актов федерального законодательства.</w:t>
      </w:r>
    </w:p>
    <w:p w:rsidR="00DE5EF1" w:rsidRDefault="00DE5EF1">
      <w:bookmarkStart w:id="0" w:name="_GoBack"/>
      <w:bookmarkEnd w:id="0"/>
    </w:p>
    <w:sectPr w:rsidR="00DE5E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D67"/>
    <w:rsid w:val="001C0D67"/>
    <w:rsid w:val="00DE5EF1"/>
    <w:rsid w:val="00E9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87C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87C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2026-03-24T12:08:00Z</dcterms:created>
  <dcterms:modified xsi:type="dcterms:W3CDTF">2026-03-24T12:08:00Z</dcterms:modified>
</cp:coreProperties>
</file>