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ПЕРЕЧЕНЬ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40"/>
        <w:ind w:left="0" w:right="0" w:firstLine="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законов Российской Федерации и законов РСФСР, федеральных</w:t>
        <w:br/>
        <w:t>конституционных законов, федеральных законов и иных нормативных</w:t>
        <w:br/>
        <w:t>правовых актов РСФСР и Российской Федерации, подлежащих признанию</w:t>
        <w:br/>
        <w:t>утратившими силу, приостановлению, изменению или принятию</w:t>
        <w:br/>
        <w:t>в связи с принятием проекта федерального конституционного закона</w:t>
        <w:br/>
        <w:t>«О внесении изменения в статью 12 Федерального конституционного</w:t>
        <w:br/>
        <w:t>закона от 4 октября 2022 года № 7-ФКЗ «О принятии</w:t>
        <w:br/>
        <w:t>в Российскую Федерацию Запорожской области и образовании в составе</w:t>
        <w:br/>
        <w:t>Российской Федерации нового субъекта - Запорожской области»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2" w:lineRule="auto"/>
        <w:ind w:left="0" w:right="0" w:firstLine="680"/>
        <w:jc w:val="both"/>
      </w:pP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Принятие проекта федерального конституционного закона </w:t>
      </w:r>
      <w:r>
        <w:rPr>
          <w:b w:val="0"/>
          <w:bCs w:val="0"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ru-RU" w:eastAsia="ru-RU" w:bidi="ru-RU"/>
        </w:rPr>
        <w:t xml:space="preserve">«О </w:t>
      </w: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внесении изменения в статью 12 Федерального конституционного закона от 4 октября 2022 года № 7-ФКЗ </w:t>
      </w:r>
      <w:r>
        <w:rPr>
          <w:b w:val="0"/>
          <w:bCs w:val="0"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ru-RU" w:eastAsia="ru-RU" w:bidi="ru-RU"/>
        </w:rPr>
        <w:t xml:space="preserve">«О </w:t>
      </w: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принятии в Российскую Федерацию Запорожской области и образовании в составе Российской Федерации нового субъекта - Запорожской области» не потребует признания утратившими силу, приостановления, изменения или принятия законов РСФСР и законов Российской Федерации, федеральных конституционных законов, федеральных законов и иных нормативных правовых актов РСФСР и Российской Федерации.</w:t>
      </w:r>
    </w:p>
    <w:sectPr>
      <w:footnotePr>
        <w:pos w:val="pageBottom"/>
        <w:numFmt w:val="decimal"/>
        <w:numRestart w:val="continuous"/>
      </w:footnotePr>
      <w:pgSz w:w="11900" w:h="16840"/>
      <w:pgMar w:top="1149" w:left="1681" w:right="499" w:bottom="1149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spacing w:after="170" w:line="264" w:lineRule="auto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Отсканированное изображение</dc:title>
  <dc:subject>Отсканированное изображение</dc:subject>
  <dc:creator>NAPS2</dc:creator>
  <cp:keywords/>
</cp:coreProperties>
</file>