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F616F" w:rsidRPr="00815662" w:rsidRDefault="00F67FE8" w:rsidP="00F67FE8">
      <w:pPr>
        <w:pStyle w:val="a0"/>
        <w:jc w:val="right"/>
        <w:rPr>
          <w:color w:val="FFFFFF" w:themeColor="background1"/>
          <w:lang w:eastAsia="ja-JP"/>
        </w:rPr>
      </w:pPr>
      <w:r w:rsidRPr="00815662">
        <w:rPr>
          <w:color w:val="FFFFFF" w:themeColor="background1"/>
          <w:lang w:eastAsia="ja-JP"/>
        </w:rPr>
        <w:t>проект</w:t>
      </w:r>
    </w:p>
    <w:p w:rsidR="00165BCD" w:rsidRPr="008B5556" w:rsidRDefault="00165BCD" w:rsidP="00C5378E">
      <w:pPr>
        <w:spacing w:after="0" w:line="240" w:lineRule="auto"/>
        <w:ind w:left="4536"/>
        <w:contextualSpacing/>
        <w:rPr>
          <w:rFonts w:eastAsia="MS Mincho" w:cs="Times New Roman"/>
          <w:b/>
          <w:szCs w:val="28"/>
          <w:lang w:eastAsia="ja-JP"/>
        </w:rPr>
      </w:pPr>
      <w:r w:rsidRPr="008B5556">
        <w:rPr>
          <w:rFonts w:eastAsia="MS Mincho" w:cs="Times New Roman"/>
          <w:b/>
          <w:szCs w:val="28"/>
          <w:lang w:eastAsia="ja-JP"/>
        </w:rPr>
        <w:t xml:space="preserve">УТВЕРЖДЕНО </w:t>
      </w:r>
    </w:p>
    <w:p w:rsidR="00165BCD" w:rsidRPr="008B5556" w:rsidRDefault="00165BCD" w:rsidP="00C5378E">
      <w:pPr>
        <w:spacing w:after="0" w:line="240" w:lineRule="auto"/>
        <w:ind w:left="4536"/>
        <w:contextualSpacing/>
        <w:rPr>
          <w:rFonts w:eastAsia="MS Mincho" w:cs="Times New Roman"/>
          <w:szCs w:val="28"/>
          <w:lang w:eastAsia="ja-JP"/>
        </w:rPr>
      </w:pPr>
      <w:r w:rsidRPr="008B5556">
        <w:rPr>
          <w:rFonts w:eastAsia="MS Mincho" w:cs="Times New Roman"/>
          <w:szCs w:val="28"/>
          <w:lang w:eastAsia="ja-JP"/>
        </w:rPr>
        <w:t>решением Комитета</w:t>
      </w:r>
    </w:p>
    <w:p w:rsidR="00165BCD" w:rsidRDefault="00165BCD" w:rsidP="00EE3505">
      <w:pPr>
        <w:spacing w:after="0" w:line="240" w:lineRule="auto"/>
        <w:ind w:left="4536"/>
        <w:contextualSpacing/>
        <w:rPr>
          <w:rFonts w:eastAsia="MS Mincho" w:cs="Times New Roman"/>
          <w:szCs w:val="28"/>
          <w:lang w:eastAsia="ja-JP"/>
        </w:rPr>
      </w:pPr>
      <w:r w:rsidRPr="008B5556">
        <w:rPr>
          <w:rFonts w:eastAsia="MS Mincho" w:cs="Times New Roman"/>
          <w:szCs w:val="28"/>
          <w:lang w:eastAsia="ja-JP"/>
        </w:rPr>
        <w:t xml:space="preserve">Государственной Думы по защите семьи, вопросам отцовства, материнства и детства </w:t>
      </w:r>
      <w:r w:rsidRPr="008B5556">
        <w:rPr>
          <w:rFonts w:eastAsia="MS Mincho" w:cs="Times New Roman"/>
          <w:szCs w:val="28"/>
          <w:lang w:eastAsia="ja-JP"/>
        </w:rPr>
        <w:br/>
      </w:r>
      <w:r w:rsidR="00EE3505" w:rsidRPr="00EE3505">
        <w:rPr>
          <w:rFonts w:eastAsia="MS Mincho" w:cs="Times New Roman"/>
          <w:szCs w:val="28"/>
          <w:lang w:eastAsia="ja-JP"/>
        </w:rPr>
        <w:t xml:space="preserve">от </w:t>
      </w:r>
      <w:r w:rsidR="00A60DBB">
        <w:rPr>
          <w:rFonts w:eastAsia="MS Mincho" w:cs="Times New Roman"/>
          <w:szCs w:val="28"/>
          <w:lang w:eastAsia="ja-JP"/>
        </w:rPr>
        <w:t>7 июля</w:t>
      </w:r>
      <w:r w:rsidR="00EE3505" w:rsidRPr="00EE3505">
        <w:rPr>
          <w:rFonts w:eastAsia="MS Mincho" w:cs="Times New Roman"/>
          <w:szCs w:val="28"/>
          <w:lang w:eastAsia="ja-JP"/>
        </w:rPr>
        <w:t xml:space="preserve"> 2026 года № 3.6-5/2</w:t>
      </w:r>
      <w:r w:rsidR="00A60DBB">
        <w:rPr>
          <w:rFonts w:eastAsia="MS Mincho" w:cs="Times New Roman"/>
          <w:szCs w:val="28"/>
          <w:lang w:eastAsia="ja-JP"/>
        </w:rPr>
        <w:t>11</w:t>
      </w:r>
    </w:p>
    <w:p w:rsidR="00EE3505" w:rsidRDefault="00EE3505" w:rsidP="00EE3505">
      <w:pPr>
        <w:pStyle w:val="a0"/>
        <w:rPr>
          <w:lang w:eastAsia="ja-JP"/>
        </w:rPr>
      </w:pPr>
    </w:p>
    <w:p w:rsidR="0017738B" w:rsidRPr="00EE3505" w:rsidRDefault="0017738B" w:rsidP="00EE3505">
      <w:pPr>
        <w:pStyle w:val="a0"/>
        <w:rPr>
          <w:lang w:eastAsia="ja-JP"/>
        </w:rPr>
      </w:pPr>
    </w:p>
    <w:p w:rsidR="00165BCD" w:rsidRPr="008B5556" w:rsidRDefault="00165BCD" w:rsidP="00A6559F">
      <w:pPr>
        <w:spacing w:after="0" w:line="240" w:lineRule="auto"/>
        <w:contextualSpacing/>
        <w:jc w:val="center"/>
        <w:rPr>
          <w:rFonts w:eastAsia="MS Mincho" w:cs="Times New Roman"/>
          <w:b/>
          <w:bCs/>
          <w:szCs w:val="28"/>
          <w:lang w:eastAsia="ja-JP"/>
        </w:rPr>
      </w:pPr>
      <w:r w:rsidRPr="008B5556">
        <w:rPr>
          <w:rFonts w:eastAsia="MS Mincho" w:cs="Times New Roman"/>
          <w:b/>
          <w:bCs/>
          <w:szCs w:val="28"/>
          <w:lang w:eastAsia="ja-JP"/>
        </w:rPr>
        <w:t>ЗАКЛЮЧЕНИЕ</w:t>
      </w:r>
    </w:p>
    <w:p w:rsidR="007170A4" w:rsidRDefault="00EA4B29" w:rsidP="00A6559F">
      <w:pPr>
        <w:shd w:val="clear" w:color="auto" w:fill="FFFFFF"/>
        <w:spacing w:after="0" w:line="240" w:lineRule="auto"/>
        <w:contextualSpacing/>
        <w:jc w:val="center"/>
        <w:rPr>
          <w:rFonts w:eastAsia="Times New Roman" w:cs="Times New Roman"/>
          <w:b/>
          <w:szCs w:val="28"/>
          <w:lang w:eastAsia="ru-RU"/>
        </w:rPr>
      </w:pPr>
      <w:r w:rsidRPr="008B5556">
        <w:rPr>
          <w:rFonts w:eastAsia="MS Mincho" w:cs="Times New Roman"/>
          <w:b/>
          <w:bCs/>
          <w:szCs w:val="28"/>
          <w:lang w:eastAsia="ja-JP"/>
        </w:rPr>
        <w:t xml:space="preserve">по проекту </w:t>
      </w:r>
      <w:r w:rsidRPr="008B5556">
        <w:rPr>
          <w:rFonts w:eastAsia="Times New Roman" w:cs="Times New Roman"/>
          <w:b/>
          <w:szCs w:val="28"/>
          <w:lang w:eastAsia="ru-RU"/>
        </w:rPr>
        <w:t>федерального</w:t>
      </w:r>
      <w:r w:rsidR="007170A4">
        <w:rPr>
          <w:rFonts w:eastAsia="Times New Roman" w:cs="Times New Roman"/>
          <w:b/>
          <w:szCs w:val="28"/>
          <w:lang w:eastAsia="ru-RU"/>
        </w:rPr>
        <w:t xml:space="preserve"> конституционного</w:t>
      </w:r>
      <w:r w:rsidRPr="008B5556">
        <w:rPr>
          <w:rFonts w:eastAsia="Times New Roman" w:cs="Times New Roman"/>
          <w:b/>
          <w:szCs w:val="28"/>
          <w:lang w:eastAsia="ru-RU"/>
        </w:rPr>
        <w:t xml:space="preserve"> закона № </w:t>
      </w:r>
      <w:r w:rsidR="009C7B2F" w:rsidRPr="009C7B2F">
        <w:rPr>
          <w:rFonts w:eastAsia="Times New Roman" w:cs="Times New Roman"/>
          <w:b/>
          <w:szCs w:val="28"/>
          <w:lang w:eastAsia="ru-RU"/>
        </w:rPr>
        <w:t xml:space="preserve">1185443-8 </w:t>
      </w:r>
    </w:p>
    <w:p w:rsidR="000F3BF7" w:rsidRDefault="009C7B2F" w:rsidP="00A6559F">
      <w:pPr>
        <w:shd w:val="clear" w:color="auto" w:fill="FFFFFF"/>
        <w:spacing w:after="0" w:line="240" w:lineRule="auto"/>
        <w:contextualSpacing/>
        <w:jc w:val="center"/>
        <w:rPr>
          <w:rFonts w:eastAsia="Times New Roman" w:cs="Times New Roman"/>
          <w:b/>
          <w:szCs w:val="28"/>
          <w:lang w:eastAsia="ru-RU"/>
        </w:rPr>
      </w:pPr>
      <w:r w:rsidRPr="009C7B2F">
        <w:rPr>
          <w:rFonts w:eastAsia="Times New Roman" w:cs="Times New Roman"/>
          <w:b/>
          <w:szCs w:val="28"/>
          <w:lang w:eastAsia="ru-RU"/>
        </w:rPr>
        <w:t xml:space="preserve">«О внесении изменения в статью 12 Федерального конституционного закона от 4 октября 2022 года </w:t>
      </w:r>
    </w:p>
    <w:p w:rsidR="009C7B2F" w:rsidRDefault="009C7B2F" w:rsidP="00A6559F">
      <w:pPr>
        <w:shd w:val="clear" w:color="auto" w:fill="FFFFFF"/>
        <w:spacing w:after="0" w:line="240" w:lineRule="auto"/>
        <w:contextualSpacing/>
        <w:jc w:val="center"/>
        <w:rPr>
          <w:rFonts w:eastAsia="Times New Roman" w:cs="Times New Roman"/>
          <w:b/>
          <w:szCs w:val="28"/>
          <w:lang w:eastAsia="ru-RU"/>
        </w:rPr>
      </w:pPr>
      <w:r w:rsidRPr="009C7B2F">
        <w:rPr>
          <w:rFonts w:eastAsia="Times New Roman" w:cs="Times New Roman"/>
          <w:b/>
          <w:szCs w:val="28"/>
          <w:lang w:eastAsia="ru-RU"/>
        </w:rPr>
        <w:t xml:space="preserve">№ 7-ФКЗ «О принятии в Российскую Федерацию Запорожской области и образовании в составе Российской Федерации </w:t>
      </w:r>
    </w:p>
    <w:p w:rsidR="009C7B2F" w:rsidRDefault="009C7B2F" w:rsidP="00A6559F">
      <w:pPr>
        <w:shd w:val="clear" w:color="auto" w:fill="FFFFFF"/>
        <w:spacing w:after="0" w:line="240" w:lineRule="auto"/>
        <w:contextualSpacing/>
        <w:jc w:val="center"/>
        <w:rPr>
          <w:rFonts w:eastAsia="Times New Roman" w:cs="Times New Roman"/>
          <w:b/>
          <w:szCs w:val="28"/>
          <w:lang w:eastAsia="ru-RU"/>
        </w:rPr>
      </w:pPr>
      <w:r w:rsidRPr="009C7B2F">
        <w:rPr>
          <w:rFonts w:eastAsia="Times New Roman" w:cs="Times New Roman"/>
          <w:b/>
          <w:szCs w:val="28"/>
          <w:lang w:eastAsia="ru-RU"/>
        </w:rPr>
        <w:t xml:space="preserve">нового субъекта – Запорожской области» </w:t>
      </w:r>
    </w:p>
    <w:p w:rsidR="00EA4B29" w:rsidRPr="008B5556" w:rsidRDefault="000B46D9" w:rsidP="00A6559F">
      <w:pPr>
        <w:shd w:val="clear" w:color="auto" w:fill="FFFFFF"/>
        <w:spacing w:after="0" w:line="240" w:lineRule="auto"/>
        <w:contextualSpacing/>
        <w:jc w:val="center"/>
        <w:rPr>
          <w:rFonts w:eastAsia="Times New Roman" w:cs="Times New Roman"/>
          <w:szCs w:val="28"/>
          <w:lang w:eastAsia="ru-RU"/>
        </w:rPr>
      </w:pPr>
      <w:r w:rsidRPr="008B5556">
        <w:rPr>
          <w:rFonts w:eastAsia="Times New Roman" w:cs="Times New Roman"/>
          <w:szCs w:val="28"/>
          <w:lang w:eastAsia="ru-RU"/>
        </w:rPr>
        <w:t>(</w:t>
      </w:r>
      <w:r w:rsidR="009C7B2F" w:rsidRPr="009C7B2F">
        <w:rPr>
          <w:rFonts w:eastAsia="Times New Roman" w:cs="Times New Roman"/>
          <w:szCs w:val="28"/>
          <w:lang w:eastAsia="ru-RU"/>
        </w:rPr>
        <w:t>о продлении срока оформления документов в области усыновления</w:t>
      </w:r>
      <w:r w:rsidRPr="008B5556">
        <w:rPr>
          <w:rFonts w:eastAsia="Times New Roman" w:cs="Times New Roman"/>
          <w:szCs w:val="28"/>
          <w:lang w:eastAsia="ru-RU"/>
        </w:rPr>
        <w:t>)</w:t>
      </w:r>
      <w:r w:rsidR="00EA4B29" w:rsidRPr="008B5556">
        <w:rPr>
          <w:rFonts w:eastAsia="Times New Roman" w:cs="Times New Roman"/>
          <w:szCs w:val="28"/>
          <w:lang w:eastAsia="ru-RU"/>
        </w:rPr>
        <w:t>,</w:t>
      </w:r>
    </w:p>
    <w:p w:rsidR="00EA4B29" w:rsidRPr="009C7B2F" w:rsidRDefault="00EA4B29" w:rsidP="00A6559F">
      <w:pPr>
        <w:shd w:val="clear" w:color="auto" w:fill="FFFFFF"/>
        <w:spacing w:after="0" w:line="240" w:lineRule="auto"/>
        <w:contextualSpacing/>
        <w:jc w:val="center"/>
        <w:rPr>
          <w:rFonts w:eastAsia="Times New Roman" w:cs="Times New Roman"/>
          <w:sz w:val="16"/>
          <w:szCs w:val="16"/>
          <w:lang w:eastAsia="ru-RU"/>
        </w:rPr>
      </w:pPr>
    </w:p>
    <w:p w:rsidR="000B46D9" w:rsidRDefault="00BC2E9A" w:rsidP="009C7B2F">
      <w:pPr>
        <w:shd w:val="clear" w:color="auto" w:fill="FFFFFF"/>
        <w:spacing w:after="0" w:line="276" w:lineRule="auto"/>
        <w:contextualSpacing/>
        <w:jc w:val="center"/>
        <w:rPr>
          <w:rFonts w:eastAsia="Times New Roman" w:cs="Times New Roman"/>
          <w:b/>
          <w:szCs w:val="28"/>
          <w:lang w:eastAsia="ru-RU"/>
        </w:rPr>
      </w:pPr>
      <w:proofErr w:type="gramStart"/>
      <w:r w:rsidRPr="008B5556">
        <w:rPr>
          <w:rFonts w:eastAsia="Times New Roman" w:cs="Times New Roman"/>
          <w:b/>
          <w:szCs w:val="28"/>
          <w:lang w:eastAsia="ru-RU"/>
        </w:rPr>
        <w:t>внес</w:t>
      </w:r>
      <w:r w:rsidR="00C42306" w:rsidRPr="008B5556">
        <w:rPr>
          <w:rFonts w:eastAsia="Times New Roman" w:cs="Times New Roman"/>
          <w:b/>
          <w:szCs w:val="28"/>
          <w:lang w:eastAsia="ru-RU"/>
        </w:rPr>
        <w:t>е</w:t>
      </w:r>
      <w:r w:rsidRPr="008B5556">
        <w:rPr>
          <w:rFonts w:eastAsia="Times New Roman" w:cs="Times New Roman"/>
          <w:b/>
          <w:szCs w:val="28"/>
          <w:lang w:eastAsia="ru-RU"/>
        </w:rPr>
        <w:t>нному</w:t>
      </w:r>
      <w:proofErr w:type="gramEnd"/>
      <w:r w:rsidRPr="008B5556">
        <w:rPr>
          <w:rFonts w:eastAsia="Times New Roman" w:cs="Times New Roman"/>
          <w:b/>
          <w:szCs w:val="28"/>
          <w:lang w:eastAsia="ru-RU"/>
        </w:rPr>
        <w:t xml:space="preserve"> </w:t>
      </w:r>
      <w:r w:rsidR="009C7B2F" w:rsidRPr="009C7B2F">
        <w:rPr>
          <w:rFonts w:eastAsia="Times New Roman" w:cs="Times New Roman"/>
          <w:b/>
          <w:szCs w:val="28"/>
          <w:lang w:eastAsia="ru-RU"/>
        </w:rPr>
        <w:t>Законодательным Собранием Запорожской области</w:t>
      </w:r>
    </w:p>
    <w:p w:rsidR="009C7B2F" w:rsidRPr="009C7B2F" w:rsidRDefault="009C7B2F" w:rsidP="009C7B2F">
      <w:pPr>
        <w:pStyle w:val="a0"/>
        <w:rPr>
          <w:lang w:eastAsia="ru-RU"/>
        </w:rPr>
      </w:pPr>
    </w:p>
    <w:p w:rsidR="00B6351D" w:rsidRDefault="00B86156" w:rsidP="00B6351D">
      <w:pPr>
        <w:widowControl w:val="0"/>
        <w:spacing w:line="276" w:lineRule="auto"/>
        <w:ind w:firstLine="709"/>
        <w:contextualSpacing/>
        <w:jc w:val="both"/>
        <w:rPr>
          <w:rFonts w:eastAsia="MS Mincho" w:cs="Times New Roman"/>
          <w:szCs w:val="28"/>
          <w:lang w:eastAsia="ja-JP"/>
        </w:rPr>
      </w:pPr>
      <w:proofErr w:type="gramStart"/>
      <w:r w:rsidRPr="008B5556">
        <w:rPr>
          <w:rFonts w:eastAsia="MS Mincho" w:cs="Times New Roman"/>
          <w:szCs w:val="28"/>
          <w:lang w:eastAsia="ja-JP"/>
        </w:rPr>
        <w:t xml:space="preserve">В соответствии с решением Совета Государственной Думы от </w:t>
      </w:r>
      <w:r w:rsidRPr="008B5556">
        <w:rPr>
          <w:rFonts w:eastAsia="MS Mincho" w:cs="Times New Roman"/>
          <w:szCs w:val="28"/>
          <w:lang w:eastAsia="ja-JP"/>
        </w:rPr>
        <w:br/>
      </w:r>
      <w:r w:rsidR="000F3BF7" w:rsidRPr="000F3BF7">
        <w:rPr>
          <w:rFonts w:eastAsia="MS Mincho" w:cs="Times New Roman"/>
          <w:szCs w:val="28"/>
          <w:lang w:eastAsia="ja-JP"/>
        </w:rPr>
        <w:t xml:space="preserve">12 мая 2026 года </w:t>
      </w:r>
      <w:r w:rsidRPr="008B5556">
        <w:rPr>
          <w:rFonts w:eastAsia="MS Mincho" w:cs="Times New Roman"/>
          <w:szCs w:val="28"/>
          <w:lang w:eastAsia="ja-JP"/>
        </w:rPr>
        <w:t xml:space="preserve">(выписка из протокола </w:t>
      </w:r>
      <w:r w:rsidR="002F3323" w:rsidRPr="008B5556">
        <w:rPr>
          <w:rFonts w:eastAsia="MS Mincho" w:cs="Times New Roman"/>
          <w:szCs w:val="28"/>
          <w:lang w:eastAsia="ja-JP"/>
        </w:rPr>
        <w:t>№ 2</w:t>
      </w:r>
      <w:r w:rsidR="000F3BF7">
        <w:rPr>
          <w:rFonts w:eastAsia="MS Mincho" w:cs="Times New Roman"/>
          <w:szCs w:val="28"/>
          <w:lang w:eastAsia="ja-JP"/>
        </w:rPr>
        <w:t>84</w:t>
      </w:r>
      <w:r w:rsidR="002F3323" w:rsidRPr="008B5556">
        <w:rPr>
          <w:rFonts w:eastAsia="MS Mincho" w:cs="Times New Roman"/>
          <w:szCs w:val="28"/>
          <w:lang w:eastAsia="ja-JP"/>
        </w:rPr>
        <w:t xml:space="preserve"> п. </w:t>
      </w:r>
      <w:r w:rsidR="001E2D58" w:rsidRPr="008B5556">
        <w:rPr>
          <w:rFonts w:eastAsia="MS Mincho" w:cs="Times New Roman"/>
          <w:szCs w:val="28"/>
          <w:lang w:eastAsia="ja-JP"/>
        </w:rPr>
        <w:t>70</w:t>
      </w:r>
      <w:r w:rsidRPr="008B5556">
        <w:rPr>
          <w:rFonts w:eastAsia="MS Mincho" w:cs="Times New Roman"/>
          <w:szCs w:val="28"/>
          <w:lang w:eastAsia="ja-JP"/>
        </w:rPr>
        <w:t xml:space="preserve">), </w:t>
      </w:r>
      <w:r w:rsidRPr="008B5556">
        <w:rPr>
          <w:rFonts w:eastAsia="MS Mincho" w:cs="Times New Roman"/>
          <w:szCs w:val="28"/>
          <w:lang w:eastAsia="ja-JP"/>
        </w:rPr>
        <w:br/>
      </w:r>
      <w:r w:rsidR="00410D1A" w:rsidRPr="008B5556">
        <w:rPr>
          <w:rFonts w:eastAsia="MS Mincho" w:cs="Times New Roman"/>
          <w:szCs w:val="28"/>
          <w:lang w:eastAsia="ja-JP"/>
        </w:rPr>
        <w:t xml:space="preserve">Комитет Государственной Думы по защите семьи, вопросам отцовства, материнства и детства </w:t>
      </w:r>
      <w:r w:rsidR="00392204" w:rsidRPr="008B5556">
        <w:rPr>
          <w:rFonts w:eastAsia="MS Mincho" w:cs="Times New Roman"/>
          <w:szCs w:val="28"/>
          <w:lang w:eastAsia="ja-JP"/>
        </w:rPr>
        <w:t>(далее также – Комитет</w:t>
      </w:r>
      <w:r w:rsidR="00410D1A" w:rsidRPr="008B5556">
        <w:rPr>
          <w:rFonts w:eastAsia="MS Mincho" w:cs="Times New Roman"/>
          <w:szCs w:val="28"/>
          <w:lang w:eastAsia="ja-JP"/>
        </w:rPr>
        <w:t>) рассмотрел,</w:t>
      </w:r>
      <w:r w:rsidR="00A6559F">
        <w:rPr>
          <w:rFonts w:eastAsia="MS Mincho" w:cs="Times New Roman"/>
          <w:szCs w:val="28"/>
          <w:lang w:eastAsia="ja-JP"/>
        </w:rPr>
        <w:t xml:space="preserve"> в пределах своей компетенции, </w:t>
      </w:r>
      <w:r w:rsidR="00410D1A" w:rsidRPr="008B5556">
        <w:rPr>
          <w:rFonts w:eastAsia="MS Mincho" w:cs="Times New Roman"/>
          <w:szCs w:val="28"/>
          <w:lang w:eastAsia="ja-JP"/>
        </w:rPr>
        <w:t xml:space="preserve">проект федерального </w:t>
      </w:r>
      <w:r w:rsidR="007170A4" w:rsidRPr="007170A4">
        <w:rPr>
          <w:rFonts w:eastAsia="MS Mincho" w:cs="Times New Roman"/>
          <w:szCs w:val="28"/>
          <w:lang w:eastAsia="ja-JP"/>
        </w:rPr>
        <w:t xml:space="preserve">конституционного </w:t>
      </w:r>
      <w:r w:rsidR="00410D1A" w:rsidRPr="008B5556">
        <w:rPr>
          <w:rFonts w:eastAsia="MS Mincho" w:cs="Times New Roman"/>
          <w:szCs w:val="28"/>
          <w:lang w:eastAsia="ja-JP"/>
        </w:rPr>
        <w:t xml:space="preserve">закона </w:t>
      </w:r>
      <w:r w:rsidR="00EA4B29" w:rsidRPr="008B5556">
        <w:rPr>
          <w:rFonts w:eastAsia="MS Mincho" w:cs="Times New Roman"/>
          <w:szCs w:val="28"/>
          <w:lang w:eastAsia="ja-JP"/>
        </w:rPr>
        <w:t xml:space="preserve">№ </w:t>
      </w:r>
      <w:r w:rsidR="000F3BF7" w:rsidRPr="000F3BF7">
        <w:rPr>
          <w:rFonts w:eastAsia="MS Mincho" w:cs="Times New Roman"/>
          <w:szCs w:val="28"/>
          <w:lang w:eastAsia="ja-JP"/>
        </w:rPr>
        <w:t xml:space="preserve">1185443-8 </w:t>
      </w:r>
      <w:r w:rsidR="00A60DBB">
        <w:rPr>
          <w:rFonts w:eastAsia="MS Mincho" w:cs="Times New Roman"/>
          <w:szCs w:val="28"/>
          <w:lang w:eastAsia="ja-JP"/>
        </w:rPr>
        <w:br/>
      </w:r>
      <w:r w:rsidR="000F3BF7" w:rsidRPr="000F3BF7">
        <w:rPr>
          <w:rFonts w:eastAsia="MS Mincho" w:cs="Times New Roman"/>
          <w:szCs w:val="28"/>
          <w:lang w:eastAsia="ja-JP"/>
        </w:rPr>
        <w:t xml:space="preserve">«О внесении изменения в статью 12 Федерального конституционного закона </w:t>
      </w:r>
      <w:r w:rsidR="00A60DBB">
        <w:rPr>
          <w:rFonts w:eastAsia="MS Mincho" w:cs="Times New Roman"/>
          <w:szCs w:val="28"/>
          <w:lang w:eastAsia="ja-JP"/>
        </w:rPr>
        <w:br/>
      </w:r>
      <w:r w:rsidR="000F3BF7" w:rsidRPr="000F3BF7">
        <w:rPr>
          <w:rFonts w:eastAsia="MS Mincho" w:cs="Times New Roman"/>
          <w:szCs w:val="28"/>
          <w:lang w:eastAsia="ja-JP"/>
        </w:rPr>
        <w:t>от 4 октября 2022 года № 7-ФКЗ «О принятии в</w:t>
      </w:r>
      <w:proofErr w:type="gramEnd"/>
      <w:r w:rsidR="000F3BF7" w:rsidRPr="000F3BF7">
        <w:rPr>
          <w:rFonts w:eastAsia="MS Mincho" w:cs="Times New Roman"/>
          <w:szCs w:val="28"/>
          <w:lang w:eastAsia="ja-JP"/>
        </w:rPr>
        <w:t xml:space="preserve"> Российскую Федерацию Запорожской области и образовании в составе Российской Федерации нового субъекта – Запорожской области» (о продлении срока оформления до</w:t>
      </w:r>
      <w:r w:rsidR="000F3BF7">
        <w:rPr>
          <w:rFonts w:eastAsia="MS Mincho" w:cs="Times New Roman"/>
          <w:szCs w:val="28"/>
          <w:lang w:eastAsia="ja-JP"/>
        </w:rPr>
        <w:t xml:space="preserve">кументов </w:t>
      </w:r>
      <w:r w:rsidR="00A60DBB">
        <w:rPr>
          <w:rFonts w:eastAsia="MS Mincho" w:cs="Times New Roman"/>
          <w:szCs w:val="28"/>
          <w:lang w:eastAsia="ja-JP"/>
        </w:rPr>
        <w:br/>
      </w:r>
      <w:r w:rsidR="000F3BF7">
        <w:rPr>
          <w:rFonts w:eastAsia="MS Mincho" w:cs="Times New Roman"/>
          <w:szCs w:val="28"/>
          <w:lang w:eastAsia="ja-JP"/>
        </w:rPr>
        <w:t>в области усыновления)</w:t>
      </w:r>
      <w:r w:rsidR="008B0425" w:rsidRPr="008B5556">
        <w:rPr>
          <w:rFonts w:eastAsia="MS Mincho" w:cs="Times New Roman"/>
          <w:szCs w:val="28"/>
          <w:lang w:eastAsia="ja-JP"/>
        </w:rPr>
        <w:t>,</w:t>
      </w:r>
      <w:r w:rsidR="00BC2E9A" w:rsidRPr="008B5556">
        <w:rPr>
          <w:rFonts w:eastAsia="MS Mincho" w:cs="Times New Roman"/>
          <w:szCs w:val="28"/>
          <w:lang w:eastAsia="ja-JP"/>
        </w:rPr>
        <w:t xml:space="preserve"> внесенный </w:t>
      </w:r>
      <w:r w:rsidR="000F3BF7" w:rsidRPr="000F3BF7">
        <w:rPr>
          <w:rFonts w:eastAsia="MS Mincho" w:cs="Times New Roman"/>
          <w:szCs w:val="28"/>
          <w:lang w:eastAsia="ja-JP"/>
        </w:rPr>
        <w:t>Законодательны</w:t>
      </w:r>
      <w:r w:rsidR="00CF53BD">
        <w:rPr>
          <w:rFonts w:eastAsia="MS Mincho" w:cs="Times New Roman"/>
          <w:szCs w:val="28"/>
          <w:lang w:eastAsia="ja-JP"/>
        </w:rPr>
        <w:t>м Собранием Запорожской области</w:t>
      </w:r>
      <w:r w:rsidR="009C2DA6" w:rsidRPr="009C2DA6">
        <w:rPr>
          <w:rFonts w:eastAsia="MS Mincho" w:cs="Times New Roman"/>
          <w:szCs w:val="28"/>
          <w:lang w:eastAsia="ja-JP"/>
        </w:rPr>
        <w:t xml:space="preserve"> </w:t>
      </w:r>
      <w:r w:rsidR="004A2F5A" w:rsidRPr="008B5556">
        <w:rPr>
          <w:rFonts w:eastAsia="MS Mincho" w:cs="Times New Roman"/>
          <w:szCs w:val="28"/>
          <w:lang w:eastAsia="ja-JP"/>
        </w:rPr>
        <w:t>(далее – законопроект)</w:t>
      </w:r>
      <w:r w:rsidR="00C61828" w:rsidRPr="008B5556">
        <w:rPr>
          <w:rFonts w:eastAsia="MS Mincho" w:cs="Times New Roman"/>
          <w:szCs w:val="28"/>
          <w:lang w:eastAsia="ja-JP"/>
        </w:rPr>
        <w:t>, и отмечает следующее.</w:t>
      </w:r>
      <w:r w:rsidR="0093686C" w:rsidRPr="008B5556">
        <w:rPr>
          <w:rFonts w:eastAsia="MS Mincho" w:cs="Times New Roman"/>
          <w:szCs w:val="28"/>
          <w:lang w:eastAsia="ja-JP"/>
        </w:rPr>
        <w:t xml:space="preserve"> </w:t>
      </w:r>
    </w:p>
    <w:p w:rsidR="005E7DE7" w:rsidRDefault="00B6351D" w:rsidP="005E7DE7">
      <w:pPr>
        <w:widowControl w:val="0"/>
        <w:spacing w:line="276" w:lineRule="auto"/>
        <w:ind w:firstLine="709"/>
        <w:contextualSpacing/>
        <w:jc w:val="both"/>
        <w:rPr>
          <w:lang w:eastAsia="ja-JP"/>
        </w:rPr>
      </w:pPr>
      <w:proofErr w:type="gramStart"/>
      <w:r>
        <w:rPr>
          <w:rFonts w:eastAsia="MS Mincho" w:cs="Times New Roman"/>
          <w:szCs w:val="28"/>
          <w:lang w:eastAsia="ja-JP"/>
        </w:rPr>
        <w:t>Согласно</w:t>
      </w:r>
      <w:r w:rsidR="00134AFF" w:rsidRPr="00134AFF">
        <w:t xml:space="preserve"> </w:t>
      </w:r>
      <w:r w:rsidR="00134AFF">
        <w:rPr>
          <w:rFonts w:eastAsia="MS Mincho" w:cs="Times New Roman"/>
          <w:szCs w:val="28"/>
          <w:lang w:eastAsia="ja-JP"/>
        </w:rPr>
        <w:t>п</w:t>
      </w:r>
      <w:r w:rsidR="00134AFF" w:rsidRPr="00134AFF">
        <w:rPr>
          <w:rFonts w:eastAsia="MS Mincho" w:cs="Times New Roman"/>
          <w:szCs w:val="28"/>
          <w:lang w:eastAsia="ja-JP"/>
        </w:rPr>
        <w:t>ункт</w:t>
      </w:r>
      <w:r w:rsidR="00101D49">
        <w:rPr>
          <w:rFonts w:eastAsia="MS Mincho" w:cs="Times New Roman"/>
          <w:szCs w:val="28"/>
          <w:lang w:eastAsia="ja-JP"/>
        </w:rPr>
        <w:t>у</w:t>
      </w:r>
      <w:r w:rsidR="00134AFF" w:rsidRPr="00134AFF">
        <w:rPr>
          <w:rFonts w:eastAsia="MS Mincho" w:cs="Times New Roman"/>
          <w:szCs w:val="28"/>
          <w:lang w:eastAsia="ja-JP"/>
        </w:rPr>
        <w:t xml:space="preserve"> 5 части 4 статьи 12 </w:t>
      </w:r>
      <w:r>
        <w:rPr>
          <w:lang w:eastAsia="ja-JP"/>
        </w:rPr>
        <w:t>Федерального конституционного закона от 4 октября 2022 года № 7-ФКЗ «О принятии в Российскую Федерацию Запорожской области и образовании в составе Российской Федерации нового субъекта – Запорожской области</w:t>
      </w:r>
      <w:r w:rsidR="00CF53D3">
        <w:rPr>
          <w:lang w:eastAsia="ja-JP"/>
        </w:rPr>
        <w:t>»</w:t>
      </w:r>
      <w:r w:rsidR="00D16488">
        <w:rPr>
          <w:lang w:eastAsia="ja-JP"/>
        </w:rPr>
        <w:t>,</w:t>
      </w:r>
      <w:r w:rsidR="00D16488" w:rsidRPr="00D16488">
        <w:t xml:space="preserve"> </w:t>
      </w:r>
      <w:r w:rsidR="00D16488">
        <w:t>н</w:t>
      </w:r>
      <w:r w:rsidR="00D16488" w:rsidRPr="00D16488">
        <w:rPr>
          <w:lang w:eastAsia="ja-JP"/>
        </w:rPr>
        <w:t xml:space="preserve">а территории Запорожской области </w:t>
      </w:r>
      <w:r w:rsidR="006A7FA5" w:rsidRPr="006A7FA5">
        <w:rPr>
          <w:lang w:eastAsia="ja-JP"/>
        </w:rPr>
        <w:t xml:space="preserve">документы в области усыновления (удочерения) детей, установления опеки </w:t>
      </w:r>
      <w:r w:rsidR="00A60DBB">
        <w:rPr>
          <w:lang w:eastAsia="ja-JP"/>
        </w:rPr>
        <w:br/>
      </w:r>
      <w:r w:rsidR="006A7FA5" w:rsidRPr="006A7FA5">
        <w:rPr>
          <w:lang w:eastAsia="ja-JP"/>
        </w:rPr>
        <w:t>и (или) попечительства</w:t>
      </w:r>
      <w:r w:rsidR="006A7FA5">
        <w:rPr>
          <w:lang w:eastAsia="ja-JP"/>
        </w:rPr>
        <w:t>,</w:t>
      </w:r>
      <w:r w:rsidR="006A7FA5" w:rsidRPr="006A7FA5">
        <w:rPr>
          <w:lang w:eastAsia="ja-JP"/>
        </w:rPr>
        <w:t xml:space="preserve"> </w:t>
      </w:r>
      <w:r w:rsidR="00D16488" w:rsidRPr="00D16488">
        <w:rPr>
          <w:lang w:eastAsia="ja-JP"/>
        </w:rPr>
        <w:t>выданные государственными и иными официальными органами Украины, органами публичной власти Запорожской области</w:t>
      </w:r>
      <w:proofErr w:type="gramEnd"/>
      <w:r w:rsidR="006A7FA5">
        <w:rPr>
          <w:lang w:eastAsia="ja-JP"/>
        </w:rPr>
        <w:t xml:space="preserve">, </w:t>
      </w:r>
      <w:r w:rsidR="006A7FA5" w:rsidRPr="006A7FA5">
        <w:rPr>
          <w:lang w:eastAsia="ja-JP"/>
        </w:rPr>
        <w:t>действуют до 1 марта 2026 года</w:t>
      </w:r>
      <w:r w:rsidR="006A7FA5">
        <w:rPr>
          <w:lang w:eastAsia="ja-JP"/>
        </w:rPr>
        <w:t>.</w:t>
      </w:r>
    </w:p>
    <w:p w:rsidR="005E7DE7" w:rsidRPr="005E7DE7" w:rsidRDefault="005E7DE7" w:rsidP="005E7DE7">
      <w:pPr>
        <w:widowControl w:val="0"/>
        <w:spacing w:line="276" w:lineRule="auto"/>
        <w:ind w:firstLine="709"/>
        <w:contextualSpacing/>
        <w:jc w:val="both"/>
        <w:rPr>
          <w:lang w:eastAsia="ja-JP"/>
        </w:rPr>
      </w:pPr>
      <w:r>
        <w:rPr>
          <w:lang w:eastAsia="ja-JP"/>
        </w:rPr>
        <w:t xml:space="preserve">Таким образом, </w:t>
      </w:r>
      <w:r w:rsidRPr="005E7DE7">
        <w:rPr>
          <w:lang w:eastAsia="ja-JP"/>
        </w:rPr>
        <w:t xml:space="preserve">переоформление </w:t>
      </w:r>
      <w:r w:rsidR="00CF2284">
        <w:rPr>
          <w:lang w:eastAsia="ja-JP"/>
        </w:rPr>
        <w:t>упомянутых</w:t>
      </w:r>
      <w:r w:rsidR="00CB71D7" w:rsidRPr="00CB71D7">
        <w:rPr>
          <w:lang w:eastAsia="ja-JP"/>
        </w:rPr>
        <w:t xml:space="preserve"> документ</w:t>
      </w:r>
      <w:r w:rsidR="00CB71D7">
        <w:rPr>
          <w:lang w:eastAsia="ja-JP"/>
        </w:rPr>
        <w:t>ов</w:t>
      </w:r>
      <w:r w:rsidR="00CB71D7" w:rsidRPr="00CB71D7">
        <w:rPr>
          <w:lang w:eastAsia="ja-JP"/>
        </w:rPr>
        <w:t xml:space="preserve"> </w:t>
      </w:r>
      <w:r w:rsidRPr="005E7DE7">
        <w:rPr>
          <w:lang w:eastAsia="ja-JP"/>
        </w:rPr>
        <w:t xml:space="preserve">с целью приведения их в соответствие </w:t>
      </w:r>
      <w:r w:rsidR="000C3B93">
        <w:rPr>
          <w:lang w:eastAsia="ja-JP"/>
        </w:rPr>
        <w:t xml:space="preserve">с </w:t>
      </w:r>
      <w:r w:rsidR="00101D49">
        <w:rPr>
          <w:lang w:eastAsia="ja-JP"/>
        </w:rPr>
        <w:t xml:space="preserve">российским </w:t>
      </w:r>
      <w:r w:rsidRPr="005E7DE7">
        <w:rPr>
          <w:lang w:eastAsia="ja-JP"/>
        </w:rPr>
        <w:t>законодательств</w:t>
      </w:r>
      <w:r w:rsidR="00CB71D7">
        <w:rPr>
          <w:lang w:eastAsia="ja-JP"/>
        </w:rPr>
        <w:t>ом</w:t>
      </w:r>
      <w:r w:rsidRPr="005E7DE7">
        <w:rPr>
          <w:lang w:eastAsia="ja-JP"/>
        </w:rPr>
        <w:t xml:space="preserve"> необходимо </w:t>
      </w:r>
      <w:r w:rsidR="00CB71D7">
        <w:rPr>
          <w:lang w:eastAsia="ja-JP"/>
        </w:rPr>
        <w:t xml:space="preserve">было </w:t>
      </w:r>
      <w:r w:rsidRPr="005E7DE7">
        <w:rPr>
          <w:lang w:eastAsia="ja-JP"/>
        </w:rPr>
        <w:t xml:space="preserve">завершить в указанный срок, чтобы обеспечить непрерывное подтверждение полномочий законных представителей несовершеннолетних </w:t>
      </w:r>
      <w:r w:rsidR="00A60DBB">
        <w:rPr>
          <w:lang w:eastAsia="ja-JP"/>
        </w:rPr>
        <w:br/>
      </w:r>
      <w:r w:rsidRPr="005E7DE7">
        <w:rPr>
          <w:lang w:eastAsia="ja-JP"/>
        </w:rPr>
        <w:t>и исключить риски нарушения прав и законных интересов детей.</w:t>
      </w:r>
    </w:p>
    <w:p w:rsidR="00FF2324" w:rsidRPr="00FF2324" w:rsidRDefault="00FF2324" w:rsidP="00FF2324">
      <w:pPr>
        <w:pStyle w:val="a0"/>
        <w:rPr>
          <w:lang w:eastAsia="ja-JP"/>
        </w:rPr>
      </w:pPr>
    </w:p>
    <w:p w:rsidR="00480209" w:rsidRDefault="006B2FF4" w:rsidP="006102A4">
      <w:pPr>
        <w:widowControl w:val="0"/>
        <w:spacing w:line="276" w:lineRule="auto"/>
        <w:ind w:firstLine="709"/>
        <w:contextualSpacing/>
        <w:jc w:val="both"/>
        <w:rPr>
          <w:lang w:eastAsia="ja-JP"/>
        </w:rPr>
      </w:pPr>
      <w:r>
        <w:rPr>
          <w:szCs w:val="28"/>
          <w:lang w:eastAsia="ja-JP"/>
        </w:rPr>
        <w:lastRenderedPageBreak/>
        <w:t>В</w:t>
      </w:r>
      <w:r w:rsidR="006102A4" w:rsidRPr="006102A4">
        <w:rPr>
          <w:szCs w:val="28"/>
          <w:lang w:eastAsia="ja-JP"/>
        </w:rPr>
        <w:t xml:space="preserve"> поясни</w:t>
      </w:r>
      <w:r w:rsidR="006102A4">
        <w:rPr>
          <w:szCs w:val="28"/>
          <w:lang w:eastAsia="ja-JP"/>
        </w:rPr>
        <w:t xml:space="preserve">тельной записке к законопроекту указывается, что </w:t>
      </w:r>
      <w:r w:rsidR="006102A4">
        <w:rPr>
          <w:lang w:eastAsia="ja-JP"/>
        </w:rPr>
        <w:t>о</w:t>
      </w:r>
      <w:r>
        <w:rPr>
          <w:lang w:eastAsia="ja-JP"/>
        </w:rPr>
        <w:t xml:space="preserve">сновное затруднение вызывает отсутствие оригиналов документов, подтверждающих статус </w:t>
      </w:r>
      <w:r w:rsidR="00FD7A00">
        <w:rPr>
          <w:lang w:eastAsia="ja-JP"/>
        </w:rPr>
        <w:t>детей-сирот и детей</w:t>
      </w:r>
      <w:r>
        <w:rPr>
          <w:lang w:eastAsia="ja-JP"/>
        </w:rPr>
        <w:t>, оставши</w:t>
      </w:r>
      <w:r w:rsidR="00FD7A00">
        <w:rPr>
          <w:lang w:eastAsia="ja-JP"/>
        </w:rPr>
        <w:t>х</w:t>
      </w:r>
      <w:r>
        <w:rPr>
          <w:lang w:eastAsia="ja-JP"/>
        </w:rPr>
        <w:t>ся без попечения родителей</w:t>
      </w:r>
      <w:r w:rsidR="00351DB0">
        <w:rPr>
          <w:lang w:eastAsia="ja-JP"/>
        </w:rPr>
        <w:t>, а также</w:t>
      </w:r>
      <w:r w:rsidR="00351DB0" w:rsidRPr="00351DB0">
        <w:t xml:space="preserve"> </w:t>
      </w:r>
      <w:r w:rsidR="00351DB0" w:rsidRPr="00351DB0">
        <w:rPr>
          <w:lang w:eastAsia="ja-JP"/>
        </w:rPr>
        <w:t>полномочи</w:t>
      </w:r>
      <w:r w:rsidR="00351DB0">
        <w:rPr>
          <w:lang w:eastAsia="ja-JP"/>
        </w:rPr>
        <w:t>я</w:t>
      </w:r>
      <w:r w:rsidR="00351DB0" w:rsidRPr="00351DB0">
        <w:rPr>
          <w:lang w:eastAsia="ja-JP"/>
        </w:rPr>
        <w:t xml:space="preserve"> законных представителей</w:t>
      </w:r>
      <w:r w:rsidR="00351DB0">
        <w:rPr>
          <w:lang w:eastAsia="ja-JP"/>
        </w:rPr>
        <w:t>.</w:t>
      </w:r>
      <w:r w:rsidR="006102A4">
        <w:rPr>
          <w:lang w:eastAsia="ja-JP"/>
        </w:rPr>
        <w:t xml:space="preserve"> </w:t>
      </w:r>
      <w:r>
        <w:rPr>
          <w:lang w:eastAsia="ja-JP"/>
        </w:rPr>
        <w:t>В связи с этим, устанавливать все факты, неподтвержденные документально, приходится в судебном порядке, что замедляет процесс оформления документов</w:t>
      </w:r>
      <w:r w:rsidR="00C03EE3">
        <w:rPr>
          <w:lang w:eastAsia="ja-JP"/>
        </w:rPr>
        <w:t>.</w:t>
      </w:r>
      <w:r w:rsidR="00480209">
        <w:rPr>
          <w:lang w:eastAsia="ja-JP"/>
        </w:rPr>
        <w:t xml:space="preserve"> </w:t>
      </w:r>
    </w:p>
    <w:p w:rsidR="00A16273" w:rsidRPr="00480209" w:rsidRDefault="00480209" w:rsidP="001738F5">
      <w:pPr>
        <w:widowControl w:val="0"/>
        <w:spacing w:line="276" w:lineRule="auto"/>
        <w:ind w:firstLine="709"/>
        <w:contextualSpacing/>
        <w:jc w:val="both"/>
        <w:rPr>
          <w:lang w:eastAsia="ja-JP"/>
        </w:rPr>
      </w:pPr>
      <w:r w:rsidRPr="00480209">
        <w:rPr>
          <w:lang w:eastAsia="ja-JP"/>
        </w:rPr>
        <w:t xml:space="preserve">Отсутствие </w:t>
      </w:r>
      <w:r>
        <w:rPr>
          <w:lang w:eastAsia="ja-JP"/>
        </w:rPr>
        <w:t xml:space="preserve">указанных </w:t>
      </w:r>
      <w:r w:rsidRPr="00480209">
        <w:rPr>
          <w:lang w:eastAsia="ja-JP"/>
        </w:rPr>
        <w:t>документов</w:t>
      </w:r>
      <w:r>
        <w:rPr>
          <w:lang w:eastAsia="ja-JP"/>
        </w:rPr>
        <w:t xml:space="preserve"> или их</w:t>
      </w:r>
      <w:r w:rsidRPr="00480209">
        <w:rPr>
          <w:lang w:eastAsia="ja-JP"/>
        </w:rPr>
        <w:t xml:space="preserve"> </w:t>
      </w:r>
      <w:r>
        <w:rPr>
          <w:lang w:eastAsia="ja-JP"/>
        </w:rPr>
        <w:t>несоответствие</w:t>
      </w:r>
      <w:r w:rsidRPr="00480209">
        <w:rPr>
          <w:lang w:eastAsia="ja-JP"/>
        </w:rPr>
        <w:t xml:space="preserve"> </w:t>
      </w:r>
      <w:r>
        <w:rPr>
          <w:lang w:eastAsia="ja-JP"/>
        </w:rPr>
        <w:t xml:space="preserve">российскому законодательству </w:t>
      </w:r>
      <w:r w:rsidRPr="00480209">
        <w:rPr>
          <w:lang w:eastAsia="ja-JP"/>
        </w:rPr>
        <w:t xml:space="preserve">создает правовые риски и может повлечь невозможность назначения и </w:t>
      </w:r>
      <w:r w:rsidR="00A16273">
        <w:rPr>
          <w:lang w:eastAsia="ja-JP"/>
        </w:rPr>
        <w:t>предоставления</w:t>
      </w:r>
      <w:r w:rsidRPr="00480209">
        <w:rPr>
          <w:lang w:eastAsia="ja-JP"/>
        </w:rPr>
        <w:t xml:space="preserve"> с</w:t>
      </w:r>
      <w:r w:rsidR="00351DB0">
        <w:rPr>
          <w:lang w:eastAsia="ja-JP"/>
        </w:rPr>
        <w:t xml:space="preserve">оответствующих </w:t>
      </w:r>
      <w:r w:rsidR="001738F5">
        <w:rPr>
          <w:lang w:eastAsia="ja-JP"/>
        </w:rPr>
        <w:t xml:space="preserve">льгот, </w:t>
      </w:r>
      <w:r w:rsidR="001738F5" w:rsidRPr="001738F5">
        <w:rPr>
          <w:lang w:eastAsia="ja-JP"/>
        </w:rPr>
        <w:t xml:space="preserve">компенсаций </w:t>
      </w:r>
      <w:r w:rsidR="001738F5">
        <w:rPr>
          <w:lang w:eastAsia="ja-JP"/>
        </w:rPr>
        <w:t xml:space="preserve">и </w:t>
      </w:r>
      <w:r w:rsidR="001738F5" w:rsidRPr="001738F5">
        <w:rPr>
          <w:lang w:eastAsia="ja-JP"/>
        </w:rPr>
        <w:t xml:space="preserve">выплат </w:t>
      </w:r>
      <w:r w:rsidRPr="00480209">
        <w:rPr>
          <w:lang w:eastAsia="ja-JP"/>
        </w:rPr>
        <w:t>на содержание</w:t>
      </w:r>
      <w:r w:rsidR="00A16273">
        <w:rPr>
          <w:lang w:eastAsia="ja-JP"/>
        </w:rPr>
        <w:t xml:space="preserve"> и воспитание</w:t>
      </w:r>
      <w:r w:rsidRPr="00480209">
        <w:rPr>
          <w:lang w:eastAsia="ja-JP"/>
        </w:rPr>
        <w:t xml:space="preserve"> </w:t>
      </w:r>
      <w:r w:rsidR="00A16273" w:rsidRPr="00A16273">
        <w:rPr>
          <w:lang w:eastAsia="ja-JP"/>
        </w:rPr>
        <w:t>детей-сирот и детей, оставшихся без попечения родителей</w:t>
      </w:r>
      <w:r w:rsidRPr="00480209">
        <w:rPr>
          <w:lang w:eastAsia="ja-JP"/>
        </w:rPr>
        <w:t>, а также при совершении юридически значимых действий в интересах несовершеннолетних.</w:t>
      </w:r>
    </w:p>
    <w:p w:rsidR="00766A7D" w:rsidRDefault="001738F5" w:rsidP="00766A7D">
      <w:pPr>
        <w:widowControl w:val="0"/>
        <w:spacing w:line="276" w:lineRule="auto"/>
        <w:ind w:firstLine="709"/>
        <w:contextualSpacing/>
        <w:jc w:val="both"/>
        <w:rPr>
          <w:szCs w:val="28"/>
          <w:lang w:eastAsia="ja-JP"/>
        </w:rPr>
      </w:pPr>
      <w:r>
        <w:rPr>
          <w:szCs w:val="28"/>
          <w:lang w:eastAsia="ja-JP"/>
        </w:rPr>
        <w:t>В этой связи, з</w:t>
      </w:r>
      <w:r w:rsidR="00766A7D">
        <w:rPr>
          <w:szCs w:val="28"/>
          <w:lang w:eastAsia="ja-JP"/>
        </w:rPr>
        <w:t xml:space="preserve">аконопроектом </w:t>
      </w:r>
      <w:r w:rsidR="00766A7D" w:rsidRPr="00B6351D">
        <w:rPr>
          <w:szCs w:val="28"/>
          <w:lang w:eastAsia="ja-JP"/>
        </w:rPr>
        <w:t>предла</w:t>
      </w:r>
      <w:r w:rsidR="00766A7D">
        <w:rPr>
          <w:szCs w:val="28"/>
          <w:lang w:eastAsia="ja-JP"/>
        </w:rPr>
        <w:t xml:space="preserve">гается продлить срок действия документов </w:t>
      </w:r>
      <w:r w:rsidR="00766A7D" w:rsidRPr="00CF2284">
        <w:rPr>
          <w:szCs w:val="28"/>
          <w:lang w:eastAsia="ja-JP"/>
        </w:rPr>
        <w:t xml:space="preserve">в области усыновления (удочерения) детей, установления опеки </w:t>
      </w:r>
      <w:r w:rsidR="00A60DBB">
        <w:rPr>
          <w:szCs w:val="28"/>
          <w:lang w:eastAsia="ja-JP"/>
        </w:rPr>
        <w:br/>
      </w:r>
      <w:r w:rsidR="00766A7D" w:rsidRPr="00CF2284">
        <w:rPr>
          <w:szCs w:val="28"/>
          <w:lang w:eastAsia="ja-JP"/>
        </w:rPr>
        <w:t>и (или) попечительства, выданны</w:t>
      </w:r>
      <w:r w:rsidR="00766A7D">
        <w:rPr>
          <w:szCs w:val="28"/>
          <w:lang w:eastAsia="ja-JP"/>
        </w:rPr>
        <w:t>х</w:t>
      </w:r>
      <w:r w:rsidR="00766A7D" w:rsidRPr="00CF2284">
        <w:rPr>
          <w:szCs w:val="28"/>
          <w:lang w:eastAsia="ja-JP"/>
        </w:rPr>
        <w:t xml:space="preserve"> государственными и иными официальными органами Украины, органами публичной власти Запорожской области, </w:t>
      </w:r>
      <w:r w:rsidR="00A60DBB">
        <w:rPr>
          <w:szCs w:val="28"/>
          <w:lang w:eastAsia="ja-JP"/>
        </w:rPr>
        <w:br/>
      </w:r>
      <w:r w:rsidR="00766A7D" w:rsidRPr="00B6351D">
        <w:rPr>
          <w:szCs w:val="28"/>
          <w:lang w:eastAsia="ja-JP"/>
        </w:rPr>
        <w:t>до 1 января 2028 года</w:t>
      </w:r>
      <w:r w:rsidR="00766A7D">
        <w:rPr>
          <w:szCs w:val="28"/>
          <w:lang w:eastAsia="ja-JP"/>
        </w:rPr>
        <w:t xml:space="preserve">. </w:t>
      </w:r>
    </w:p>
    <w:p w:rsidR="00DB0A59" w:rsidRPr="00DB0A59" w:rsidRDefault="00DB0A59" w:rsidP="00DB0A59">
      <w:pPr>
        <w:spacing w:line="276" w:lineRule="auto"/>
        <w:ind w:firstLine="709"/>
        <w:contextualSpacing/>
        <w:jc w:val="both"/>
        <w:rPr>
          <w:rFonts w:eastAsia="Calibri" w:cs="Times New Roman"/>
          <w:lang w:eastAsia="ru-RU"/>
        </w:rPr>
      </w:pPr>
      <w:r w:rsidRPr="00DB0A59">
        <w:rPr>
          <w:rFonts w:eastAsia="Calibri" w:cs="Times New Roman"/>
          <w:lang w:eastAsia="ru-RU"/>
        </w:rPr>
        <w:t xml:space="preserve">Комитет подчеркивает, что в соответствии с частью 1 статьи 38  Конституции Российской Федерации, материнство и детство, семья находятся под защитой государства. </w:t>
      </w:r>
    </w:p>
    <w:p w:rsidR="007B5802" w:rsidRDefault="00DB0A59" w:rsidP="007B5802">
      <w:pPr>
        <w:spacing w:line="276" w:lineRule="auto"/>
        <w:ind w:firstLine="709"/>
        <w:contextualSpacing/>
        <w:jc w:val="both"/>
        <w:rPr>
          <w:rFonts w:eastAsia="Calibri" w:cs="Times New Roman"/>
          <w:lang w:eastAsia="ru-RU"/>
        </w:rPr>
      </w:pPr>
      <w:r w:rsidRPr="00DB0A59">
        <w:rPr>
          <w:rFonts w:eastAsia="Calibri" w:cs="Times New Roman"/>
          <w:lang w:eastAsia="ru-RU"/>
        </w:rPr>
        <w:t>Дети являются важнейшим приоритетом государственной политики России. Государство создает условия, способствующие всестороннему духовному, нравственному, интеллектуальному и физическому развитию детей (часть 4 статьи 67</w:t>
      </w:r>
      <w:r w:rsidRPr="00DB0A59">
        <w:rPr>
          <w:rFonts w:eastAsia="Calibri" w:cs="Times New Roman"/>
          <w:vertAlign w:val="superscript"/>
          <w:lang w:eastAsia="ru-RU"/>
        </w:rPr>
        <w:t>1</w:t>
      </w:r>
      <w:r w:rsidRPr="00DB0A59">
        <w:rPr>
          <w:rFonts w:eastAsia="Calibri" w:cs="Times New Roman"/>
          <w:lang w:eastAsia="ru-RU"/>
        </w:rPr>
        <w:t xml:space="preserve"> Конституции Российской Федерации).</w:t>
      </w:r>
    </w:p>
    <w:p w:rsidR="00DB0A59" w:rsidRDefault="00DB0A59" w:rsidP="007B5802">
      <w:pPr>
        <w:spacing w:line="276" w:lineRule="auto"/>
        <w:ind w:firstLine="709"/>
        <w:contextualSpacing/>
        <w:jc w:val="both"/>
        <w:rPr>
          <w:lang w:eastAsia="ru-RU"/>
        </w:rPr>
      </w:pPr>
      <w:r w:rsidRPr="00DB0A59">
        <w:rPr>
          <w:lang w:eastAsia="ru-RU"/>
        </w:rPr>
        <w:t xml:space="preserve">Согласно пункту 2 статьи 54 </w:t>
      </w:r>
      <w:r w:rsidR="002207D6" w:rsidRPr="002207D6">
        <w:rPr>
          <w:lang w:eastAsia="ru-RU"/>
        </w:rPr>
        <w:t>стат</w:t>
      </w:r>
      <w:r w:rsidR="002207D6">
        <w:rPr>
          <w:lang w:eastAsia="ru-RU"/>
        </w:rPr>
        <w:t>ьи</w:t>
      </w:r>
      <w:r w:rsidR="002207D6" w:rsidRPr="002207D6">
        <w:rPr>
          <w:lang w:eastAsia="ru-RU"/>
        </w:rPr>
        <w:t xml:space="preserve"> Семейного кодекса Российской Федерации (далее – СК РФ)</w:t>
      </w:r>
      <w:r w:rsidRPr="00DB0A59">
        <w:rPr>
          <w:lang w:eastAsia="ru-RU"/>
        </w:rPr>
        <w:t>, каждый ребенок имеет право жить и воспитываться в семье</w:t>
      </w:r>
      <w:r w:rsidR="002207D6">
        <w:rPr>
          <w:lang w:eastAsia="ru-RU"/>
        </w:rPr>
        <w:t>.</w:t>
      </w:r>
    </w:p>
    <w:p w:rsidR="007B5802" w:rsidRPr="007B5802" w:rsidRDefault="007B5802" w:rsidP="007B5802">
      <w:pPr>
        <w:spacing w:line="276" w:lineRule="auto"/>
        <w:ind w:firstLine="709"/>
        <w:contextualSpacing/>
        <w:jc w:val="both"/>
        <w:rPr>
          <w:rFonts w:eastAsia="Calibri" w:cs="Times New Roman"/>
          <w:lang w:eastAsia="ru-RU"/>
        </w:rPr>
      </w:pPr>
      <w:r w:rsidRPr="007B5802">
        <w:rPr>
          <w:rFonts w:eastAsia="Calibri" w:cs="Times New Roman"/>
          <w:lang w:eastAsia="ru-RU"/>
        </w:rPr>
        <w:t>При отсутствии родителей, при лишении их родительских прав и в других случаях утраты родительского попечения</w:t>
      </w:r>
      <w:r w:rsidR="0017738B">
        <w:rPr>
          <w:rFonts w:eastAsia="Calibri" w:cs="Times New Roman"/>
          <w:lang w:eastAsia="ru-RU"/>
        </w:rPr>
        <w:t>,</w:t>
      </w:r>
      <w:r w:rsidRPr="007B5802">
        <w:rPr>
          <w:rFonts w:eastAsia="Calibri" w:cs="Times New Roman"/>
          <w:lang w:eastAsia="ru-RU"/>
        </w:rPr>
        <w:t xml:space="preserve"> право ребенка на воспитание в семье обеспечивается органом опеки и попечительства в порядке, установленном главой 18 СК РФ. </w:t>
      </w:r>
      <w:bookmarkStart w:id="0" w:name="_GoBack"/>
      <w:bookmarkEnd w:id="0"/>
    </w:p>
    <w:p w:rsidR="007B5802" w:rsidRPr="007B5802" w:rsidRDefault="007B5802" w:rsidP="007B5802">
      <w:pPr>
        <w:spacing w:line="276" w:lineRule="auto"/>
        <w:ind w:firstLine="709"/>
        <w:contextualSpacing/>
        <w:jc w:val="both"/>
        <w:rPr>
          <w:rFonts w:eastAsia="Calibri" w:cs="Times New Roman"/>
          <w:lang w:eastAsia="ru-RU"/>
        </w:rPr>
      </w:pPr>
      <w:proofErr w:type="gramStart"/>
      <w:r w:rsidRPr="007B5802">
        <w:rPr>
          <w:rFonts w:eastAsia="Calibri" w:cs="Times New Roman"/>
          <w:lang w:eastAsia="ru-RU"/>
        </w:rPr>
        <w:t>Кроме того, отношения, возникающие в связи с установлением, осуществлением и прекращением опеки и попечительства, усыновлением (удочерением) регулируются Гражданским кодексом Российской Федерации, Гражданским процессуальным кодексом Российской Федерации</w:t>
      </w:r>
      <w:r w:rsidR="002207D6">
        <w:rPr>
          <w:rFonts w:eastAsia="Calibri" w:cs="Times New Roman"/>
          <w:lang w:eastAsia="ru-RU"/>
        </w:rPr>
        <w:t xml:space="preserve">, </w:t>
      </w:r>
      <w:r w:rsidRPr="007B5802">
        <w:rPr>
          <w:rFonts w:eastAsia="Calibri" w:cs="Times New Roman"/>
          <w:lang w:eastAsia="ru-RU"/>
        </w:rPr>
        <w:t xml:space="preserve">Федеральным законом </w:t>
      </w:r>
      <w:r w:rsidR="002207D6" w:rsidRPr="002207D6">
        <w:rPr>
          <w:rFonts w:eastAsia="Calibri" w:cs="Times New Roman"/>
          <w:lang w:eastAsia="ru-RU"/>
        </w:rPr>
        <w:t xml:space="preserve">от 24 апреля 2008 г. № 48-ФЗ «Об опеке и попечительстве» </w:t>
      </w:r>
      <w:r w:rsidR="00A60DBB">
        <w:rPr>
          <w:rFonts w:eastAsia="Calibri" w:cs="Times New Roman"/>
          <w:lang w:eastAsia="ru-RU"/>
        </w:rPr>
        <w:br/>
      </w:r>
      <w:r w:rsidRPr="007B5802">
        <w:rPr>
          <w:rFonts w:eastAsia="Calibri" w:cs="Times New Roman"/>
          <w:lang w:eastAsia="ru-RU"/>
        </w:rPr>
        <w:t>и принимаемыми в соответствии с ними иными нормативными правовыми актами Российской Федерации, а также законами субъектов Российской Федерации по вопросам, отнесенным к</w:t>
      </w:r>
      <w:proofErr w:type="gramEnd"/>
      <w:r w:rsidRPr="007B5802">
        <w:rPr>
          <w:rFonts w:eastAsia="Calibri" w:cs="Times New Roman"/>
          <w:lang w:eastAsia="ru-RU"/>
        </w:rPr>
        <w:t xml:space="preserve"> их ведению. </w:t>
      </w:r>
    </w:p>
    <w:p w:rsidR="007B5802" w:rsidRPr="007B5802" w:rsidRDefault="007B5802" w:rsidP="007B5802">
      <w:pPr>
        <w:pStyle w:val="a0"/>
        <w:rPr>
          <w:lang w:eastAsia="ru-RU"/>
        </w:rPr>
      </w:pPr>
    </w:p>
    <w:p w:rsidR="00C46E3C" w:rsidRPr="00C46E3C" w:rsidRDefault="007170A4" w:rsidP="007170A4">
      <w:pPr>
        <w:pStyle w:val="a0"/>
        <w:tabs>
          <w:tab w:val="left" w:pos="5521"/>
        </w:tabs>
        <w:rPr>
          <w:lang w:eastAsia="ja-JP"/>
        </w:rPr>
      </w:pPr>
      <w:r>
        <w:rPr>
          <w:lang w:eastAsia="ja-JP"/>
        </w:rPr>
        <w:tab/>
      </w:r>
    </w:p>
    <w:p w:rsidR="00F15789" w:rsidRPr="00413454" w:rsidRDefault="00A60DBB" w:rsidP="005A15DF">
      <w:pPr>
        <w:spacing w:after="0" w:line="276" w:lineRule="auto"/>
        <w:ind w:firstLine="709"/>
        <w:jc w:val="both"/>
        <w:rPr>
          <w:lang w:eastAsia="ja-JP"/>
        </w:rPr>
      </w:pPr>
      <w:proofErr w:type="gramStart"/>
      <w:r w:rsidRPr="00A60DBB">
        <w:rPr>
          <w:rFonts w:eastAsia="Times New Roman" w:cs="Times New Roman"/>
          <w:szCs w:val="28"/>
          <w:lang w:eastAsia="ru-RU"/>
        </w:rPr>
        <w:lastRenderedPageBreak/>
        <w:t xml:space="preserve">Учитывая обстановку, сложившуюся в ходе специальной военной операции, а также ситуацию на территории воссоединенных субъектов Российской Федерации, Комитет Государственной Думы по защите семьи, вопросам отцовства, материнства и детства поддерживает концепцию проекта федерального конституционного закона № 1185443-8 «О внесении изменения </w:t>
      </w:r>
      <w:r>
        <w:rPr>
          <w:rFonts w:eastAsia="Times New Roman" w:cs="Times New Roman"/>
          <w:szCs w:val="28"/>
          <w:lang w:eastAsia="ru-RU"/>
        </w:rPr>
        <w:br/>
      </w:r>
      <w:r w:rsidRPr="00A60DBB">
        <w:rPr>
          <w:rFonts w:eastAsia="Times New Roman" w:cs="Times New Roman"/>
          <w:szCs w:val="28"/>
          <w:lang w:eastAsia="ru-RU"/>
        </w:rPr>
        <w:t xml:space="preserve">в статью 12 Федерального конституционного закона от 4 октября 2022 года </w:t>
      </w:r>
      <w:r>
        <w:rPr>
          <w:rFonts w:eastAsia="Times New Roman" w:cs="Times New Roman"/>
          <w:szCs w:val="28"/>
          <w:lang w:eastAsia="ru-RU"/>
        </w:rPr>
        <w:br/>
      </w:r>
      <w:r w:rsidRPr="00A60DBB">
        <w:rPr>
          <w:rFonts w:eastAsia="Times New Roman" w:cs="Times New Roman"/>
          <w:szCs w:val="28"/>
          <w:lang w:eastAsia="ru-RU"/>
        </w:rPr>
        <w:t xml:space="preserve">№ 7-ФКЗ «О принятии в Российскую Федерацию Запорожской области </w:t>
      </w:r>
      <w:r>
        <w:rPr>
          <w:rFonts w:eastAsia="Times New Roman" w:cs="Times New Roman"/>
          <w:szCs w:val="28"/>
          <w:lang w:eastAsia="ru-RU"/>
        </w:rPr>
        <w:br/>
      </w:r>
      <w:r w:rsidRPr="00A60DBB">
        <w:rPr>
          <w:rFonts w:eastAsia="Times New Roman" w:cs="Times New Roman"/>
          <w:szCs w:val="28"/>
          <w:lang w:eastAsia="ru-RU"/>
        </w:rPr>
        <w:t>и образовании в</w:t>
      </w:r>
      <w:proofErr w:type="gramEnd"/>
      <w:r w:rsidRPr="00A60DBB">
        <w:rPr>
          <w:rFonts w:eastAsia="Times New Roman" w:cs="Times New Roman"/>
          <w:szCs w:val="28"/>
          <w:lang w:eastAsia="ru-RU"/>
        </w:rPr>
        <w:t xml:space="preserve"> </w:t>
      </w:r>
      <w:proofErr w:type="gramStart"/>
      <w:r w:rsidRPr="00A60DBB">
        <w:rPr>
          <w:rFonts w:eastAsia="Times New Roman" w:cs="Times New Roman"/>
          <w:szCs w:val="28"/>
          <w:lang w:eastAsia="ru-RU"/>
        </w:rPr>
        <w:t>составе</w:t>
      </w:r>
      <w:proofErr w:type="gramEnd"/>
      <w:r w:rsidRPr="00A60DBB">
        <w:rPr>
          <w:rFonts w:eastAsia="Times New Roman" w:cs="Times New Roman"/>
          <w:szCs w:val="28"/>
          <w:lang w:eastAsia="ru-RU"/>
        </w:rPr>
        <w:t xml:space="preserve"> Российской Федерации нового субъекта – Запорожской области».</w:t>
      </w:r>
    </w:p>
    <w:p w:rsidR="00F15789" w:rsidRPr="007B4920" w:rsidRDefault="009C608B" w:rsidP="005A15DF">
      <w:pPr>
        <w:spacing w:after="0" w:line="276" w:lineRule="auto"/>
        <w:ind w:firstLine="720"/>
        <w:contextualSpacing/>
        <w:jc w:val="both"/>
        <w:rPr>
          <w:rFonts w:eastAsia="Calibri" w:cs="Times New Roman"/>
        </w:rPr>
      </w:pPr>
      <w:r w:rsidRPr="008B5556">
        <w:rPr>
          <w:szCs w:val="28"/>
          <w:lang w:eastAsia="ja-JP"/>
        </w:rPr>
        <w:t>Данное заключение утверждено</w:t>
      </w:r>
      <w:r w:rsidR="00954C64" w:rsidRPr="008B5556">
        <w:rPr>
          <w:szCs w:val="28"/>
          <w:lang w:eastAsia="ja-JP"/>
        </w:rPr>
        <w:t xml:space="preserve"> </w:t>
      </w:r>
      <w:r w:rsidRPr="008B5556">
        <w:rPr>
          <w:szCs w:val="28"/>
          <w:lang w:eastAsia="ja-JP"/>
        </w:rPr>
        <w:t xml:space="preserve">решением Комитета Государственной </w:t>
      </w:r>
      <w:r w:rsidRPr="008B5556">
        <w:rPr>
          <w:color w:val="000000" w:themeColor="text1"/>
          <w:szCs w:val="28"/>
          <w:lang w:eastAsia="ja-JP"/>
        </w:rPr>
        <w:t>Думы по защите семьи, вопросам отцовства, материнства и</w:t>
      </w:r>
      <w:r w:rsidR="006C583F">
        <w:rPr>
          <w:color w:val="000000" w:themeColor="text1"/>
          <w:szCs w:val="28"/>
        </w:rPr>
        <w:t xml:space="preserve"> детства </w:t>
      </w:r>
      <w:r w:rsidRPr="008B5556">
        <w:rPr>
          <w:color w:val="000000" w:themeColor="text1"/>
          <w:szCs w:val="28"/>
        </w:rPr>
        <w:t xml:space="preserve"> </w:t>
      </w:r>
      <w:r w:rsidR="004E7C43" w:rsidRPr="008B5556">
        <w:rPr>
          <w:color w:val="000000" w:themeColor="text1"/>
          <w:szCs w:val="28"/>
        </w:rPr>
        <w:br/>
      </w:r>
      <w:r w:rsidR="00EE3505" w:rsidRPr="00EE3505">
        <w:rPr>
          <w:color w:val="000000" w:themeColor="text1"/>
          <w:szCs w:val="28"/>
        </w:rPr>
        <w:t xml:space="preserve">от </w:t>
      </w:r>
      <w:r w:rsidR="00A60DBB">
        <w:rPr>
          <w:color w:val="000000" w:themeColor="text1"/>
          <w:szCs w:val="28"/>
        </w:rPr>
        <w:t>7</w:t>
      </w:r>
      <w:r w:rsidR="00EE3505" w:rsidRPr="00EE3505">
        <w:rPr>
          <w:color w:val="000000" w:themeColor="text1"/>
          <w:szCs w:val="28"/>
        </w:rPr>
        <w:t xml:space="preserve"> ию</w:t>
      </w:r>
      <w:r w:rsidR="00A60DBB">
        <w:rPr>
          <w:color w:val="000000" w:themeColor="text1"/>
          <w:szCs w:val="28"/>
        </w:rPr>
        <w:t>л</w:t>
      </w:r>
      <w:r w:rsidR="00EE3505" w:rsidRPr="00EE3505">
        <w:rPr>
          <w:color w:val="000000" w:themeColor="text1"/>
          <w:szCs w:val="28"/>
        </w:rPr>
        <w:t>я 2026 года № 3.6-5/2</w:t>
      </w:r>
      <w:r w:rsidR="00A60DBB">
        <w:rPr>
          <w:color w:val="000000" w:themeColor="text1"/>
          <w:szCs w:val="28"/>
        </w:rPr>
        <w:t>11</w:t>
      </w:r>
      <w:r w:rsidR="007E008A">
        <w:rPr>
          <w:color w:val="000000" w:themeColor="text1"/>
          <w:szCs w:val="28"/>
        </w:rPr>
        <w:t>,</w:t>
      </w:r>
      <w:r w:rsidR="00815662">
        <w:rPr>
          <w:color w:val="000000" w:themeColor="text1"/>
          <w:szCs w:val="28"/>
        </w:rPr>
        <w:t xml:space="preserve"> </w:t>
      </w:r>
      <w:r w:rsidR="00A60DBB">
        <w:rPr>
          <w:color w:val="000000" w:themeColor="text1"/>
          <w:szCs w:val="28"/>
        </w:rPr>
        <w:t>единогласно</w:t>
      </w:r>
      <w:r w:rsidR="007B4920">
        <w:rPr>
          <w:szCs w:val="28"/>
        </w:rPr>
        <w:t>.</w:t>
      </w:r>
    </w:p>
    <w:p w:rsidR="001779E7" w:rsidRDefault="001779E7" w:rsidP="00F15789">
      <w:pPr>
        <w:spacing w:after="0" w:line="276" w:lineRule="auto"/>
        <w:ind w:firstLine="709"/>
        <w:contextualSpacing/>
        <w:jc w:val="both"/>
        <w:rPr>
          <w:szCs w:val="28"/>
          <w:lang w:eastAsia="ja-JP"/>
        </w:rPr>
      </w:pPr>
    </w:p>
    <w:p w:rsidR="00F15789" w:rsidRDefault="00F15789" w:rsidP="00F15789">
      <w:pPr>
        <w:pStyle w:val="a0"/>
        <w:rPr>
          <w:lang w:eastAsia="ja-JP"/>
        </w:rPr>
      </w:pPr>
    </w:p>
    <w:p w:rsidR="004B4822" w:rsidRPr="008B5556" w:rsidRDefault="008B5556" w:rsidP="00A60DBB">
      <w:pPr>
        <w:pStyle w:val="a0"/>
        <w:spacing w:line="276" w:lineRule="auto"/>
        <w:contextualSpacing/>
        <w:jc w:val="both"/>
        <w:rPr>
          <w:szCs w:val="28"/>
          <w:lang w:eastAsia="ja-JP"/>
        </w:rPr>
      </w:pPr>
      <w:r>
        <w:rPr>
          <w:szCs w:val="28"/>
          <w:lang w:eastAsia="ja-JP"/>
        </w:rPr>
        <w:t>Председатель Комитета</w:t>
      </w:r>
      <w:r>
        <w:rPr>
          <w:szCs w:val="28"/>
          <w:lang w:eastAsia="ja-JP"/>
        </w:rPr>
        <w:tab/>
      </w:r>
      <w:r>
        <w:rPr>
          <w:szCs w:val="28"/>
          <w:lang w:eastAsia="ja-JP"/>
        </w:rPr>
        <w:tab/>
      </w:r>
      <w:r w:rsidR="008F327A" w:rsidRPr="008B5556">
        <w:rPr>
          <w:szCs w:val="28"/>
          <w:lang w:eastAsia="ja-JP"/>
        </w:rPr>
        <w:t xml:space="preserve">              </w:t>
      </w:r>
      <w:r w:rsidR="004B4822" w:rsidRPr="008B5556">
        <w:rPr>
          <w:szCs w:val="28"/>
          <w:lang w:eastAsia="ja-JP"/>
        </w:rPr>
        <w:t xml:space="preserve">      </w:t>
      </w:r>
      <w:r w:rsidR="004B4822" w:rsidRPr="008B5556">
        <w:rPr>
          <w:szCs w:val="28"/>
          <w:lang w:eastAsia="ja-JP"/>
        </w:rPr>
        <w:tab/>
        <w:t xml:space="preserve">               </w:t>
      </w:r>
      <w:r w:rsidR="00A60DBB">
        <w:rPr>
          <w:szCs w:val="28"/>
          <w:lang w:eastAsia="ja-JP"/>
        </w:rPr>
        <w:t xml:space="preserve">           </w:t>
      </w:r>
      <w:r w:rsidR="004B4822" w:rsidRPr="008B5556">
        <w:rPr>
          <w:szCs w:val="28"/>
          <w:lang w:eastAsia="ja-JP"/>
        </w:rPr>
        <w:t xml:space="preserve">     </w:t>
      </w:r>
      <w:r>
        <w:rPr>
          <w:szCs w:val="28"/>
          <w:lang w:eastAsia="ja-JP"/>
        </w:rPr>
        <w:t xml:space="preserve">   </w:t>
      </w:r>
      <w:proofErr w:type="spellStart"/>
      <w:r w:rsidR="004B4822" w:rsidRPr="008B5556">
        <w:rPr>
          <w:szCs w:val="28"/>
          <w:lang w:eastAsia="ja-JP"/>
        </w:rPr>
        <w:t>Н.А.Останина</w:t>
      </w:r>
      <w:proofErr w:type="spellEnd"/>
    </w:p>
    <w:p w:rsidR="00C61828" w:rsidRPr="0044616D" w:rsidRDefault="00C61828" w:rsidP="003C103F">
      <w:pPr>
        <w:spacing w:after="200" w:line="276" w:lineRule="auto"/>
        <w:ind w:firstLine="708"/>
        <w:contextualSpacing/>
        <w:rPr>
          <w:sz w:val="20"/>
          <w:szCs w:val="20"/>
          <w:lang w:eastAsia="ja-JP"/>
        </w:rPr>
      </w:pPr>
    </w:p>
    <w:sectPr w:rsidR="00C61828" w:rsidRPr="0044616D" w:rsidSect="00C5378E">
      <w:headerReference w:type="default" r:id="rId8"/>
      <w:pgSz w:w="11906" w:h="16838" w:code="9"/>
      <w:pgMar w:top="680" w:right="737" w:bottom="680" w:left="1418" w:header="426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3725C" w:rsidRDefault="00A3725C" w:rsidP="009C5974">
      <w:pPr>
        <w:spacing w:after="0" w:line="240" w:lineRule="auto"/>
      </w:pPr>
      <w:r>
        <w:separator/>
      </w:r>
    </w:p>
  </w:endnote>
  <w:endnote w:type="continuationSeparator" w:id="0">
    <w:p w:rsidR="00A3725C" w:rsidRDefault="00A3725C" w:rsidP="009C597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altName w:val="Times New Roman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3725C" w:rsidRDefault="00A3725C" w:rsidP="009C5974">
      <w:pPr>
        <w:spacing w:after="0" w:line="240" w:lineRule="auto"/>
      </w:pPr>
      <w:r>
        <w:separator/>
      </w:r>
    </w:p>
  </w:footnote>
  <w:footnote w:type="continuationSeparator" w:id="0">
    <w:p w:rsidR="00A3725C" w:rsidRDefault="00A3725C" w:rsidP="009C597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795518342"/>
      <w:docPartObj>
        <w:docPartGallery w:val="Page Numbers (Top of Page)"/>
        <w:docPartUnique/>
      </w:docPartObj>
    </w:sdtPr>
    <w:sdtEndPr/>
    <w:sdtContent>
      <w:p w:rsidR="009C5974" w:rsidRDefault="009C5974" w:rsidP="00CC6203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7738B">
          <w:rPr>
            <w:noProof/>
          </w:rPr>
          <w:t>3</w:t>
        </w:r>
        <w: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050A8"/>
    <w:rsid w:val="00004690"/>
    <w:rsid w:val="0000598C"/>
    <w:rsid w:val="00005F86"/>
    <w:rsid w:val="00012CCF"/>
    <w:rsid w:val="00013824"/>
    <w:rsid w:val="0001405F"/>
    <w:rsid w:val="00023B58"/>
    <w:rsid w:val="00025668"/>
    <w:rsid w:val="0002656A"/>
    <w:rsid w:val="000335D4"/>
    <w:rsid w:val="00034C16"/>
    <w:rsid w:val="0003544F"/>
    <w:rsid w:val="00044009"/>
    <w:rsid w:val="00047532"/>
    <w:rsid w:val="0004791C"/>
    <w:rsid w:val="00047EE2"/>
    <w:rsid w:val="000507DE"/>
    <w:rsid w:val="00051BCD"/>
    <w:rsid w:val="00055CF6"/>
    <w:rsid w:val="00057977"/>
    <w:rsid w:val="0006061C"/>
    <w:rsid w:val="0006718D"/>
    <w:rsid w:val="000700D2"/>
    <w:rsid w:val="0007034D"/>
    <w:rsid w:val="000713A3"/>
    <w:rsid w:val="0007217E"/>
    <w:rsid w:val="00072BCF"/>
    <w:rsid w:val="000738F5"/>
    <w:rsid w:val="0007416B"/>
    <w:rsid w:val="00074E60"/>
    <w:rsid w:val="000766A9"/>
    <w:rsid w:val="00081639"/>
    <w:rsid w:val="00082461"/>
    <w:rsid w:val="0009032E"/>
    <w:rsid w:val="00090D67"/>
    <w:rsid w:val="00090EAE"/>
    <w:rsid w:val="00095FFA"/>
    <w:rsid w:val="000A017E"/>
    <w:rsid w:val="000A24FE"/>
    <w:rsid w:val="000A4CF7"/>
    <w:rsid w:val="000B2ED8"/>
    <w:rsid w:val="000B46D9"/>
    <w:rsid w:val="000B7B64"/>
    <w:rsid w:val="000C04D3"/>
    <w:rsid w:val="000C3B93"/>
    <w:rsid w:val="000C4385"/>
    <w:rsid w:val="000C710F"/>
    <w:rsid w:val="000D73A2"/>
    <w:rsid w:val="000F3BF7"/>
    <w:rsid w:val="000F3F4A"/>
    <w:rsid w:val="000F4F02"/>
    <w:rsid w:val="00101D49"/>
    <w:rsid w:val="00102F85"/>
    <w:rsid w:val="001049C1"/>
    <w:rsid w:val="0010612F"/>
    <w:rsid w:val="00107FDC"/>
    <w:rsid w:val="0011128A"/>
    <w:rsid w:val="001128B9"/>
    <w:rsid w:val="00112D93"/>
    <w:rsid w:val="001141B7"/>
    <w:rsid w:val="001168FC"/>
    <w:rsid w:val="0011771F"/>
    <w:rsid w:val="00120A38"/>
    <w:rsid w:val="00122359"/>
    <w:rsid w:val="00124735"/>
    <w:rsid w:val="00124B29"/>
    <w:rsid w:val="00126130"/>
    <w:rsid w:val="001263BC"/>
    <w:rsid w:val="00132D2F"/>
    <w:rsid w:val="001337E6"/>
    <w:rsid w:val="00133A83"/>
    <w:rsid w:val="00134AFF"/>
    <w:rsid w:val="001362E5"/>
    <w:rsid w:val="001408F0"/>
    <w:rsid w:val="00140F25"/>
    <w:rsid w:val="0014145A"/>
    <w:rsid w:val="001428BA"/>
    <w:rsid w:val="001431E2"/>
    <w:rsid w:val="00143C37"/>
    <w:rsid w:val="0014609B"/>
    <w:rsid w:val="00152A58"/>
    <w:rsid w:val="00156976"/>
    <w:rsid w:val="00165BCD"/>
    <w:rsid w:val="001661F5"/>
    <w:rsid w:val="00166584"/>
    <w:rsid w:val="001714CA"/>
    <w:rsid w:val="00171EA8"/>
    <w:rsid w:val="001738F5"/>
    <w:rsid w:val="00176EFB"/>
    <w:rsid w:val="0017738B"/>
    <w:rsid w:val="001779E7"/>
    <w:rsid w:val="001804B1"/>
    <w:rsid w:val="0018146D"/>
    <w:rsid w:val="0018317A"/>
    <w:rsid w:val="0019128F"/>
    <w:rsid w:val="0019145D"/>
    <w:rsid w:val="00191B75"/>
    <w:rsid w:val="00192FDC"/>
    <w:rsid w:val="0019644C"/>
    <w:rsid w:val="001A0F97"/>
    <w:rsid w:val="001A3227"/>
    <w:rsid w:val="001B07F8"/>
    <w:rsid w:val="001B6E0D"/>
    <w:rsid w:val="001B7ED7"/>
    <w:rsid w:val="001C1CE8"/>
    <w:rsid w:val="001C200A"/>
    <w:rsid w:val="001C6D78"/>
    <w:rsid w:val="001D238F"/>
    <w:rsid w:val="001D7BD9"/>
    <w:rsid w:val="001E2D58"/>
    <w:rsid w:val="001E535B"/>
    <w:rsid w:val="001E6782"/>
    <w:rsid w:val="001E7444"/>
    <w:rsid w:val="001F0005"/>
    <w:rsid w:val="002046B0"/>
    <w:rsid w:val="00217011"/>
    <w:rsid w:val="00220149"/>
    <w:rsid w:val="002207D6"/>
    <w:rsid w:val="0022294B"/>
    <w:rsid w:val="00224932"/>
    <w:rsid w:val="00226DCA"/>
    <w:rsid w:val="00231C8E"/>
    <w:rsid w:val="00232C66"/>
    <w:rsid w:val="00235738"/>
    <w:rsid w:val="0023654E"/>
    <w:rsid w:val="00236672"/>
    <w:rsid w:val="002412E7"/>
    <w:rsid w:val="0024262A"/>
    <w:rsid w:val="002529EF"/>
    <w:rsid w:val="00254A69"/>
    <w:rsid w:val="0025589C"/>
    <w:rsid w:val="00262645"/>
    <w:rsid w:val="00262788"/>
    <w:rsid w:val="00265061"/>
    <w:rsid w:val="00265C89"/>
    <w:rsid w:val="00267FA4"/>
    <w:rsid w:val="00270A0E"/>
    <w:rsid w:val="00271F8D"/>
    <w:rsid w:val="00272DC2"/>
    <w:rsid w:val="002759E9"/>
    <w:rsid w:val="00277D59"/>
    <w:rsid w:val="00277FB9"/>
    <w:rsid w:val="00280767"/>
    <w:rsid w:val="00280803"/>
    <w:rsid w:val="00283488"/>
    <w:rsid w:val="002935B2"/>
    <w:rsid w:val="002A3F72"/>
    <w:rsid w:val="002B136E"/>
    <w:rsid w:val="002C3BBB"/>
    <w:rsid w:val="002C5260"/>
    <w:rsid w:val="002C5331"/>
    <w:rsid w:val="002C5CEE"/>
    <w:rsid w:val="002E1C55"/>
    <w:rsid w:val="002E75C3"/>
    <w:rsid w:val="002F08C4"/>
    <w:rsid w:val="002F3323"/>
    <w:rsid w:val="00306662"/>
    <w:rsid w:val="0030736D"/>
    <w:rsid w:val="00307D72"/>
    <w:rsid w:val="00310756"/>
    <w:rsid w:val="00313090"/>
    <w:rsid w:val="00315556"/>
    <w:rsid w:val="00316FE0"/>
    <w:rsid w:val="00320945"/>
    <w:rsid w:val="00322F6C"/>
    <w:rsid w:val="00323D24"/>
    <w:rsid w:val="00325805"/>
    <w:rsid w:val="00325B8B"/>
    <w:rsid w:val="00325E53"/>
    <w:rsid w:val="0032607E"/>
    <w:rsid w:val="00332421"/>
    <w:rsid w:val="00335303"/>
    <w:rsid w:val="00336F3D"/>
    <w:rsid w:val="003406A9"/>
    <w:rsid w:val="00343D97"/>
    <w:rsid w:val="00351DB0"/>
    <w:rsid w:val="00357025"/>
    <w:rsid w:val="00364906"/>
    <w:rsid w:val="00366DA3"/>
    <w:rsid w:val="00372064"/>
    <w:rsid w:val="003741D3"/>
    <w:rsid w:val="00375C2D"/>
    <w:rsid w:val="003772B3"/>
    <w:rsid w:val="00385255"/>
    <w:rsid w:val="00387853"/>
    <w:rsid w:val="00392204"/>
    <w:rsid w:val="00397291"/>
    <w:rsid w:val="003A34E5"/>
    <w:rsid w:val="003A4775"/>
    <w:rsid w:val="003A5979"/>
    <w:rsid w:val="003A7495"/>
    <w:rsid w:val="003A7E0D"/>
    <w:rsid w:val="003B1A79"/>
    <w:rsid w:val="003B35E9"/>
    <w:rsid w:val="003C103F"/>
    <w:rsid w:val="003C12A0"/>
    <w:rsid w:val="003C3BFD"/>
    <w:rsid w:val="003C45BB"/>
    <w:rsid w:val="003D0251"/>
    <w:rsid w:val="003D4552"/>
    <w:rsid w:val="003D77E5"/>
    <w:rsid w:val="003F0E91"/>
    <w:rsid w:val="003F2671"/>
    <w:rsid w:val="003F5C32"/>
    <w:rsid w:val="00401145"/>
    <w:rsid w:val="00403722"/>
    <w:rsid w:val="00406ADA"/>
    <w:rsid w:val="00410D1A"/>
    <w:rsid w:val="00410EBF"/>
    <w:rsid w:val="00413454"/>
    <w:rsid w:val="00413D43"/>
    <w:rsid w:val="00420FB0"/>
    <w:rsid w:val="00422478"/>
    <w:rsid w:val="00422798"/>
    <w:rsid w:val="0043660D"/>
    <w:rsid w:val="0043797A"/>
    <w:rsid w:val="00440625"/>
    <w:rsid w:val="0044616D"/>
    <w:rsid w:val="00446438"/>
    <w:rsid w:val="0044651E"/>
    <w:rsid w:val="0046010B"/>
    <w:rsid w:val="0046046F"/>
    <w:rsid w:val="00463134"/>
    <w:rsid w:val="004675E4"/>
    <w:rsid w:val="00471B31"/>
    <w:rsid w:val="00476598"/>
    <w:rsid w:val="00480209"/>
    <w:rsid w:val="0048208B"/>
    <w:rsid w:val="00483A65"/>
    <w:rsid w:val="00490645"/>
    <w:rsid w:val="00490E5D"/>
    <w:rsid w:val="00491C51"/>
    <w:rsid w:val="004929DF"/>
    <w:rsid w:val="00492B07"/>
    <w:rsid w:val="00493BBF"/>
    <w:rsid w:val="004949DD"/>
    <w:rsid w:val="004A0509"/>
    <w:rsid w:val="004A2F5A"/>
    <w:rsid w:val="004B267D"/>
    <w:rsid w:val="004B2D59"/>
    <w:rsid w:val="004B4822"/>
    <w:rsid w:val="004C3806"/>
    <w:rsid w:val="004D5457"/>
    <w:rsid w:val="004E00BF"/>
    <w:rsid w:val="004E32A6"/>
    <w:rsid w:val="004E4025"/>
    <w:rsid w:val="004E42DE"/>
    <w:rsid w:val="004E724B"/>
    <w:rsid w:val="004E7C43"/>
    <w:rsid w:val="004F05E5"/>
    <w:rsid w:val="004F0BB4"/>
    <w:rsid w:val="004F1C65"/>
    <w:rsid w:val="00501614"/>
    <w:rsid w:val="00504270"/>
    <w:rsid w:val="0050653E"/>
    <w:rsid w:val="00507A17"/>
    <w:rsid w:val="00507E0E"/>
    <w:rsid w:val="005153CF"/>
    <w:rsid w:val="005223F8"/>
    <w:rsid w:val="00522A49"/>
    <w:rsid w:val="005231D7"/>
    <w:rsid w:val="005242FA"/>
    <w:rsid w:val="005259F6"/>
    <w:rsid w:val="00530D9F"/>
    <w:rsid w:val="00531E5B"/>
    <w:rsid w:val="00532E94"/>
    <w:rsid w:val="00540ABD"/>
    <w:rsid w:val="00543485"/>
    <w:rsid w:val="00543801"/>
    <w:rsid w:val="005448D7"/>
    <w:rsid w:val="005466AA"/>
    <w:rsid w:val="005553D4"/>
    <w:rsid w:val="00556B6A"/>
    <w:rsid w:val="00560E18"/>
    <w:rsid w:val="00561A80"/>
    <w:rsid w:val="005644E1"/>
    <w:rsid w:val="00567051"/>
    <w:rsid w:val="00573AAA"/>
    <w:rsid w:val="005808AE"/>
    <w:rsid w:val="00582C10"/>
    <w:rsid w:val="00583806"/>
    <w:rsid w:val="005911F1"/>
    <w:rsid w:val="0059177C"/>
    <w:rsid w:val="00592610"/>
    <w:rsid w:val="00593512"/>
    <w:rsid w:val="00594C66"/>
    <w:rsid w:val="005959F0"/>
    <w:rsid w:val="00595B1D"/>
    <w:rsid w:val="00595E17"/>
    <w:rsid w:val="005A15DF"/>
    <w:rsid w:val="005B063C"/>
    <w:rsid w:val="005B5AA6"/>
    <w:rsid w:val="005C12CF"/>
    <w:rsid w:val="005C2729"/>
    <w:rsid w:val="005C28AA"/>
    <w:rsid w:val="005C2C73"/>
    <w:rsid w:val="005D2919"/>
    <w:rsid w:val="005D56A2"/>
    <w:rsid w:val="005E38BB"/>
    <w:rsid w:val="005E467E"/>
    <w:rsid w:val="005E7DE7"/>
    <w:rsid w:val="005F4DD9"/>
    <w:rsid w:val="005F63EB"/>
    <w:rsid w:val="00601275"/>
    <w:rsid w:val="00605AC8"/>
    <w:rsid w:val="006102A4"/>
    <w:rsid w:val="00610E97"/>
    <w:rsid w:val="006114D7"/>
    <w:rsid w:val="00614103"/>
    <w:rsid w:val="00614316"/>
    <w:rsid w:val="00622997"/>
    <w:rsid w:val="00623A62"/>
    <w:rsid w:val="00625F3F"/>
    <w:rsid w:val="00630DB5"/>
    <w:rsid w:val="00631DE0"/>
    <w:rsid w:val="00634285"/>
    <w:rsid w:val="00642133"/>
    <w:rsid w:val="00645FD6"/>
    <w:rsid w:val="006462B3"/>
    <w:rsid w:val="006521B6"/>
    <w:rsid w:val="006535C5"/>
    <w:rsid w:val="0065794C"/>
    <w:rsid w:val="006634BF"/>
    <w:rsid w:val="006663B0"/>
    <w:rsid w:val="006710CD"/>
    <w:rsid w:val="006721B0"/>
    <w:rsid w:val="00673043"/>
    <w:rsid w:val="006802DF"/>
    <w:rsid w:val="00680A6C"/>
    <w:rsid w:val="00680B2B"/>
    <w:rsid w:val="006950B3"/>
    <w:rsid w:val="00697299"/>
    <w:rsid w:val="00697710"/>
    <w:rsid w:val="00697D3C"/>
    <w:rsid w:val="006A7FA5"/>
    <w:rsid w:val="006B0A41"/>
    <w:rsid w:val="006B0C2E"/>
    <w:rsid w:val="006B2FF4"/>
    <w:rsid w:val="006C0625"/>
    <w:rsid w:val="006C2358"/>
    <w:rsid w:val="006C57BF"/>
    <w:rsid w:val="006C583F"/>
    <w:rsid w:val="006C5E4F"/>
    <w:rsid w:val="006D2A45"/>
    <w:rsid w:val="006D34BB"/>
    <w:rsid w:val="006D6161"/>
    <w:rsid w:val="006D645E"/>
    <w:rsid w:val="006E12E4"/>
    <w:rsid w:val="006E290D"/>
    <w:rsid w:val="006E6437"/>
    <w:rsid w:val="006E75FD"/>
    <w:rsid w:val="006F616F"/>
    <w:rsid w:val="00703006"/>
    <w:rsid w:val="007050A8"/>
    <w:rsid w:val="0070569A"/>
    <w:rsid w:val="007108E9"/>
    <w:rsid w:val="007139F7"/>
    <w:rsid w:val="007143A3"/>
    <w:rsid w:val="007170A4"/>
    <w:rsid w:val="0071714E"/>
    <w:rsid w:val="00717B6B"/>
    <w:rsid w:val="0072128D"/>
    <w:rsid w:val="007212F2"/>
    <w:rsid w:val="00723B29"/>
    <w:rsid w:val="007332C1"/>
    <w:rsid w:val="00734247"/>
    <w:rsid w:val="007371A0"/>
    <w:rsid w:val="0074060C"/>
    <w:rsid w:val="007437EE"/>
    <w:rsid w:val="00750584"/>
    <w:rsid w:val="007506E8"/>
    <w:rsid w:val="00750C42"/>
    <w:rsid w:val="007539E8"/>
    <w:rsid w:val="007542B6"/>
    <w:rsid w:val="00755EC6"/>
    <w:rsid w:val="00760C90"/>
    <w:rsid w:val="007651C3"/>
    <w:rsid w:val="00766A7D"/>
    <w:rsid w:val="00770E9E"/>
    <w:rsid w:val="00771D87"/>
    <w:rsid w:val="00772493"/>
    <w:rsid w:val="0077715C"/>
    <w:rsid w:val="0077727E"/>
    <w:rsid w:val="00780E44"/>
    <w:rsid w:val="00781D86"/>
    <w:rsid w:val="00782C48"/>
    <w:rsid w:val="00783717"/>
    <w:rsid w:val="00787103"/>
    <w:rsid w:val="0079020B"/>
    <w:rsid w:val="007928A1"/>
    <w:rsid w:val="00793085"/>
    <w:rsid w:val="00796691"/>
    <w:rsid w:val="0079690D"/>
    <w:rsid w:val="007A372E"/>
    <w:rsid w:val="007A40BA"/>
    <w:rsid w:val="007A7219"/>
    <w:rsid w:val="007B03E0"/>
    <w:rsid w:val="007B0B58"/>
    <w:rsid w:val="007B1026"/>
    <w:rsid w:val="007B24DB"/>
    <w:rsid w:val="007B33D7"/>
    <w:rsid w:val="007B4920"/>
    <w:rsid w:val="007B57AF"/>
    <w:rsid w:val="007B5802"/>
    <w:rsid w:val="007B5EC9"/>
    <w:rsid w:val="007C2631"/>
    <w:rsid w:val="007C50C1"/>
    <w:rsid w:val="007C58FE"/>
    <w:rsid w:val="007C6322"/>
    <w:rsid w:val="007D1215"/>
    <w:rsid w:val="007D14A5"/>
    <w:rsid w:val="007D246F"/>
    <w:rsid w:val="007D5A20"/>
    <w:rsid w:val="007D6B01"/>
    <w:rsid w:val="007E008A"/>
    <w:rsid w:val="007E060F"/>
    <w:rsid w:val="007E2045"/>
    <w:rsid w:val="007E3D97"/>
    <w:rsid w:val="007E7C40"/>
    <w:rsid w:val="007F39EA"/>
    <w:rsid w:val="007F4469"/>
    <w:rsid w:val="007F4E4B"/>
    <w:rsid w:val="007F6A50"/>
    <w:rsid w:val="0080223C"/>
    <w:rsid w:val="00805C02"/>
    <w:rsid w:val="008077AE"/>
    <w:rsid w:val="00811B4F"/>
    <w:rsid w:val="008138EC"/>
    <w:rsid w:val="00814EF8"/>
    <w:rsid w:val="00815662"/>
    <w:rsid w:val="008169CB"/>
    <w:rsid w:val="00816A91"/>
    <w:rsid w:val="00816EFE"/>
    <w:rsid w:val="00817711"/>
    <w:rsid w:val="00821D27"/>
    <w:rsid w:val="008246B8"/>
    <w:rsid w:val="00826CA2"/>
    <w:rsid w:val="008337CB"/>
    <w:rsid w:val="00834B09"/>
    <w:rsid w:val="00835EC8"/>
    <w:rsid w:val="008410F1"/>
    <w:rsid w:val="008417AA"/>
    <w:rsid w:val="008525CF"/>
    <w:rsid w:val="008536BC"/>
    <w:rsid w:val="008549AC"/>
    <w:rsid w:val="008604C8"/>
    <w:rsid w:val="00862DDA"/>
    <w:rsid w:val="008654B0"/>
    <w:rsid w:val="00874543"/>
    <w:rsid w:val="00877E27"/>
    <w:rsid w:val="00880061"/>
    <w:rsid w:val="00880F42"/>
    <w:rsid w:val="00881345"/>
    <w:rsid w:val="00881CFE"/>
    <w:rsid w:val="0088307D"/>
    <w:rsid w:val="008938E0"/>
    <w:rsid w:val="008943EE"/>
    <w:rsid w:val="008B0425"/>
    <w:rsid w:val="008B4505"/>
    <w:rsid w:val="008B5556"/>
    <w:rsid w:val="008C2305"/>
    <w:rsid w:val="008C2DB6"/>
    <w:rsid w:val="008C3468"/>
    <w:rsid w:val="008C4042"/>
    <w:rsid w:val="008C7679"/>
    <w:rsid w:val="008D3229"/>
    <w:rsid w:val="008D5A1B"/>
    <w:rsid w:val="008D5E3D"/>
    <w:rsid w:val="008E1530"/>
    <w:rsid w:val="008E1B87"/>
    <w:rsid w:val="008E5AA2"/>
    <w:rsid w:val="008E60CA"/>
    <w:rsid w:val="008E664D"/>
    <w:rsid w:val="008F313F"/>
    <w:rsid w:val="008F327A"/>
    <w:rsid w:val="008F4723"/>
    <w:rsid w:val="008F56BF"/>
    <w:rsid w:val="00901A6C"/>
    <w:rsid w:val="00903718"/>
    <w:rsid w:val="00907FE8"/>
    <w:rsid w:val="00911933"/>
    <w:rsid w:val="00912DBF"/>
    <w:rsid w:val="0091350A"/>
    <w:rsid w:val="00913980"/>
    <w:rsid w:val="0091520C"/>
    <w:rsid w:val="00917C1F"/>
    <w:rsid w:val="00922BB6"/>
    <w:rsid w:val="009239C8"/>
    <w:rsid w:val="009257CD"/>
    <w:rsid w:val="00925FF5"/>
    <w:rsid w:val="009262E2"/>
    <w:rsid w:val="009321EB"/>
    <w:rsid w:val="00932D6E"/>
    <w:rsid w:val="00935BEB"/>
    <w:rsid w:val="0093686C"/>
    <w:rsid w:val="009373F8"/>
    <w:rsid w:val="00942503"/>
    <w:rsid w:val="00943819"/>
    <w:rsid w:val="00943EDC"/>
    <w:rsid w:val="00946D9A"/>
    <w:rsid w:val="00951B40"/>
    <w:rsid w:val="00954C64"/>
    <w:rsid w:val="0096196E"/>
    <w:rsid w:val="00961E55"/>
    <w:rsid w:val="009633B1"/>
    <w:rsid w:val="00966E70"/>
    <w:rsid w:val="00972C5F"/>
    <w:rsid w:val="00972EC6"/>
    <w:rsid w:val="00982942"/>
    <w:rsid w:val="00983274"/>
    <w:rsid w:val="009868B8"/>
    <w:rsid w:val="00987E72"/>
    <w:rsid w:val="00990D95"/>
    <w:rsid w:val="00992181"/>
    <w:rsid w:val="0099457C"/>
    <w:rsid w:val="00997B49"/>
    <w:rsid w:val="009A2F0C"/>
    <w:rsid w:val="009A4A78"/>
    <w:rsid w:val="009B0F95"/>
    <w:rsid w:val="009B1B41"/>
    <w:rsid w:val="009B2641"/>
    <w:rsid w:val="009B2937"/>
    <w:rsid w:val="009B43D7"/>
    <w:rsid w:val="009B6038"/>
    <w:rsid w:val="009B7641"/>
    <w:rsid w:val="009B7683"/>
    <w:rsid w:val="009C0B3E"/>
    <w:rsid w:val="009C20DE"/>
    <w:rsid w:val="009C2DA6"/>
    <w:rsid w:val="009C5974"/>
    <w:rsid w:val="009C608B"/>
    <w:rsid w:val="009C7B2F"/>
    <w:rsid w:val="009D2B4A"/>
    <w:rsid w:val="009D4FEA"/>
    <w:rsid w:val="009E14C2"/>
    <w:rsid w:val="009E2DC2"/>
    <w:rsid w:val="009E366C"/>
    <w:rsid w:val="009E4D48"/>
    <w:rsid w:val="009E5FB2"/>
    <w:rsid w:val="009F1D63"/>
    <w:rsid w:val="009F1FF3"/>
    <w:rsid w:val="009F2959"/>
    <w:rsid w:val="009F5663"/>
    <w:rsid w:val="009F587F"/>
    <w:rsid w:val="009F5AA7"/>
    <w:rsid w:val="009F6911"/>
    <w:rsid w:val="00A01286"/>
    <w:rsid w:val="00A0135E"/>
    <w:rsid w:val="00A127D3"/>
    <w:rsid w:val="00A1280E"/>
    <w:rsid w:val="00A13240"/>
    <w:rsid w:val="00A150D7"/>
    <w:rsid w:val="00A16273"/>
    <w:rsid w:val="00A234E8"/>
    <w:rsid w:val="00A23E28"/>
    <w:rsid w:val="00A260B6"/>
    <w:rsid w:val="00A264F5"/>
    <w:rsid w:val="00A26972"/>
    <w:rsid w:val="00A30AEC"/>
    <w:rsid w:val="00A348AE"/>
    <w:rsid w:val="00A3725C"/>
    <w:rsid w:val="00A45912"/>
    <w:rsid w:val="00A465BA"/>
    <w:rsid w:val="00A474C8"/>
    <w:rsid w:val="00A47E66"/>
    <w:rsid w:val="00A51C8E"/>
    <w:rsid w:val="00A51E99"/>
    <w:rsid w:val="00A5274D"/>
    <w:rsid w:val="00A53492"/>
    <w:rsid w:val="00A578D8"/>
    <w:rsid w:val="00A60405"/>
    <w:rsid w:val="00A60DBB"/>
    <w:rsid w:val="00A636D4"/>
    <w:rsid w:val="00A6469A"/>
    <w:rsid w:val="00A6559F"/>
    <w:rsid w:val="00A66C2A"/>
    <w:rsid w:val="00A75522"/>
    <w:rsid w:val="00A83CDD"/>
    <w:rsid w:val="00A84497"/>
    <w:rsid w:val="00A86E26"/>
    <w:rsid w:val="00A92439"/>
    <w:rsid w:val="00A93DAA"/>
    <w:rsid w:val="00AA1477"/>
    <w:rsid w:val="00AA2A92"/>
    <w:rsid w:val="00AA2E5A"/>
    <w:rsid w:val="00AA78B4"/>
    <w:rsid w:val="00AA7CA6"/>
    <w:rsid w:val="00AB5DFE"/>
    <w:rsid w:val="00AC058F"/>
    <w:rsid w:val="00AC74C2"/>
    <w:rsid w:val="00AD2EA5"/>
    <w:rsid w:val="00AD4D57"/>
    <w:rsid w:val="00AD6585"/>
    <w:rsid w:val="00AD6770"/>
    <w:rsid w:val="00AD6EA1"/>
    <w:rsid w:val="00AD7715"/>
    <w:rsid w:val="00AD7741"/>
    <w:rsid w:val="00AD7CFE"/>
    <w:rsid w:val="00AE6BA7"/>
    <w:rsid w:val="00AF2661"/>
    <w:rsid w:val="00AF2CD7"/>
    <w:rsid w:val="00AF3B0A"/>
    <w:rsid w:val="00AF5BA1"/>
    <w:rsid w:val="00AF7724"/>
    <w:rsid w:val="00B012CB"/>
    <w:rsid w:val="00B13011"/>
    <w:rsid w:val="00B13E29"/>
    <w:rsid w:val="00B14BC5"/>
    <w:rsid w:val="00B17C59"/>
    <w:rsid w:val="00B22E8A"/>
    <w:rsid w:val="00B246B2"/>
    <w:rsid w:val="00B26961"/>
    <w:rsid w:val="00B274D2"/>
    <w:rsid w:val="00B27B50"/>
    <w:rsid w:val="00B32799"/>
    <w:rsid w:val="00B32F75"/>
    <w:rsid w:val="00B32FFA"/>
    <w:rsid w:val="00B33609"/>
    <w:rsid w:val="00B33937"/>
    <w:rsid w:val="00B34ABF"/>
    <w:rsid w:val="00B44B0F"/>
    <w:rsid w:val="00B54ABD"/>
    <w:rsid w:val="00B55D3A"/>
    <w:rsid w:val="00B55F89"/>
    <w:rsid w:val="00B6174E"/>
    <w:rsid w:val="00B6257A"/>
    <w:rsid w:val="00B62DD0"/>
    <w:rsid w:val="00B6351D"/>
    <w:rsid w:val="00B64072"/>
    <w:rsid w:val="00B666AE"/>
    <w:rsid w:val="00B724A1"/>
    <w:rsid w:val="00B72DE5"/>
    <w:rsid w:val="00B74189"/>
    <w:rsid w:val="00B7479A"/>
    <w:rsid w:val="00B752E1"/>
    <w:rsid w:val="00B77578"/>
    <w:rsid w:val="00B803BE"/>
    <w:rsid w:val="00B8481B"/>
    <w:rsid w:val="00B854B4"/>
    <w:rsid w:val="00B86155"/>
    <w:rsid w:val="00B86156"/>
    <w:rsid w:val="00B86AD1"/>
    <w:rsid w:val="00B878B4"/>
    <w:rsid w:val="00B87BE1"/>
    <w:rsid w:val="00B954DF"/>
    <w:rsid w:val="00B95544"/>
    <w:rsid w:val="00BA03AF"/>
    <w:rsid w:val="00BA198D"/>
    <w:rsid w:val="00BA32DD"/>
    <w:rsid w:val="00BA587C"/>
    <w:rsid w:val="00BA7381"/>
    <w:rsid w:val="00BA7405"/>
    <w:rsid w:val="00BB1F2F"/>
    <w:rsid w:val="00BB25D1"/>
    <w:rsid w:val="00BB3894"/>
    <w:rsid w:val="00BB4476"/>
    <w:rsid w:val="00BC2E9A"/>
    <w:rsid w:val="00BD1527"/>
    <w:rsid w:val="00BD15AE"/>
    <w:rsid w:val="00BD5BD7"/>
    <w:rsid w:val="00BD603A"/>
    <w:rsid w:val="00BE3ACD"/>
    <w:rsid w:val="00BF64B4"/>
    <w:rsid w:val="00C024E1"/>
    <w:rsid w:val="00C02539"/>
    <w:rsid w:val="00C02AE9"/>
    <w:rsid w:val="00C03123"/>
    <w:rsid w:val="00C03EE3"/>
    <w:rsid w:val="00C104EF"/>
    <w:rsid w:val="00C10DE4"/>
    <w:rsid w:val="00C12DAA"/>
    <w:rsid w:val="00C17313"/>
    <w:rsid w:val="00C17B31"/>
    <w:rsid w:val="00C27AB2"/>
    <w:rsid w:val="00C32419"/>
    <w:rsid w:val="00C35AD9"/>
    <w:rsid w:val="00C372B3"/>
    <w:rsid w:val="00C42088"/>
    <w:rsid w:val="00C42306"/>
    <w:rsid w:val="00C46E3C"/>
    <w:rsid w:val="00C51C9B"/>
    <w:rsid w:val="00C5378E"/>
    <w:rsid w:val="00C55821"/>
    <w:rsid w:val="00C61828"/>
    <w:rsid w:val="00C64C5D"/>
    <w:rsid w:val="00C722F7"/>
    <w:rsid w:val="00C73971"/>
    <w:rsid w:val="00C86600"/>
    <w:rsid w:val="00C87D42"/>
    <w:rsid w:val="00C92A95"/>
    <w:rsid w:val="00C96B97"/>
    <w:rsid w:val="00CA06A9"/>
    <w:rsid w:val="00CA2591"/>
    <w:rsid w:val="00CA4EE7"/>
    <w:rsid w:val="00CB6CCD"/>
    <w:rsid w:val="00CB6E66"/>
    <w:rsid w:val="00CB71D7"/>
    <w:rsid w:val="00CC02E7"/>
    <w:rsid w:val="00CC33B9"/>
    <w:rsid w:val="00CC3F47"/>
    <w:rsid w:val="00CC6203"/>
    <w:rsid w:val="00CD1E28"/>
    <w:rsid w:val="00CE0EF3"/>
    <w:rsid w:val="00CE38C7"/>
    <w:rsid w:val="00CE5044"/>
    <w:rsid w:val="00CE5448"/>
    <w:rsid w:val="00CE5871"/>
    <w:rsid w:val="00CE630E"/>
    <w:rsid w:val="00CE6BCA"/>
    <w:rsid w:val="00CF034D"/>
    <w:rsid w:val="00CF174E"/>
    <w:rsid w:val="00CF2284"/>
    <w:rsid w:val="00CF2F0E"/>
    <w:rsid w:val="00CF397B"/>
    <w:rsid w:val="00CF4425"/>
    <w:rsid w:val="00CF53BD"/>
    <w:rsid w:val="00CF53D3"/>
    <w:rsid w:val="00D07A2C"/>
    <w:rsid w:val="00D10609"/>
    <w:rsid w:val="00D11166"/>
    <w:rsid w:val="00D137F3"/>
    <w:rsid w:val="00D14681"/>
    <w:rsid w:val="00D16488"/>
    <w:rsid w:val="00D177BE"/>
    <w:rsid w:val="00D21FFC"/>
    <w:rsid w:val="00D2215C"/>
    <w:rsid w:val="00D23B53"/>
    <w:rsid w:val="00D260A3"/>
    <w:rsid w:val="00D27A1F"/>
    <w:rsid w:val="00D37EF9"/>
    <w:rsid w:val="00D420A2"/>
    <w:rsid w:val="00D46866"/>
    <w:rsid w:val="00D470F6"/>
    <w:rsid w:val="00D508BC"/>
    <w:rsid w:val="00D510AC"/>
    <w:rsid w:val="00D52012"/>
    <w:rsid w:val="00D527F0"/>
    <w:rsid w:val="00D535B5"/>
    <w:rsid w:val="00D54445"/>
    <w:rsid w:val="00D57EC6"/>
    <w:rsid w:val="00D6012A"/>
    <w:rsid w:val="00D603D4"/>
    <w:rsid w:val="00D61C75"/>
    <w:rsid w:val="00D631DF"/>
    <w:rsid w:val="00D6705D"/>
    <w:rsid w:val="00D70EAB"/>
    <w:rsid w:val="00D73B6A"/>
    <w:rsid w:val="00D7648A"/>
    <w:rsid w:val="00D80B8B"/>
    <w:rsid w:val="00D8553C"/>
    <w:rsid w:val="00D86015"/>
    <w:rsid w:val="00D9493E"/>
    <w:rsid w:val="00D97D98"/>
    <w:rsid w:val="00DA1BC4"/>
    <w:rsid w:val="00DA3E4E"/>
    <w:rsid w:val="00DA5D42"/>
    <w:rsid w:val="00DB0A59"/>
    <w:rsid w:val="00DB2676"/>
    <w:rsid w:val="00DB6841"/>
    <w:rsid w:val="00DC27AD"/>
    <w:rsid w:val="00DC4F05"/>
    <w:rsid w:val="00DC5BEE"/>
    <w:rsid w:val="00DD115C"/>
    <w:rsid w:val="00DD24BF"/>
    <w:rsid w:val="00DE0553"/>
    <w:rsid w:val="00DE1FDD"/>
    <w:rsid w:val="00DF2B97"/>
    <w:rsid w:val="00DF43EB"/>
    <w:rsid w:val="00DF4A54"/>
    <w:rsid w:val="00DF6001"/>
    <w:rsid w:val="00DF6060"/>
    <w:rsid w:val="00E0022C"/>
    <w:rsid w:val="00E03AD8"/>
    <w:rsid w:val="00E050EC"/>
    <w:rsid w:val="00E070B3"/>
    <w:rsid w:val="00E11BDA"/>
    <w:rsid w:val="00E13E5B"/>
    <w:rsid w:val="00E16348"/>
    <w:rsid w:val="00E17560"/>
    <w:rsid w:val="00E17F06"/>
    <w:rsid w:val="00E201B4"/>
    <w:rsid w:val="00E26EF4"/>
    <w:rsid w:val="00E27184"/>
    <w:rsid w:val="00E27B29"/>
    <w:rsid w:val="00E32162"/>
    <w:rsid w:val="00E33954"/>
    <w:rsid w:val="00E33CFF"/>
    <w:rsid w:val="00E33E07"/>
    <w:rsid w:val="00E3484B"/>
    <w:rsid w:val="00E35D37"/>
    <w:rsid w:val="00E36AAB"/>
    <w:rsid w:val="00E37CD1"/>
    <w:rsid w:val="00E413F9"/>
    <w:rsid w:val="00E45F46"/>
    <w:rsid w:val="00E503AA"/>
    <w:rsid w:val="00E50E3C"/>
    <w:rsid w:val="00E560CB"/>
    <w:rsid w:val="00E64969"/>
    <w:rsid w:val="00E64E93"/>
    <w:rsid w:val="00E70154"/>
    <w:rsid w:val="00E70349"/>
    <w:rsid w:val="00E73BE7"/>
    <w:rsid w:val="00E7623C"/>
    <w:rsid w:val="00E777FC"/>
    <w:rsid w:val="00E832F9"/>
    <w:rsid w:val="00E856C7"/>
    <w:rsid w:val="00E93D92"/>
    <w:rsid w:val="00E93ECB"/>
    <w:rsid w:val="00E95F83"/>
    <w:rsid w:val="00EA25C3"/>
    <w:rsid w:val="00EA4B29"/>
    <w:rsid w:val="00EA62BF"/>
    <w:rsid w:val="00EA70A1"/>
    <w:rsid w:val="00EB1150"/>
    <w:rsid w:val="00EB46A6"/>
    <w:rsid w:val="00EB76E9"/>
    <w:rsid w:val="00EC0650"/>
    <w:rsid w:val="00EC1962"/>
    <w:rsid w:val="00EC285D"/>
    <w:rsid w:val="00ED0C52"/>
    <w:rsid w:val="00ED26BF"/>
    <w:rsid w:val="00ED364F"/>
    <w:rsid w:val="00ED7281"/>
    <w:rsid w:val="00EE111E"/>
    <w:rsid w:val="00EE3505"/>
    <w:rsid w:val="00EE7106"/>
    <w:rsid w:val="00EF3290"/>
    <w:rsid w:val="00EF5206"/>
    <w:rsid w:val="00EF7760"/>
    <w:rsid w:val="00F00934"/>
    <w:rsid w:val="00F00A83"/>
    <w:rsid w:val="00F013A5"/>
    <w:rsid w:val="00F062DE"/>
    <w:rsid w:val="00F108AC"/>
    <w:rsid w:val="00F15789"/>
    <w:rsid w:val="00F16561"/>
    <w:rsid w:val="00F172B1"/>
    <w:rsid w:val="00F20330"/>
    <w:rsid w:val="00F26558"/>
    <w:rsid w:val="00F2671F"/>
    <w:rsid w:val="00F26CB7"/>
    <w:rsid w:val="00F274A0"/>
    <w:rsid w:val="00F31BFD"/>
    <w:rsid w:val="00F34079"/>
    <w:rsid w:val="00F52681"/>
    <w:rsid w:val="00F55B4F"/>
    <w:rsid w:val="00F57D99"/>
    <w:rsid w:val="00F64F5E"/>
    <w:rsid w:val="00F653F2"/>
    <w:rsid w:val="00F67FE8"/>
    <w:rsid w:val="00F71C95"/>
    <w:rsid w:val="00F72F6D"/>
    <w:rsid w:val="00F8242C"/>
    <w:rsid w:val="00F87459"/>
    <w:rsid w:val="00F92AA0"/>
    <w:rsid w:val="00F93049"/>
    <w:rsid w:val="00F943C6"/>
    <w:rsid w:val="00F95144"/>
    <w:rsid w:val="00F9678B"/>
    <w:rsid w:val="00F9704A"/>
    <w:rsid w:val="00FA23BF"/>
    <w:rsid w:val="00FA2B3C"/>
    <w:rsid w:val="00FB5906"/>
    <w:rsid w:val="00FC28C2"/>
    <w:rsid w:val="00FC3EAF"/>
    <w:rsid w:val="00FD7A00"/>
    <w:rsid w:val="00FE012F"/>
    <w:rsid w:val="00FE1747"/>
    <w:rsid w:val="00FE24D7"/>
    <w:rsid w:val="00FE5962"/>
    <w:rsid w:val="00FF2324"/>
    <w:rsid w:val="00FF60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next w:val="a0"/>
    <w:qFormat/>
    <w:rsid w:val="002412E7"/>
    <w:rPr>
      <w:rFonts w:ascii="Times New Roman" w:hAnsi="Times New Roman"/>
      <w:sz w:val="2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No Spacing"/>
    <w:uiPriority w:val="1"/>
    <w:qFormat/>
    <w:rsid w:val="002412E7"/>
    <w:pPr>
      <w:spacing w:after="0" w:line="240" w:lineRule="auto"/>
    </w:pPr>
    <w:rPr>
      <w:rFonts w:ascii="Times New Roman" w:hAnsi="Times New Roman"/>
      <w:sz w:val="28"/>
    </w:rPr>
  </w:style>
  <w:style w:type="paragraph" w:styleId="a4">
    <w:name w:val="header"/>
    <w:basedOn w:val="a"/>
    <w:link w:val="a5"/>
    <w:uiPriority w:val="99"/>
    <w:unhideWhenUsed/>
    <w:rsid w:val="009C597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1"/>
    <w:link w:val="a4"/>
    <w:uiPriority w:val="99"/>
    <w:rsid w:val="009C5974"/>
    <w:rPr>
      <w:rFonts w:ascii="Times New Roman" w:hAnsi="Times New Roman"/>
      <w:sz w:val="28"/>
    </w:rPr>
  </w:style>
  <w:style w:type="paragraph" w:styleId="a6">
    <w:name w:val="footer"/>
    <w:basedOn w:val="a"/>
    <w:link w:val="a7"/>
    <w:uiPriority w:val="99"/>
    <w:unhideWhenUsed/>
    <w:rsid w:val="009C597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1"/>
    <w:link w:val="a6"/>
    <w:uiPriority w:val="99"/>
    <w:rsid w:val="009C5974"/>
    <w:rPr>
      <w:rFonts w:ascii="Times New Roman" w:hAnsi="Times New Roman"/>
      <w:sz w:val="28"/>
    </w:rPr>
  </w:style>
  <w:style w:type="paragraph" w:styleId="a8">
    <w:name w:val="Balloon Text"/>
    <w:basedOn w:val="a"/>
    <w:link w:val="a9"/>
    <w:uiPriority w:val="99"/>
    <w:semiHidden/>
    <w:unhideWhenUsed/>
    <w:rsid w:val="00ED26B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1"/>
    <w:link w:val="a8"/>
    <w:uiPriority w:val="99"/>
    <w:semiHidden/>
    <w:rsid w:val="00ED26BF"/>
    <w:rPr>
      <w:rFonts w:ascii="Tahoma" w:hAnsi="Tahoma" w:cs="Tahoma"/>
      <w:sz w:val="16"/>
      <w:szCs w:val="16"/>
    </w:rPr>
  </w:style>
  <w:style w:type="paragraph" w:styleId="aa">
    <w:name w:val="List Paragraph"/>
    <w:basedOn w:val="a"/>
    <w:uiPriority w:val="34"/>
    <w:qFormat/>
    <w:rsid w:val="004E724B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next w:val="a0"/>
    <w:qFormat/>
    <w:rsid w:val="002412E7"/>
    <w:rPr>
      <w:rFonts w:ascii="Times New Roman" w:hAnsi="Times New Roman"/>
      <w:sz w:val="2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No Spacing"/>
    <w:uiPriority w:val="1"/>
    <w:qFormat/>
    <w:rsid w:val="002412E7"/>
    <w:pPr>
      <w:spacing w:after="0" w:line="240" w:lineRule="auto"/>
    </w:pPr>
    <w:rPr>
      <w:rFonts w:ascii="Times New Roman" w:hAnsi="Times New Roman"/>
      <w:sz w:val="28"/>
    </w:rPr>
  </w:style>
  <w:style w:type="paragraph" w:styleId="a4">
    <w:name w:val="header"/>
    <w:basedOn w:val="a"/>
    <w:link w:val="a5"/>
    <w:uiPriority w:val="99"/>
    <w:unhideWhenUsed/>
    <w:rsid w:val="009C597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1"/>
    <w:link w:val="a4"/>
    <w:uiPriority w:val="99"/>
    <w:rsid w:val="009C5974"/>
    <w:rPr>
      <w:rFonts w:ascii="Times New Roman" w:hAnsi="Times New Roman"/>
      <w:sz w:val="28"/>
    </w:rPr>
  </w:style>
  <w:style w:type="paragraph" w:styleId="a6">
    <w:name w:val="footer"/>
    <w:basedOn w:val="a"/>
    <w:link w:val="a7"/>
    <w:uiPriority w:val="99"/>
    <w:unhideWhenUsed/>
    <w:rsid w:val="009C597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1"/>
    <w:link w:val="a6"/>
    <w:uiPriority w:val="99"/>
    <w:rsid w:val="009C5974"/>
    <w:rPr>
      <w:rFonts w:ascii="Times New Roman" w:hAnsi="Times New Roman"/>
      <w:sz w:val="28"/>
    </w:rPr>
  </w:style>
  <w:style w:type="paragraph" w:styleId="a8">
    <w:name w:val="Balloon Text"/>
    <w:basedOn w:val="a"/>
    <w:link w:val="a9"/>
    <w:uiPriority w:val="99"/>
    <w:semiHidden/>
    <w:unhideWhenUsed/>
    <w:rsid w:val="00ED26B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1"/>
    <w:link w:val="a8"/>
    <w:uiPriority w:val="99"/>
    <w:semiHidden/>
    <w:rsid w:val="00ED26BF"/>
    <w:rPr>
      <w:rFonts w:ascii="Tahoma" w:hAnsi="Tahoma" w:cs="Tahoma"/>
      <w:sz w:val="16"/>
      <w:szCs w:val="16"/>
    </w:rPr>
  </w:style>
  <w:style w:type="paragraph" w:styleId="aa">
    <w:name w:val="List Paragraph"/>
    <w:basedOn w:val="a"/>
    <w:uiPriority w:val="34"/>
    <w:qFormat/>
    <w:rsid w:val="004E724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BA3CB41-DB8E-4648-910F-E92473846E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803</Words>
  <Characters>4582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Аджиева Джамиля Солтановна</dc:creator>
  <cp:lastModifiedBy>ИЗГАРШЕВА Наталья Сергеевна</cp:lastModifiedBy>
  <cp:revision>4</cp:revision>
  <cp:lastPrinted>2026-07-07T10:45:00Z</cp:lastPrinted>
  <dcterms:created xsi:type="dcterms:W3CDTF">2026-07-06T15:36:00Z</dcterms:created>
  <dcterms:modified xsi:type="dcterms:W3CDTF">2026-07-07T10:49:00Z</dcterms:modified>
</cp:coreProperties>
</file>