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E56" w:rsidRDefault="00864E56" w:rsidP="00864E56">
      <w:pPr>
        <w:pStyle w:val="20"/>
        <w:keepNext/>
        <w:keepLines/>
        <w:shd w:val="clear" w:color="auto" w:fill="auto"/>
        <w:spacing w:line="240" w:lineRule="auto"/>
        <w:ind w:right="120"/>
      </w:pPr>
      <w:bookmarkStart w:id="0" w:name="bookmark12"/>
      <w:r>
        <w:rPr>
          <w:color w:val="000000"/>
          <w:lang w:eastAsia="ru-RU" w:bidi="ru-RU"/>
        </w:rPr>
        <w:t>ПЕРЕЧЕНЬ</w:t>
      </w:r>
      <w:bookmarkEnd w:id="0"/>
    </w:p>
    <w:p w:rsidR="00864E56" w:rsidRDefault="00864E56" w:rsidP="00864E56">
      <w:pPr>
        <w:pStyle w:val="1"/>
        <w:shd w:val="clear" w:color="auto" w:fill="auto"/>
        <w:spacing w:after="40" w:line="384" w:lineRule="auto"/>
        <w:ind w:left="140" w:firstLine="0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lang w:eastAsia="ru-RU" w:bidi="ru-RU"/>
        </w:rPr>
        <w:t>нормативных правовых актов Президента Российской Федерации,</w:t>
      </w:r>
      <w:r>
        <w:rPr>
          <w:b/>
          <w:bCs/>
          <w:color w:val="000000"/>
          <w:sz w:val="28"/>
          <w:szCs w:val="28"/>
          <w:lang w:eastAsia="ru-RU" w:bidi="ru-RU"/>
        </w:rPr>
        <w:br/>
        <w:t>Правительства Российской Федерации и федеральных органов</w:t>
      </w:r>
      <w:r>
        <w:rPr>
          <w:b/>
          <w:bCs/>
          <w:color w:val="000000"/>
          <w:sz w:val="28"/>
          <w:szCs w:val="28"/>
          <w:lang w:eastAsia="ru-RU" w:bidi="ru-RU"/>
        </w:rPr>
        <w:br/>
        <w:t xml:space="preserve">исполнительной власти, подлежащих признанию </w:t>
      </w:r>
      <w:proofErr w:type="gramStart"/>
      <w:r>
        <w:rPr>
          <w:b/>
          <w:bCs/>
          <w:color w:val="000000"/>
          <w:sz w:val="28"/>
          <w:szCs w:val="28"/>
          <w:lang w:eastAsia="ru-RU" w:bidi="ru-RU"/>
        </w:rPr>
        <w:t>утратившими</w:t>
      </w:r>
      <w:proofErr w:type="gramEnd"/>
      <w:r>
        <w:rPr>
          <w:b/>
          <w:bCs/>
          <w:color w:val="000000"/>
          <w:sz w:val="28"/>
          <w:szCs w:val="28"/>
          <w:lang w:eastAsia="ru-RU" w:bidi="ru-RU"/>
        </w:rPr>
        <w:t xml:space="preserve"> силу,</w:t>
      </w:r>
      <w:r>
        <w:rPr>
          <w:b/>
          <w:bCs/>
          <w:color w:val="000000"/>
          <w:sz w:val="28"/>
          <w:szCs w:val="28"/>
          <w:lang w:eastAsia="ru-RU" w:bidi="ru-RU"/>
        </w:rPr>
        <w:br/>
        <w:t>приостановлению, изменению или принятию в связи с принятием</w:t>
      </w:r>
      <w:r>
        <w:rPr>
          <w:b/>
          <w:bCs/>
          <w:color w:val="000000"/>
          <w:sz w:val="28"/>
          <w:szCs w:val="28"/>
          <w:lang w:eastAsia="ru-RU" w:bidi="ru-RU"/>
        </w:rPr>
        <w:br/>
        <w:t>Федерального закона «О внесении изменений</w:t>
      </w:r>
      <w:r>
        <w:rPr>
          <w:b/>
          <w:bCs/>
          <w:color w:val="000000"/>
          <w:sz w:val="28"/>
          <w:szCs w:val="28"/>
          <w:lang w:eastAsia="ru-RU" w:bidi="ru-RU"/>
        </w:rPr>
        <w:br/>
        <w:t>в Федеральный закон «О государственной кадастровой оценке»</w:t>
      </w:r>
    </w:p>
    <w:p w:rsidR="00864E56" w:rsidRDefault="00864E56" w:rsidP="00864E56">
      <w:pPr>
        <w:pStyle w:val="1"/>
        <w:shd w:val="clear" w:color="auto" w:fill="auto"/>
        <w:spacing w:after="480"/>
        <w:ind w:right="620" w:firstLine="760"/>
      </w:pPr>
      <w:r>
        <w:rPr>
          <w:color w:val="000000"/>
          <w:lang w:eastAsia="ru-RU" w:bidi="ru-RU"/>
        </w:rPr>
        <w:t xml:space="preserve">Принятие Федерального закона «О внесении изменений в Федеральный закон «О государственной кадастровой оценке» (далее - Закон) не потребует признания </w:t>
      </w:r>
      <w:proofErr w:type="gramStart"/>
      <w:r>
        <w:rPr>
          <w:color w:val="000000"/>
          <w:lang w:eastAsia="ru-RU" w:bidi="ru-RU"/>
        </w:rPr>
        <w:t>утратившими</w:t>
      </w:r>
      <w:proofErr w:type="gramEnd"/>
      <w:r>
        <w:rPr>
          <w:color w:val="000000"/>
          <w:lang w:eastAsia="ru-RU" w:bidi="ru-RU"/>
        </w:rPr>
        <w:t xml:space="preserve"> силу, приостановления, изменения или принятия нормативных правовых актов Президента Российской Федерации.</w:t>
      </w:r>
    </w:p>
    <w:p w:rsidR="00864E56" w:rsidRDefault="00864E56" w:rsidP="00864E56">
      <w:pPr>
        <w:pStyle w:val="1"/>
        <w:numPr>
          <w:ilvl w:val="0"/>
          <w:numId w:val="1"/>
        </w:numPr>
        <w:shd w:val="clear" w:color="auto" w:fill="auto"/>
        <w:tabs>
          <w:tab w:val="left" w:pos="1027"/>
        </w:tabs>
        <w:spacing w:line="384" w:lineRule="auto"/>
        <w:ind w:right="620" w:firstLine="760"/>
      </w:pPr>
      <w:r>
        <w:rPr>
          <w:color w:val="000000"/>
          <w:lang w:eastAsia="ru-RU" w:bidi="ru-RU"/>
        </w:rPr>
        <w:t>Принятие Закона потребует принятия постановления Правительства Российской Федерации «О внесении изменений в устав публично-правовой компании «</w:t>
      </w:r>
      <w:proofErr w:type="spellStart"/>
      <w:r>
        <w:rPr>
          <w:color w:val="000000"/>
          <w:lang w:eastAsia="ru-RU" w:bidi="ru-RU"/>
        </w:rPr>
        <w:t>Роскадастр</w:t>
      </w:r>
      <w:proofErr w:type="spellEnd"/>
      <w:r>
        <w:rPr>
          <w:color w:val="000000"/>
          <w:lang w:eastAsia="ru-RU" w:bidi="ru-RU"/>
        </w:rPr>
        <w:t>», утвержденный постановлением Правительства Российской Федерации от 30 июля 2022 г. № 1359».</w:t>
      </w:r>
    </w:p>
    <w:p w:rsidR="00864E56" w:rsidRDefault="00864E56" w:rsidP="00864E56">
      <w:pPr>
        <w:pStyle w:val="1"/>
        <w:shd w:val="clear" w:color="auto" w:fill="auto"/>
        <w:spacing w:line="384" w:lineRule="auto"/>
        <w:ind w:right="620" w:firstLine="760"/>
      </w:pPr>
      <w:r>
        <w:rPr>
          <w:color w:val="000000"/>
          <w:lang w:eastAsia="ru-RU" w:bidi="ru-RU"/>
        </w:rPr>
        <w:t>Основание: статья 19.1 Федерального закона от 3 июля 2016 г. № 237-ФЗ «О государственной кадастровой оценке» (в редакции Закона).</w:t>
      </w:r>
    </w:p>
    <w:p w:rsidR="00864E56" w:rsidRDefault="00864E56" w:rsidP="00864E56">
      <w:pPr>
        <w:pStyle w:val="1"/>
        <w:shd w:val="clear" w:color="auto" w:fill="auto"/>
        <w:spacing w:line="384" w:lineRule="auto"/>
        <w:ind w:firstLine="760"/>
      </w:pPr>
      <w:r>
        <w:rPr>
          <w:color w:val="000000"/>
          <w:lang w:eastAsia="ru-RU" w:bidi="ru-RU"/>
        </w:rPr>
        <w:t xml:space="preserve">Головной исполнитель - </w:t>
      </w:r>
      <w:proofErr w:type="spellStart"/>
      <w:r>
        <w:rPr>
          <w:color w:val="000000"/>
          <w:lang w:eastAsia="ru-RU" w:bidi="ru-RU"/>
        </w:rPr>
        <w:t>Росреестр</w:t>
      </w:r>
      <w:proofErr w:type="spellEnd"/>
      <w:r>
        <w:rPr>
          <w:color w:val="000000"/>
          <w:lang w:eastAsia="ru-RU" w:bidi="ru-RU"/>
        </w:rPr>
        <w:t>.</w:t>
      </w:r>
    </w:p>
    <w:p w:rsidR="00864E56" w:rsidRDefault="00864E56" w:rsidP="00864E56">
      <w:pPr>
        <w:pStyle w:val="1"/>
        <w:shd w:val="clear" w:color="auto" w:fill="auto"/>
        <w:spacing w:after="480" w:line="384" w:lineRule="auto"/>
        <w:ind w:firstLine="760"/>
      </w:pPr>
      <w:r>
        <w:rPr>
          <w:color w:val="000000"/>
          <w:lang w:eastAsia="ru-RU" w:bidi="ru-RU"/>
        </w:rPr>
        <w:t>Срок подготовки - в течение шести месяцев после принятия Закона.</w:t>
      </w:r>
    </w:p>
    <w:p w:rsidR="00864E56" w:rsidRDefault="00864E56" w:rsidP="00864E56">
      <w:pPr>
        <w:pStyle w:val="1"/>
        <w:numPr>
          <w:ilvl w:val="0"/>
          <w:numId w:val="1"/>
        </w:numPr>
        <w:shd w:val="clear" w:color="auto" w:fill="auto"/>
        <w:tabs>
          <w:tab w:val="left" w:pos="1036"/>
        </w:tabs>
        <w:spacing w:line="382" w:lineRule="auto"/>
        <w:ind w:right="620" w:firstLine="760"/>
      </w:pPr>
      <w:proofErr w:type="gramStart"/>
      <w:r>
        <w:rPr>
          <w:color w:val="000000"/>
          <w:lang w:eastAsia="ru-RU" w:bidi="ru-RU"/>
        </w:rPr>
        <w:t>Принятие Закона потребует принятия приказа Федеральной службы государственной регистрации, кадастра и картографии «О внесении изменений в Порядок ведения фонда данных государственной кадастровой оценки и предоставления сведений, включенных в этот фонд, а также Перечень иных сведений о кадастровой стоимости, о порядке и об основаниях ее определения, требований по их включению в фонд данных государственной кадастровой оценки, утвержденные приказом Федеральной службы государственной</w:t>
      </w:r>
      <w:proofErr w:type="gramEnd"/>
      <w:r>
        <w:rPr>
          <w:color w:val="000000"/>
          <w:lang w:eastAsia="ru-RU" w:bidi="ru-RU"/>
        </w:rPr>
        <w:t xml:space="preserve"> регистрации, кадастра и картографии от 6 августа 2020 г. № </w:t>
      </w:r>
      <w:proofErr w:type="gramStart"/>
      <w:r>
        <w:rPr>
          <w:color w:val="000000"/>
          <w:lang w:eastAsia="ru-RU" w:bidi="ru-RU"/>
        </w:rPr>
        <w:t>П</w:t>
      </w:r>
      <w:proofErr w:type="gramEnd"/>
      <w:r>
        <w:rPr>
          <w:color w:val="000000"/>
          <w:lang w:eastAsia="ru-RU" w:bidi="ru-RU"/>
        </w:rPr>
        <w:t>/0278».</w:t>
      </w:r>
    </w:p>
    <w:p w:rsidR="00864E56" w:rsidRDefault="00864E56" w:rsidP="00864E56">
      <w:pPr>
        <w:pStyle w:val="1"/>
        <w:shd w:val="clear" w:color="auto" w:fill="auto"/>
        <w:spacing w:after="80" w:line="382" w:lineRule="auto"/>
        <w:ind w:firstLine="760"/>
      </w:pPr>
      <w:r>
        <w:rPr>
          <w:color w:val="000000"/>
          <w:lang w:eastAsia="ru-RU" w:bidi="ru-RU"/>
        </w:rPr>
        <w:t xml:space="preserve">Основание: часть 2 статьи 23 Федерального закона от 3 июля </w:t>
      </w:r>
      <w:r>
        <w:rPr>
          <w:color w:val="000000"/>
          <w:u w:val="single"/>
          <w:lang w:eastAsia="ru-RU" w:bidi="ru-RU"/>
        </w:rPr>
        <w:t>201/</w:t>
      </w:r>
      <w:proofErr w:type="spellStart"/>
      <w:r>
        <w:rPr>
          <w:color w:val="000000"/>
          <w:u w:val="single"/>
          <w:lang w:eastAsia="ru-RU" w:bidi="ru-RU"/>
        </w:rPr>
        <w:t>удг</w:t>
      </w:r>
      <w:r>
        <w:rPr>
          <w:color w:val="000000"/>
          <w:lang w:eastAsia="ru-RU" w:bidi="ru-RU"/>
        </w:rPr>
        <w:t>у</w:t>
      </w:r>
      <w:proofErr w:type="spellEnd"/>
    </w:p>
    <w:p w:rsidR="00864E56" w:rsidRDefault="00864E56" w:rsidP="00864E56">
      <w:pPr>
        <w:pStyle w:val="1"/>
        <w:shd w:val="clear" w:color="auto" w:fill="auto"/>
        <w:spacing w:line="389" w:lineRule="auto"/>
        <w:ind w:firstLine="720"/>
      </w:pPr>
      <w:r>
        <w:rPr>
          <w:color w:val="000000"/>
          <w:lang w:eastAsia="ru-RU" w:bidi="ru-RU"/>
        </w:rPr>
        <w:t xml:space="preserve">Головной исполнитель - </w:t>
      </w:r>
      <w:proofErr w:type="spellStart"/>
      <w:r>
        <w:rPr>
          <w:color w:val="000000"/>
          <w:lang w:eastAsia="ru-RU" w:bidi="ru-RU"/>
        </w:rPr>
        <w:t>Росреестр</w:t>
      </w:r>
      <w:proofErr w:type="spellEnd"/>
      <w:r>
        <w:rPr>
          <w:color w:val="000000"/>
          <w:lang w:eastAsia="ru-RU" w:bidi="ru-RU"/>
        </w:rPr>
        <w:t>.</w:t>
      </w:r>
    </w:p>
    <w:p w:rsidR="00864E56" w:rsidRDefault="00864E56" w:rsidP="00864E56">
      <w:pPr>
        <w:pStyle w:val="1"/>
        <w:shd w:val="clear" w:color="auto" w:fill="auto"/>
        <w:spacing w:after="460" w:line="389" w:lineRule="auto"/>
        <w:ind w:firstLine="720"/>
      </w:pPr>
      <w:r>
        <w:rPr>
          <w:color w:val="000000"/>
          <w:lang w:eastAsia="ru-RU" w:bidi="ru-RU"/>
        </w:rPr>
        <w:t>Срок подготовки - в течение шести месяцев после принятия Закона.</w:t>
      </w:r>
    </w:p>
    <w:p w:rsidR="00864E56" w:rsidRDefault="00864E56" w:rsidP="00864E56">
      <w:pPr>
        <w:pStyle w:val="1"/>
        <w:numPr>
          <w:ilvl w:val="0"/>
          <w:numId w:val="1"/>
        </w:numPr>
        <w:shd w:val="clear" w:color="auto" w:fill="auto"/>
        <w:tabs>
          <w:tab w:val="left" w:pos="1093"/>
        </w:tabs>
        <w:spacing w:line="389" w:lineRule="auto"/>
        <w:ind w:right="600" w:firstLine="720"/>
      </w:pPr>
      <w:r>
        <w:rPr>
          <w:color w:val="000000"/>
          <w:lang w:eastAsia="ru-RU" w:bidi="ru-RU"/>
        </w:rPr>
        <w:lastRenderedPageBreak/>
        <w:t xml:space="preserve">Принятие Закона потребует принятия приказа Федеральной службы государственной регистрации, кадастра и картографии «О признании утратившим силу приказа Федеральной службы государственной регистрации, кадастра и картографии от 6 августа 2020 г. № </w:t>
      </w:r>
      <w:proofErr w:type="gramStart"/>
      <w:r>
        <w:rPr>
          <w:color w:val="000000"/>
          <w:lang w:eastAsia="ru-RU" w:bidi="ru-RU"/>
        </w:rPr>
        <w:t>П</w:t>
      </w:r>
      <w:proofErr w:type="gramEnd"/>
      <w:r>
        <w:rPr>
          <w:color w:val="000000"/>
          <w:lang w:eastAsia="ru-RU" w:bidi="ru-RU"/>
        </w:rPr>
        <w:t>/0281 «Об утверждении Порядка расчета и размещения индексов рынка недвижимости».</w:t>
      </w:r>
    </w:p>
    <w:p w:rsidR="00864E56" w:rsidRDefault="00864E56" w:rsidP="00864E56">
      <w:pPr>
        <w:pStyle w:val="1"/>
        <w:shd w:val="clear" w:color="auto" w:fill="auto"/>
        <w:spacing w:line="389" w:lineRule="auto"/>
        <w:ind w:right="600" w:firstLine="720"/>
      </w:pPr>
      <w:r>
        <w:rPr>
          <w:color w:val="000000"/>
          <w:lang w:eastAsia="ru-RU" w:bidi="ru-RU"/>
        </w:rPr>
        <w:t>Основание: статья 19.1 Федерального закона от 3 июля 2016 г. № 237-ФЗ «О государственной кадастровой оценке» (в редакции Закона).</w:t>
      </w:r>
    </w:p>
    <w:p w:rsidR="00864E56" w:rsidRDefault="00864E56" w:rsidP="00864E56">
      <w:pPr>
        <w:pStyle w:val="1"/>
        <w:shd w:val="clear" w:color="auto" w:fill="auto"/>
        <w:spacing w:line="389" w:lineRule="auto"/>
        <w:ind w:firstLine="720"/>
      </w:pPr>
      <w:r>
        <w:rPr>
          <w:color w:val="000000"/>
          <w:lang w:eastAsia="ru-RU" w:bidi="ru-RU"/>
        </w:rPr>
        <w:t xml:space="preserve">Головной исполнитель - </w:t>
      </w:r>
      <w:proofErr w:type="spellStart"/>
      <w:r>
        <w:rPr>
          <w:color w:val="000000"/>
          <w:lang w:eastAsia="ru-RU" w:bidi="ru-RU"/>
        </w:rPr>
        <w:t>Росреестр</w:t>
      </w:r>
      <w:proofErr w:type="spellEnd"/>
      <w:r>
        <w:rPr>
          <w:color w:val="000000"/>
          <w:lang w:eastAsia="ru-RU" w:bidi="ru-RU"/>
        </w:rPr>
        <w:t>.</w:t>
      </w:r>
    </w:p>
    <w:p w:rsidR="00864E56" w:rsidRDefault="00864E56" w:rsidP="00864E56">
      <w:pPr>
        <w:pStyle w:val="1"/>
        <w:shd w:val="clear" w:color="auto" w:fill="auto"/>
        <w:spacing w:after="7640" w:line="389" w:lineRule="auto"/>
        <w:ind w:firstLine="720"/>
      </w:pPr>
      <w:r>
        <w:rPr>
          <w:color w:val="000000"/>
          <w:lang w:eastAsia="ru-RU" w:bidi="ru-RU"/>
        </w:rPr>
        <w:t>Срок подготовки - в течение шести месяцев после принятия Закона.</w:t>
      </w:r>
    </w:p>
    <w:p w:rsidR="00E6573D" w:rsidRDefault="00864E56">
      <w:bookmarkStart w:id="1" w:name="_GoBack"/>
      <w:bookmarkEnd w:id="1"/>
    </w:p>
    <w:sectPr w:rsidR="00E6573D">
      <w:pgSz w:w="11900" w:h="16840"/>
      <w:pgMar w:top="887" w:right="405" w:bottom="47" w:left="1242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01594D"/>
    <w:multiLevelType w:val="multilevel"/>
    <w:tmpl w:val="33A815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E56"/>
    <w:rsid w:val="00864E56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64E5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864E5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864E56"/>
    <w:pPr>
      <w:widowControl w:val="0"/>
      <w:shd w:val="clear" w:color="auto" w:fill="FFFFFF"/>
      <w:spacing w:after="0" w:line="38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864E56"/>
    <w:pPr>
      <w:widowControl w:val="0"/>
      <w:shd w:val="clear" w:color="auto" w:fill="FFFFFF"/>
      <w:spacing w:after="12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64E5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basedOn w:val="a0"/>
    <w:link w:val="20"/>
    <w:rsid w:val="00864E5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864E56"/>
    <w:pPr>
      <w:widowControl w:val="0"/>
      <w:shd w:val="clear" w:color="auto" w:fill="FFFFFF"/>
      <w:spacing w:after="0" w:line="38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rsid w:val="00864E56"/>
    <w:pPr>
      <w:widowControl w:val="0"/>
      <w:shd w:val="clear" w:color="auto" w:fill="FFFFFF"/>
      <w:spacing w:after="12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2026-03-25T14:58:00Z</dcterms:created>
  <dcterms:modified xsi:type="dcterms:W3CDTF">2026-03-25T14:58:00Z</dcterms:modified>
</cp:coreProperties>
</file>