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F28" w:rsidRDefault="005D5F28" w:rsidP="005D5F28">
      <w:pPr>
        <w:pStyle w:val="1"/>
        <w:shd w:val="clear" w:color="auto" w:fill="auto"/>
        <w:spacing w:line="259" w:lineRule="auto"/>
        <w:ind w:left="6600" w:firstLine="0"/>
        <w:jc w:val="right"/>
        <w:rPr>
          <w:sz w:val="28"/>
          <w:szCs w:val="28"/>
        </w:rPr>
      </w:pPr>
      <w:bookmarkStart w:id="0" w:name="bookmark3"/>
      <w:r>
        <w:rPr>
          <w:color w:val="000000"/>
          <w:sz w:val="28"/>
          <w:szCs w:val="28"/>
          <w:lang w:eastAsia="ru-RU" w:bidi="ru-RU"/>
        </w:rPr>
        <w:t>Вносится сенаторами Российской Федерации А.А. Шевченко</w:t>
      </w:r>
    </w:p>
    <w:p w:rsidR="005D5F28" w:rsidRDefault="005D5F28" w:rsidP="005D5F28">
      <w:pPr>
        <w:pStyle w:val="1"/>
        <w:shd w:val="clear" w:color="auto" w:fill="auto"/>
        <w:spacing w:line="259" w:lineRule="auto"/>
        <w:ind w:left="6600" w:firstLine="0"/>
        <w:jc w:val="right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А.Г. </w:t>
      </w:r>
      <w:proofErr w:type="spellStart"/>
      <w:r>
        <w:rPr>
          <w:color w:val="000000"/>
          <w:sz w:val="28"/>
          <w:szCs w:val="28"/>
          <w:lang w:eastAsia="ru-RU" w:bidi="ru-RU"/>
        </w:rPr>
        <w:t>Высокинским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А.Н. Епишиным,</w:t>
      </w:r>
    </w:p>
    <w:p w:rsidR="005D5F28" w:rsidRDefault="005D5F28" w:rsidP="005D5F28">
      <w:pPr>
        <w:pStyle w:val="1"/>
        <w:shd w:val="clear" w:color="auto" w:fill="auto"/>
        <w:spacing w:after="380" w:line="259" w:lineRule="auto"/>
        <w:ind w:firstLine="0"/>
        <w:jc w:val="right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Н.В. Ильиной,</w:t>
      </w:r>
    </w:p>
    <w:p w:rsidR="005D5F28" w:rsidRDefault="005D5F28" w:rsidP="00746937">
      <w:pPr>
        <w:pStyle w:val="20"/>
        <w:keepNext/>
        <w:keepLines/>
        <w:shd w:val="clear" w:color="auto" w:fill="auto"/>
        <w:spacing w:after="760" w:line="240" w:lineRule="auto"/>
        <w:rPr>
          <w:color w:val="000000"/>
          <w:lang w:eastAsia="ru-RU" w:bidi="ru-RU"/>
        </w:rPr>
      </w:pPr>
      <w:bookmarkStart w:id="1" w:name="_GoBack"/>
      <w:bookmarkEnd w:id="1"/>
    </w:p>
    <w:p w:rsidR="00746937" w:rsidRDefault="00746937" w:rsidP="00746937">
      <w:pPr>
        <w:pStyle w:val="20"/>
        <w:keepNext/>
        <w:keepLines/>
        <w:shd w:val="clear" w:color="auto" w:fill="auto"/>
        <w:spacing w:after="760" w:line="240" w:lineRule="auto"/>
      </w:pPr>
      <w:r>
        <w:rPr>
          <w:color w:val="000000"/>
          <w:lang w:eastAsia="ru-RU" w:bidi="ru-RU"/>
        </w:rPr>
        <w:t>ФЕДЕРАЛЬНЫЙ ЗАКОН</w:t>
      </w:r>
      <w:bookmarkEnd w:id="0"/>
    </w:p>
    <w:p w:rsidR="00746937" w:rsidRDefault="00746937" w:rsidP="00746937">
      <w:pPr>
        <w:pStyle w:val="20"/>
        <w:keepNext/>
        <w:keepLines/>
        <w:shd w:val="clear" w:color="auto" w:fill="auto"/>
        <w:spacing w:after="80" w:line="262" w:lineRule="auto"/>
      </w:pPr>
      <w:bookmarkStart w:id="2" w:name="bookmark4"/>
      <w:r>
        <w:rPr>
          <w:color w:val="000000"/>
          <w:lang w:eastAsia="ru-RU" w:bidi="ru-RU"/>
        </w:rPr>
        <w:t>О внесении изменений в Федеральный закон "О государственной</w:t>
      </w:r>
      <w:r>
        <w:rPr>
          <w:color w:val="000000"/>
          <w:lang w:eastAsia="ru-RU" w:bidi="ru-RU"/>
        </w:rPr>
        <w:br/>
        <w:t>кадастровой оценке"</w:t>
      </w:r>
      <w:bookmarkEnd w:id="2"/>
    </w:p>
    <w:p w:rsidR="00746937" w:rsidRDefault="00746937" w:rsidP="00746937">
      <w:pPr>
        <w:pStyle w:val="20"/>
        <w:keepNext/>
        <w:keepLines/>
        <w:shd w:val="clear" w:color="auto" w:fill="auto"/>
        <w:spacing w:after="80" w:line="240" w:lineRule="auto"/>
        <w:ind w:firstLine="740"/>
        <w:jc w:val="left"/>
      </w:pPr>
      <w:bookmarkStart w:id="3" w:name="bookmark5"/>
      <w:r>
        <w:rPr>
          <w:color w:val="000000"/>
          <w:lang w:eastAsia="ru-RU" w:bidi="ru-RU"/>
        </w:rPr>
        <w:t>Статья 1</w:t>
      </w:r>
      <w:bookmarkEnd w:id="3"/>
    </w:p>
    <w:p w:rsidR="00746937" w:rsidRDefault="00746937" w:rsidP="00746937">
      <w:pPr>
        <w:pStyle w:val="1"/>
        <w:shd w:val="clear" w:color="auto" w:fill="auto"/>
        <w:tabs>
          <w:tab w:val="left" w:pos="2521"/>
        </w:tabs>
        <w:ind w:left="560"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Внести в</w:t>
      </w:r>
      <w:r>
        <w:rPr>
          <w:color w:val="000000"/>
          <w:sz w:val="28"/>
          <w:szCs w:val="28"/>
          <w:lang w:eastAsia="ru-RU" w:bidi="ru-RU"/>
        </w:rPr>
        <w:tab/>
        <w:t>Федеральный закон от 3 июля 2016 года</w:t>
      </w:r>
    </w:p>
    <w:p w:rsidR="00746937" w:rsidRDefault="00746937" w:rsidP="00746937">
      <w:pPr>
        <w:pStyle w:val="1"/>
        <w:shd w:val="clear" w:color="auto" w:fill="auto"/>
        <w:ind w:firstLine="0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lang w:eastAsia="ru-RU" w:bidi="ru-RU"/>
        </w:rPr>
        <w:t>№ 237-ФЗ «О государственной кадастровой оценке» (Собрание законодательства Российской Федерации, 2016, № 27, ст. 4170; 2017, № 31, ст. 4823; 2020, № 31, ст. 5028; 2021, № 24, ст. 4188; № 50, ст. 8415; 2022, № 1, ст. 18; № 29, ст. 5238; № 50, ст. 8807; № 52, ст. 9376; 2024, № 48, ст. 7199; 2025, № 30, ст. 4392; № 52, ст. 8300) следующие изменения:</w:t>
      </w:r>
      <w:proofErr w:type="gramEnd"/>
    </w:p>
    <w:p w:rsidR="00746937" w:rsidRDefault="00746937" w:rsidP="00746937">
      <w:pPr>
        <w:pStyle w:val="1"/>
        <w:numPr>
          <w:ilvl w:val="0"/>
          <w:numId w:val="1"/>
        </w:numPr>
        <w:shd w:val="clear" w:color="auto" w:fill="auto"/>
        <w:tabs>
          <w:tab w:val="left" w:pos="966"/>
        </w:tabs>
        <w:ind w:left="560"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пункт 8 части 2 статьи 18 признать утратившим силу;</w:t>
      </w:r>
    </w:p>
    <w:p w:rsidR="00746937" w:rsidRDefault="00746937" w:rsidP="00746937">
      <w:pPr>
        <w:pStyle w:val="1"/>
        <w:numPr>
          <w:ilvl w:val="0"/>
          <w:numId w:val="1"/>
        </w:numPr>
        <w:shd w:val="clear" w:color="auto" w:fill="auto"/>
        <w:tabs>
          <w:tab w:val="left" w:pos="990"/>
        </w:tabs>
        <w:ind w:left="560"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статью 19</w:t>
      </w:r>
      <w:r>
        <w:rPr>
          <w:color w:val="000000"/>
          <w:sz w:val="28"/>
          <w:szCs w:val="28"/>
          <w:vertAlign w:val="superscript"/>
          <w:lang w:eastAsia="ru-RU" w:bidi="ru-RU"/>
        </w:rPr>
        <w:t>1</w:t>
      </w:r>
      <w:r>
        <w:rPr>
          <w:color w:val="000000"/>
          <w:sz w:val="28"/>
          <w:szCs w:val="28"/>
          <w:lang w:eastAsia="ru-RU" w:bidi="ru-RU"/>
        </w:rPr>
        <w:t xml:space="preserve"> признать утратившей силу;</w:t>
      </w:r>
    </w:p>
    <w:p w:rsidR="00746937" w:rsidRDefault="00746937" w:rsidP="00746937">
      <w:pPr>
        <w:pStyle w:val="1"/>
        <w:numPr>
          <w:ilvl w:val="0"/>
          <w:numId w:val="1"/>
        </w:numPr>
        <w:shd w:val="clear" w:color="auto" w:fill="auto"/>
        <w:tabs>
          <w:tab w:val="left" w:pos="990"/>
        </w:tabs>
        <w:spacing w:after="100"/>
        <w:ind w:left="560"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 части 2 статьи 23 цифры «19</w:t>
      </w:r>
      <w:r>
        <w:rPr>
          <w:color w:val="000000"/>
          <w:sz w:val="28"/>
          <w:szCs w:val="28"/>
          <w:vertAlign w:val="superscript"/>
          <w:lang w:eastAsia="ru-RU" w:bidi="ru-RU"/>
        </w:rPr>
        <w:t>1</w:t>
      </w:r>
      <w:r>
        <w:rPr>
          <w:color w:val="000000"/>
          <w:sz w:val="28"/>
          <w:szCs w:val="28"/>
          <w:lang w:eastAsia="ru-RU" w:bidi="ru-RU"/>
        </w:rPr>
        <w:t>,» исключить.</w:t>
      </w:r>
    </w:p>
    <w:p w:rsidR="00746937" w:rsidRDefault="00746937" w:rsidP="00746937">
      <w:pPr>
        <w:pStyle w:val="20"/>
        <w:keepNext/>
        <w:keepLines/>
        <w:shd w:val="clear" w:color="auto" w:fill="auto"/>
        <w:spacing w:after="0" w:line="353" w:lineRule="auto"/>
        <w:ind w:firstLine="740"/>
        <w:jc w:val="left"/>
      </w:pPr>
      <w:bookmarkStart w:id="4" w:name="bookmark6"/>
      <w:r>
        <w:rPr>
          <w:color w:val="000000"/>
          <w:lang w:eastAsia="ru-RU" w:bidi="ru-RU"/>
        </w:rPr>
        <w:t>Статья 2</w:t>
      </w:r>
      <w:bookmarkEnd w:id="4"/>
    </w:p>
    <w:p w:rsidR="00746937" w:rsidRDefault="00746937" w:rsidP="00746937">
      <w:pPr>
        <w:pStyle w:val="1"/>
        <w:numPr>
          <w:ilvl w:val="0"/>
          <w:numId w:val="2"/>
        </w:numPr>
        <w:shd w:val="clear" w:color="auto" w:fill="auto"/>
        <w:tabs>
          <w:tab w:val="left" w:pos="1399"/>
        </w:tabs>
        <w:spacing w:line="353" w:lineRule="auto"/>
        <w:ind w:firstLine="74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Настоящий Федеральный закон вступает в силу со дня его официального опубликования.</w:t>
      </w:r>
    </w:p>
    <w:p w:rsidR="00746937" w:rsidRDefault="00746937" w:rsidP="00746937">
      <w:pPr>
        <w:pStyle w:val="1"/>
        <w:numPr>
          <w:ilvl w:val="0"/>
          <w:numId w:val="2"/>
        </w:numPr>
        <w:shd w:val="clear" w:color="auto" w:fill="auto"/>
        <w:tabs>
          <w:tab w:val="left" w:pos="1399"/>
        </w:tabs>
        <w:spacing w:after="380" w:line="346" w:lineRule="auto"/>
        <w:ind w:firstLine="74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Положения настоящего Федерального закона применяются к правоотношениям, возникшим с 1 января 2026 года.</w:t>
      </w:r>
    </w:p>
    <w:p w:rsidR="00746937" w:rsidRDefault="00746937" w:rsidP="00746937">
      <w:pPr>
        <w:pStyle w:val="1"/>
        <w:shd w:val="clear" w:color="auto" w:fill="auto"/>
        <w:spacing w:line="240" w:lineRule="auto"/>
        <w:ind w:left="82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Президент</w:t>
      </w:r>
    </w:p>
    <w:p w:rsidR="00746937" w:rsidRDefault="00746937" w:rsidP="00746937">
      <w:pPr>
        <w:pStyle w:val="1"/>
        <w:shd w:val="clear" w:color="auto" w:fill="auto"/>
        <w:spacing w:after="100" w:line="240" w:lineRule="auto"/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Российской Федерации</w:t>
      </w:r>
    </w:p>
    <w:p w:rsidR="00E6573D" w:rsidRDefault="005D5F28"/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C25BA"/>
    <w:multiLevelType w:val="multilevel"/>
    <w:tmpl w:val="08FC0D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C035D94"/>
    <w:multiLevelType w:val="multilevel"/>
    <w:tmpl w:val="7C1CDB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937"/>
    <w:rsid w:val="005D5F28"/>
    <w:rsid w:val="00746937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469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74693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46937"/>
    <w:pPr>
      <w:widowControl w:val="0"/>
      <w:shd w:val="clear" w:color="auto" w:fill="FFFFFF"/>
      <w:spacing w:after="0"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746937"/>
    <w:pPr>
      <w:widowControl w:val="0"/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469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74693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46937"/>
    <w:pPr>
      <w:widowControl w:val="0"/>
      <w:shd w:val="clear" w:color="auto" w:fill="FFFFFF"/>
      <w:spacing w:after="0"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746937"/>
    <w:pPr>
      <w:widowControl w:val="0"/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2</cp:revision>
  <dcterms:created xsi:type="dcterms:W3CDTF">2026-03-25T15:00:00Z</dcterms:created>
  <dcterms:modified xsi:type="dcterms:W3CDTF">2026-03-25T15:00:00Z</dcterms:modified>
</cp:coreProperties>
</file>