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81B" w:rsidRPr="00A7281B" w:rsidRDefault="00A7281B" w:rsidP="00A3014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 Е Р Е Ч Е Н Ь</w:t>
      </w:r>
    </w:p>
    <w:p w:rsidR="005275A9" w:rsidRDefault="00A7281B" w:rsidP="00A3014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федеральных законов, подлежащих </w:t>
      </w:r>
      <w:r w:rsid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признанию </w:t>
      </w:r>
      <w:r w:rsidR="00B17C43" w:rsidRP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</w:t>
      </w:r>
      <w:r w:rsidR="00B17C4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тратившими</w:t>
      </w:r>
    </w:p>
    <w:p w:rsidR="00B17C43" w:rsidRPr="00B17C43" w:rsidRDefault="00B17C43" w:rsidP="00A3014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силу, приостановлению, изменению или принятию в связи </w:t>
      </w:r>
    </w:p>
    <w:p w:rsidR="00885C45" w:rsidRPr="00885C45" w:rsidRDefault="00CB3F91" w:rsidP="00A30146">
      <w:pPr>
        <w:spacing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 принятием проекта ф</w:t>
      </w:r>
      <w:r w:rsidR="00A7281B" w:rsidRP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едерального закона</w:t>
      </w:r>
      <w:r w:rsidR="00A7281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="00885C45" w:rsidRPr="00885C4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"О внесении изменений в статью 14</w:t>
      </w:r>
      <w:r w:rsidR="00885C45" w:rsidRPr="00885C45">
        <w:rPr>
          <w:rFonts w:ascii="Times New Roman" w:eastAsia="Times New Roman" w:hAnsi="Times New Roman" w:cs="Times New Roman"/>
          <w:b/>
          <w:bCs/>
          <w:sz w:val="28"/>
          <w:szCs w:val="20"/>
          <w:vertAlign w:val="superscript"/>
          <w:lang w:eastAsia="ru-RU"/>
        </w:rPr>
        <w:t>1</w:t>
      </w:r>
      <w:r w:rsidR="00885C45" w:rsidRPr="00885C4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Федерального закона "О развитии с</w:t>
      </w:r>
      <w:bookmarkStart w:id="0" w:name="_GoBack"/>
      <w:bookmarkEnd w:id="0"/>
      <w:r w:rsidR="00885C45" w:rsidRPr="00885C4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ельского хозяйства" </w:t>
      </w:r>
    </w:p>
    <w:p w:rsidR="00885C45" w:rsidRPr="00885C45" w:rsidRDefault="00885C45" w:rsidP="00A3014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A7281B" w:rsidRDefault="00A7281B" w:rsidP="00885C45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B17C43" w:rsidRPr="005045E2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связи с принятием Федерального закона </w:t>
      </w:r>
      <w:r w:rsidR="00885C45" w:rsidRPr="00885C4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"О внесении изменений в статью 14</w:t>
      </w:r>
      <w:r w:rsidR="00885C45" w:rsidRPr="00885C45">
        <w:rPr>
          <w:rFonts w:ascii="Times New Roman" w:eastAsia="Times New Roman" w:hAnsi="Times New Roman" w:cs="Times New Roman"/>
          <w:bCs/>
          <w:sz w:val="28"/>
          <w:szCs w:val="20"/>
          <w:vertAlign w:val="superscript"/>
          <w:lang w:eastAsia="ru-RU"/>
        </w:rPr>
        <w:t>1</w:t>
      </w:r>
      <w:r w:rsidR="00885C45" w:rsidRPr="00885C4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Федерального закона "О развитии сельского хозяйства" </w:t>
      </w: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не потребуется признание утратившими силу, приостановление, изменение или принятие других федеральных законов.</w:t>
      </w:r>
    </w:p>
    <w:p w:rsidR="00B17C43" w:rsidRPr="005045E2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5045E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 </w:t>
      </w:r>
    </w:p>
    <w:p w:rsidR="00B17C43" w:rsidRPr="00B17C43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B17C43" w:rsidRPr="00B17C43" w:rsidRDefault="00B17C43" w:rsidP="00B17C4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sectPr w:rsidR="00B17C43" w:rsidRPr="00B1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1B"/>
    <w:rsid w:val="005045E2"/>
    <w:rsid w:val="005275A9"/>
    <w:rsid w:val="00584B63"/>
    <w:rsid w:val="00661CBB"/>
    <w:rsid w:val="00661F2B"/>
    <w:rsid w:val="006B1915"/>
    <w:rsid w:val="00885C45"/>
    <w:rsid w:val="00972A9E"/>
    <w:rsid w:val="009C6140"/>
    <w:rsid w:val="00A02927"/>
    <w:rsid w:val="00A30146"/>
    <w:rsid w:val="00A7281B"/>
    <w:rsid w:val="00B1617E"/>
    <w:rsid w:val="00B17C43"/>
    <w:rsid w:val="00CB3F91"/>
    <w:rsid w:val="00DE3737"/>
    <w:rsid w:val="00E92B84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2DD03-51C2-4858-9B6D-93831779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Жанна Александровна</dc:creator>
  <cp:keywords/>
  <dc:description/>
  <cp:lastModifiedBy>Зугеев А.А.</cp:lastModifiedBy>
  <cp:revision>2</cp:revision>
  <cp:lastPrinted>2026-07-17T09:30:00Z</cp:lastPrinted>
  <dcterms:created xsi:type="dcterms:W3CDTF">2026-07-28T14:35:00Z</dcterms:created>
  <dcterms:modified xsi:type="dcterms:W3CDTF">2026-07-28T14:35:00Z</dcterms:modified>
</cp:coreProperties>
</file>