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FBA57" w14:textId="77777777" w:rsidR="004534CF" w:rsidRPr="004534CF" w:rsidRDefault="00214B4E" w:rsidP="005357EF">
      <w:pPr>
        <w:spacing w:after="0" w:line="288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534CF" w:rsidRPr="0045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14:paraId="2F0C81BC" w14:textId="77777777" w:rsidR="00BD7F1C" w:rsidRDefault="004534CF" w:rsidP="005357EF">
      <w:pPr>
        <w:spacing w:after="0" w:line="288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</w:t>
      </w:r>
      <w:r w:rsidR="00524586" w:rsidRPr="004B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федерального закона </w:t>
      </w:r>
      <w:r w:rsidR="001960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24586" w:rsidRPr="004B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="00EF7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Федеральный</w:t>
      </w:r>
      <w:r w:rsidR="00524586" w:rsidRPr="004B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 </w:t>
      </w:r>
      <w:r w:rsidR="001960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24586" w:rsidRPr="004B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развитии сельского хозяйства</w:t>
      </w:r>
      <w:r w:rsidR="001960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524586" w:rsidRPr="004B2B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DD9D2E1" w14:textId="77777777" w:rsidR="00524586" w:rsidRPr="00347A94" w:rsidRDefault="00524586" w:rsidP="005357EF">
      <w:pPr>
        <w:spacing w:after="0" w:line="288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7BC373" w14:textId="77777777" w:rsidR="00F80406" w:rsidRDefault="004534CF" w:rsidP="005357EF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D850A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</w:t>
      </w:r>
      <w:r w:rsidRPr="0045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34CF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развитии сельского хозяйства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5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законопроект) </w:t>
      </w:r>
      <w:r w:rsid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 на дальнейшее</w:t>
      </w:r>
      <w:r w:rsidR="009E1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7868" w:rsidRPr="004A679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овершенствование</w:t>
      </w:r>
      <w:r w:rsidR="009E1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="004A7868" w:rsidRPr="004A679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аконодательной базы</w:t>
      </w:r>
      <w:r w:rsid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регулирующей вопросы </w:t>
      </w:r>
      <w:r w:rsidR="00F80406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сельского хозяйства</w:t>
      </w:r>
      <w:r w:rsid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F80406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устойчивого развития сельских территорий</w:t>
      </w:r>
      <w:r w:rsidR="00E772AF" w:rsidRPr="00E77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E772A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E772AF" w:rsidRPr="00E77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</w:t>
      </w:r>
      <w:r w:rsidR="00EF7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единых</w:t>
      </w:r>
      <w:r w:rsidR="00E772AF" w:rsidRPr="00E77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 w:rsidR="00EF7D3C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информационных баз</w:t>
      </w:r>
      <w:r w:rsidR="00E772AF" w:rsidRPr="00E77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EF7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сфере сельского туризма, а также </w:t>
      </w:r>
      <w:r w:rsidR="00E772AF" w:rsidRPr="00E772A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инфраструктуры рынка фермерской продукции</w:t>
      </w:r>
      <w:r w:rsidR="00E772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05F815" w14:textId="12DE8100" w:rsidR="00E772AF" w:rsidRPr="00B86F0A" w:rsidRDefault="00E772AF" w:rsidP="00E772AF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предусматривает </w:t>
      </w:r>
      <w:r w:rsidR="00A60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A60FC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статьи </w:t>
      </w:r>
      <w:r w:rsidR="00B86F0A" w:rsidRP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86F0A" w:rsidRPr="00B86F0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B86F0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>и 14</w:t>
      </w:r>
      <w:r w:rsidR="00B86F0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1 </w:t>
      </w:r>
      <w:r w:rsidR="00B86F0A" w:rsidRP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29 декабря 2006 года № 264-ФЗ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86F0A" w:rsidRP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развитии сельского хозяйства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6F0A" w:rsidRP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Федеральный</w:t>
      </w:r>
      <w:r w:rsid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B86F0A" w:rsidRP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86F0A" w:rsidRP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развитии сельского хозяйства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86F0A" w:rsidRP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предусматривающи</w:t>
      </w:r>
      <w:r w:rsidR="00A60FC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введение единого государственного</w:t>
      </w:r>
      <w:r w:rsidR="00B86F0A" w:rsidRP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</w:t>
      </w:r>
      <w:r w:rsid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86F0A" w:rsidRP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сельскохозяйственных товаропроизводителей, оказывающих услуги в сфере сельского туризма</w:t>
      </w:r>
      <w:r w:rsid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B86F0A" w:rsidRPr="00B86F0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единого государственного реестра агроагрегаторов</w:t>
      </w:r>
      <w:r w:rsidR="00795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реестры).</w:t>
      </w:r>
    </w:p>
    <w:p w14:paraId="630B0748" w14:textId="4E7CA48E" w:rsidR="00E772AF" w:rsidRPr="00BE3EB7" w:rsidRDefault="00A60FC5" w:rsidP="00E772AF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асть 2 статьи</w:t>
      </w:r>
      <w:r w:rsidR="00BE3EB7"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BE3EB7" w:rsidRPr="00BE3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BE3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BE3EB7"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BE3EB7"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E3EB7"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E3EB7"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развитии сельского хозяйства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9234433" w14:textId="77777777" w:rsidR="00BE3EB7" w:rsidRDefault="00BE3EB7" w:rsidP="00BE3EB7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предусматривает, что с</w:t>
      </w:r>
      <w:r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ельскохозяйственные товаропроизводители наряду с сельскохозяйственным производством могут осуществлять деятельность по оказанию услуг в сфере сельского туризма и другие виды деятельности, не связанные с сельскохозяйственным производством, обеспечивающие устойчивое развитие сельских территорий.</w:t>
      </w:r>
    </w:p>
    <w:p w14:paraId="18FC39B6" w14:textId="77777777" w:rsidR="004459A4" w:rsidRPr="004459A4" w:rsidRDefault="004459A4" w:rsidP="004459A4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Сельскохозяйственным товаропроизводителям, оказывающим услуги в сфере сельского туризма,</w:t>
      </w:r>
      <w:r w:rsidRPr="00445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Минсельхозом России с 2022 г. в рамках федерального проекта «Развитие сельского туризма» Государственной программы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459A4">
        <w:rPr>
          <w:rFonts w:ascii="Times New Roman" w:eastAsia="Times New Roman" w:hAnsi="Times New Roman" w:cs="Times New Roman"/>
          <w:sz w:val="28"/>
          <w:szCs w:val="28"/>
          <w:lang w:eastAsia="ru-RU"/>
        </w:rPr>
        <w:t>№ 717</w:t>
      </w:r>
      <w:r w:rsidR="00D60F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оказывается</w:t>
      </w:r>
      <w:r w:rsidR="00266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459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осударственная поддерж</w:t>
      </w:r>
      <w:r w:rsidR="002666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 форме грантов «Агротуризм».</w:t>
      </w:r>
    </w:p>
    <w:p w14:paraId="1F3EC526" w14:textId="77777777" w:rsidR="004459A4" w:rsidRPr="004459A4" w:rsidRDefault="0026660F" w:rsidP="0026660F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60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59A4" w:rsidRPr="002666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 в 2022-2025 гг.</w:t>
      </w:r>
      <w:r w:rsidR="004459A4" w:rsidRPr="00445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профинансировано 298 проектов развития сельского туризма на общую сумму 2139,9 млн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1E07F7" w14:textId="77777777" w:rsidR="004459A4" w:rsidRPr="004459A4" w:rsidRDefault="004459A4" w:rsidP="0026660F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59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Всего </w:t>
      </w:r>
      <w:r w:rsidRPr="0026660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 2022-2024 гг. на</w:t>
      </w:r>
      <w:r w:rsidRPr="004459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проектах развития сельского туризма создано</w:t>
      </w:r>
      <w:r w:rsidR="00460E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4459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693 рабочих места. </w:t>
      </w:r>
      <w:r w:rsidR="0026660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 эти годы о</w:t>
      </w:r>
      <w:r w:rsidRPr="004459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бъекты сельского туризма посетило</w:t>
      </w:r>
      <w:r w:rsidR="00460E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4459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632 655 туристов</w:t>
      </w:r>
      <w:r w:rsidR="0026660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</w:t>
      </w:r>
      <w:r w:rsidRPr="004459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559 627</w:t>
      </w:r>
      <w:r w:rsidR="00460E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экскурсантов </w:t>
      </w:r>
      <w:r w:rsidRPr="004459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09245B50" w14:textId="77777777" w:rsidR="004459A4" w:rsidRPr="0026660F" w:rsidRDefault="004459A4" w:rsidP="0026660F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666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2025 году по итогам конкурсного отбора реализуется 91 проект развития сельского туризма на общую сумму 673,4 млн рублей.</w:t>
      </w:r>
    </w:p>
    <w:p w14:paraId="52CFB19A" w14:textId="77777777" w:rsidR="00E772AF" w:rsidRPr="00E772AF" w:rsidRDefault="004F02DE" w:rsidP="00E772AF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государственный</w:t>
      </w:r>
      <w:r w:rsidRPr="004F0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 сельскохозяйственных товаропроизводителей, оказывающих услуги в сфере сельского туризма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772AF" w:rsidRPr="00E77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станет ключевым аналитическим инструментом, предоставляющим достоверные данные для формирования и своевременной корректировки программ развития сельских территорий, будет способствовать вовлечению сельских объектов в общероссийский турпоток.</w:t>
      </w:r>
    </w:p>
    <w:p w14:paraId="04DD3ADD" w14:textId="77777777" w:rsidR="00304E78" w:rsidRDefault="007E7D15" w:rsidP="005357EF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8 августа 2024 г. № 297-ФЗ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E7D1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Федеральный закон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развитии сельского хозяйства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F0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D15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статью 2 Федеральног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закона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E7D1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органической продукции о внесении изменений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E7D1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отдельные законодате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льные акты Российской Федерации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F0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4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Федеральный закон № 297-ФЗ)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1 статьи 7 Федерального закона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развитии сельского хозяйства была дополнена пунктом 17,</w:t>
      </w:r>
      <w:r w:rsidR="0030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ввел понятия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04E78" w:rsidRPr="00304E78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фермерская продукция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F0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04E78" w:rsidRPr="00304E7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</w:t>
      </w:r>
      <w:r w:rsidR="00304E7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 рынка фермерской продукции)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04E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27E290" w14:textId="77777777" w:rsidR="00B06302" w:rsidRPr="00B06302" w:rsidRDefault="00B06302" w:rsidP="005357EF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указанного изменения одним из направлений государственной поддержки </w:t>
      </w:r>
      <w:r w:rsidRPr="00B0630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хозяйства</w:t>
      </w:r>
      <w:r w:rsidR="0005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B06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устойчивого развития сельских территорий </w:t>
      </w:r>
    </w:p>
    <w:p w14:paraId="332B8395" w14:textId="77777777" w:rsidR="00B06302" w:rsidRDefault="00B06302" w:rsidP="005357EF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Pr="00B063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развития инфраструктуры рынка сельскохозяйственной продукции, сырья и продовольствия</w:t>
      </w:r>
      <w:r w:rsidR="003973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06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произведенных на животноводческих фермах или других объектах, принадлежащих сельскохозяйственным товаропроизводителям, отнесенным в соответствии с Федеральным законом от 24 июля 2007 года </w:t>
      </w:r>
      <w:r w:rsid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06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209-ФЗ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06302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развитии малого и среднего предпринимательства в Российской Федерации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06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субъектам малого предпринимательства, включая крестьянские (фермерские) хозяйства, сельскохозяйственные потребительские кооперативы, индивидуальных предпринимателей, осуществляющих производство сельскохозяйственной продукции, а также гражданам, ведущим личное подсобное хозяйство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63B9BB" w14:textId="77777777" w:rsidR="00F80406" w:rsidRDefault="00F80406" w:rsidP="00F80406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</w:t>
      </w:r>
      <w:r w:rsidR="004F02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Федеральный закон № 297-ФЗ ввел в Федеральный закон</w:t>
      </w:r>
      <w:r w:rsidR="004F0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02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развитии сельского хозяйства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новую статью 14</w:t>
      </w:r>
      <w:r w:rsidRPr="00F8040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часть 1 которой установила, что в целях развития инфраструктуры рынка фермерской продукции осуществляют деятельность агроагрегаторы - организации, основные виды деятельности которых относятся к сфере обращения фермерской продукции и которые соответствуют критериям, определяемым Правительством Российской Федерации. </w:t>
      </w:r>
    </w:p>
    <w:p w14:paraId="37D9032A" w14:textId="77777777" w:rsidR="00627005" w:rsidRPr="00627005" w:rsidRDefault="00627005" w:rsidP="00627005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00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в Российской Федерации функционирует более</w:t>
      </w:r>
      <w:r w:rsidRPr="006270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80 агроагрегаторов.</w:t>
      </w:r>
    </w:p>
    <w:p w14:paraId="1B5B3FFF" w14:textId="77777777" w:rsidR="006F724B" w:rsidRDefault="00B85BF1" w:rsidP="00F80406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Ведение единого государственного реестра</w:t>
      </w:r>
      <w:r w:rsidR="006F724B" w:rsidRPr="006F7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агроагрегаторов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способствовать координации</w:t>
      </w:r>
      <w:r w:rsidRPr="00B8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по созданию и функционированию агроагрегаторов в субъектах Российской Федерации</w:t>
      </w:r>
      <w:r w:rsidR="006270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B2D608" w14:textId="77777777" w:rsidR="006F724B" w:rsidRDefault="006F724B" w:rsidP="00F80406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24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</w:t>
      </w:r>
      <w:r w:rsidR="00795CA1" w:rsidRPr="00795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5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реестров </w:t>
      </w:r>
      <w:r w:rsidRPr="006F7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осуществляться исполнительными органами субъектов Российской Федерации в </w:t>
      </w:r>
      <w:r w:rsidR="00AB2D18" w:rsidRPr="00AB2D1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цифровой платформе агропромышленного и рыбохозяйственного комплексов</w:t>
      </w:r>
      <w:r w:rsidRPr="006F7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основании сведений, предоставляемых на добровольной основе </w:t>
      </w:r>
      <w:r w:rsidR="00795CA1" w:rsidRPr="00795CA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ельскохозяйственными</w:t>
      </w:r>
      <w:r w:rsidR="00795CA1" w:rsidRPr="00795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товаропроизводителями</w:t>
      </w:r>
      <w:r w:rsidR="00795CA1" w:rsidRPr="00795CA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оказывающих услуги в сфере сельского туризма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Pr="006F724B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агроагрегаторами.  Форма и порядок ведения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реестров, а также состав вносимых в них сведений буду</w:t>
      </w:r>
      <w:r w:rsidRPr="006F724B">
        <w:rPr>
          <w:rFonts w:ascii="Times New Roman" w:eastAsia="Times New Roman" w:hAnsi="Times New Roman" w:cs="Times New Roman"/>
          <w:sz w:val="28"/>
          <w:szCs w:val="28"/>
          <w:lang w:eastAsia="ru-RU"/>
        </w:rPr>
        <w:t>т установлен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F7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нормативным правовым актом Минсельхоза России.</w:t>
      </w:r>
    </w:p>
    <w:p w14:paraId="06043AA3" w14:textId="77777777" w:rsidR="00195059" w:rsidRPr="00F80406" w:rsidRDefault="006F724B" w:rsidP="00F80406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федерального закона также вводится переходный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32A2F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течение которого допускается использование слов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32A2F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фермерский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32A2F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32A2F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фермер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80406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2A2F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образованных на их основе словосочетаний и производных слов при индивидуализации сельскохозяйственной продукции, сырья и продовольствия</w:t>
      </w:r>
      <w:r w:rsidR="00F80406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2A2F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>(в том числе органической продукции, сельскохозяйственной продукции</w:t>
      </w:r>
      <w:r w:rsidR="00F80406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2A2F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продовольствия с улучшенными характеристиками, продукции первичной</w:t>
      </w:r>
      <w:r w:rsidR="00F80406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2A2F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последующей (промышленной) переработки), не соответствующих критериям, установленным пунктом 16 части 1 статьи 7 Федерального закона 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32A2F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развитии сельского хозяйства</w:t>
      </w:r>
      <w:r w:rsidR="001960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32A2F" w:rsidRPr="00F804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4A2D4B" w14:textId="77777777" w:rsidR="00465509" w:rsidRPr="00465509" w:rsidRDefault="00465509" w:rsidP="00465509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 </w:t>
      </w:r>
    </w:p>
    <w:p w14:paraId="17B88B49" w14:textId="77777777" w:rsidR="00DE4C79" w:rsidRDefault="00DE4C79" w:rsidP="005357EF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E4C79" w:rsidSect="004459A4">
      <w:headerReference w:type="default" r:id="rId6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7153EC" w14:textId="77777777" w:rsidR="00AA1A3B" w:rsidRDefault="00AA1A3B" w:rsidP="00A512F9">
      <w:pPr>
        <w:spacing w:after="0" w:line="240" w:lineRule="auto"/>
      </w:pPr>
      <w:r>
        <w:separator/>
      </w:r>
    </w:p>
  </w:endnote>
  <w:endnote w:type="continuationSeparator" w:id="0">
    <w:p w14:paraId="1A7B80D1" w14:textId="77777777" w:rsidR="00AA1A3B" w:rsidRDefault="00AA1A3B" w:rsidP="00A51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245CC8" w14:textId="77777777" w:rsidR="00AA1A3B" w:rsidRDefault="00AA1A3B" w:rsidP="00A512F9">
      <w:pPr>
        <w:spacing w:after="0" w:line="240" w:lineRule="auto"/>
      </w:pPr>
      <w:r>
        <w:separator/>
      </w:r>
    </w:p>
  </w:footnote>
  <w:footnote w:type="continuationSeparator" w:id="0">
    <w:p w14:paraId="178823E1" w14:textId="77777777" w:rsidR="00AA1A3B" w:rsidRDefault="00AA1A3B" w:rsidP="00A51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9929800"/>
      <w:docPartObj>
        <w:docPartGallery w:val="Page Numbers (Top of Page)"/>
        <w:docPartUnique/>
      </w:docPartObj>
    </w:sdtPr>
    <w:sdtEndPr/>
    <w:sdtContent>
      <w:p w14:paraId="4E44F40A" w14:textId="77777777" w:rsidR="00F80406" w:rsidRDefault="00F8040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CE3">
          <w:rPr>
            <w:noProof/>
          </w:rPr>
          <w:t>3</w:t>
        </w:r>
        <w:r>
          <w:fldChar w:fldCharType="end"/>
        </w:r>
      </w:p>
    </w:sdtContent>
  </w:sdt>
  <w:p w14:paraId="465308B6" w14:textId="77777777" w:rsidR="00A512F9" w:rsidRDefault="00A512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586"/>
    <w:rsid w:val="000573DF"/>
    <w:rsid w:val="000F1A27"/>
    <w:rsid w:val="00115867"/>
    <w:rsid w:val="001231A7"/>
    <w:rsid w:val="001669A0"/>
    <w:rsid w:val="0018115D"/>
    <w:rsid w:val="00195059"/>
    <w:rsid w:val="0019604C"/>
    <w:rsid w:val="001B34CE"/>
    <w:rsid w:val="001C7FBD"/>
    <w:rsid w:val="002003B7"/>
    <w:rsid w:val="00214B4E"/>
    <w:rsid w:val="0026660F"/>
    <w:rsid w:val="00304E78"/>
    <w:rsid w:val="00347A94"/>
    <w:rsid w:val="00373300"/>
    <w:rsid w:val="0039737D"/>
    <w:rsid w:val="003B2B60"/>
    <w:rsid w:val="003B5108"/>
    <w:rsid w:val="003E187D"/>
    <w:rsid w:val="003E425F"/>
    <w:rsid w:val="003F6F21"/>
    <w:rsid w:val="004459A4"/>
    <w:rsid w:val="004534CF"/>
    <w:rsid w:val="00460ED8"/>
    <w:rsid w:val="00465509"/>
    <w:rsid w:val="00474EDD"/>
    <w:rsid w:val="004764C7"/>
    <w:rsid w:val="004A6792"/>
    <w:rsid w:val="004A7868"/>
    <w:rsid w:val="004B2BAC"/>
    <w:rsid w:val="004C16D5"/>
    <w:rsid w:val="004E447E"/>
    <w:rsid w:val="004F02DE"/>
    <w:rsid w:val="004F1CE3"/>
    <w:rsid w:val="00524586"/>
    <w:rsid w:val="005357EF"/>
    <w:rsid w:val="0053769A"/>
    <w:rsid w:val="00557B6A"/>
    <w:rsid w:val="005F7788"/>
    <w:rsid w:val="00627005"/>
    <w:rsid w:val="006816D6"/>
    <w:rsid w:val="00681A42"/>
    <w:rsid w:val="00682402"/>
    <w:rsid w:val="00687B26"/>
    <w:rsid w:val="00697C9A"/>
    <w:rsid w:val="006A5F3A"/>
    <w:rsid w:val="006D76B0"/>
    <w:rsid w:val="006E00F7"/>
    <w:rsid w:val="006F724B"/>
    <w:rsid w:val="007471D0"/>
    <w:rsid w:val="00752F64"/>
    <w:rsid w:val="00795CA1"/>
    <w:rsid w:val="007C0A03"/>
    <w:rsid w:val="007E7D15"/>
    <w:rsid w:val="007F7C89"/>
    <w:rsid w:val="0084018E"/>
    <w:rsid w:val="0087190D"/>
    <w:rsid w:val="008A363E"/>
    <w:rsid w:val="008D4D11"/>
    <w:rsid w:val="0092267F"/>
    <w:rsid w:val="009E18EE"/>
    <w:rsid w:val="00A32A2F"/>
    <w:rsid w:val="00A512F9"/>
    <w:rsid w:val="00A60FC5"/>
    <w:rsid w:val="00A74013"/>
    <w:rsid w:val="00AA1A3B"/>
    <w:rsid w:val="00AA4C07"/>
    <w:rsid w:val="00AB2D18"/>
    <w:rsid w:val="00AC0EA2"/>
    <w:rsid w:val="00AD1921"/>
    <w:rsid w:val="00B02053"/>
    <w:rsid w:val="00B06302"/>
    <w:rsid w:val="00B123C9"/>
    <w:rsid w:val="00B369E9"/>
    <w:rsid w:val="00B85BF1"/>
    <w:rsid w:val="00B8667D"/>
    <w:rsid w:val="00B86F0A"/>
    <w:rsid w:val="00BC742D"/>
    <w:rsid w:val="00BD7F1C"/>
    <w:rsid w:val="00BE3EB7"/>
    <w:rsid w:val="00C045FC"/>
    <w:rsid w:val="00C47A4E"/>
    <w:rsid w:val="00C72FF8"/>
    <w:rsid w:val="00C90014"/>
    <w:rsid w:val="00D0027B"/>
    <w:rsid w:val="00D22916"/>
    <w:rsid w:val="00D36C70"/>
    <w:rsid w:val="00D60FFC"/>
    <w:rsid w:val="00D850A1"/>
    <w:rsid w:val="00DE4C79"/>
    <w:rsid w:val="00DF458A"/>
    <w:rsid w:val="00E35B07"/>
    <w:rsid w:val="00E772AF"/>
    <w:rsid w:val="00E902AF"/>
    <w:rsid w:val="00E907E6"/>
    <w:rsid w:val="00EB5509"/>
    <w:rsid w:val="00EC2CDF"/>
    <w:rsid w:val="00EC4B1F"/>
    <w:rsid w:val="00ED1AC1"/>
    <w:rsid w:val="00EE0C36"/>
    <w:rsid w:val="00EF7D3C"/>
    <w:rsid w:val="00F03B42"/>
    <w:rsid w:val="00F4647A"/>
    <w:rsid w:val="00F80406"/>
    <w:rsid w:val="00FB3A5A"/>
    <w:rsid w:val="00FB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1FEB5"/>
  <w15:chartTrackingRefBased/>
  <w15:docId w15:val="{AF33BF38-88AF-482F-B362-5C1D6ADB9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2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512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12F9"/>
  </w:style>
  <w:style w:type="paragraph" w:styleId="a5">
    <w:name w:val="footer"/>
    <w:basedOn w:val="a"/>
    <w:link w:val="a6"/>
    <w:uiPriority w:val="99"/>
    <w:unhideWhenUsed/>
    <w:rsid w:val="00A512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12F9"/>
  </w:style>
  <w:style w:type="paragraph" w:styleId="a7">
    <w:name w:val="Balloon Text"/>
    <w:basedOn w:val="a"/>
    <w:link w:val="a8"/>
    <w:uiPriority w:val="99"/>
    <w:semiHidden/>
    <w:unhideWhenUsed/>
    <w:rsid w:val="00D60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60F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Голубева Жанна Александровна</dc:creator>
  <cp:keywords/>
  <dc:description/>
  <cp:lastModifiedBy>sf</cp:lastModifiedBy>
  <cp:revision>2</cp:revision>
  <cp:lastPrinted>2026-01-20T14:14:00Z</cp:lastPrinted>
  <dcterms:created xsi:type="dcterms:W3CDTF">2026-01-22T17:17:00Z</dcterms:created>
  <dcterms:modified xsi:type="dcterms:W3CDTF">2026-01-22T17:17:00Z</dcterms:modified>
</cp:coreProperties>
</file>