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8901D5" w14:textId="77777777" w:rsidR="001F6DC2" w:rsidRDefault="001F6DC2" w:rsidP="001D36BD">
      <w:pPr>
        <w:tabs>
          <w:tab w:val="left" w:pos="9072"/>
        </w:tabs>
        <w:rPr>
          <w:bCs/>
          <w:sz w:val="28"/>
        </w:rPr>
      </w:pPr>
    </w:p>
    <w:p w14:paraId="5C180FEF" w14:textId="77777777" w:rsidR="001F6DC2" w:rsidRDefault="001F6DC2" w:rsidP="001D36BD">
      <w:pPr>
        <w:tabs>
          <w:tab w:val="left" w:pos="9072"/>
        </w:tabs>
        <w:rPr>
          <w:bCs/>
          <w:sz w:val="28"/>
        </w:rPr>
      </w:pPr>
    </w:p>
    <w:p w14:paraId="22282F93" w14:textId="77777777" w:rsidR="004C2ED9" w:rsidRPr="00A850AF" w:rsidRDefault="00B26862" w:rsidP="001D36BD">
      <w:pPr>
        <w:tabs>
          <w:tab w:val="left" w:pos="9072"/>
        </w:tabs>
        <w:rPr>
          <w:bCs/>
          <w:sz w:val="28"/>
        </w:rPr>
      </w:pPr>
      <w:r w:rsidRPr="00A850AF">
        <w:rPr>
          <w:bCs/>
          <w:sz w:val="28"/>
        </w:rPr>
        <w:t xml:space="preserve">                </w:t>
      </w:r>
      <w:r w:rsidR="00C34D95" w:rsidRPr="00A850AF">
        <w:rPr>
          <w:bCs/>
          <w:sz w:val="28"/>
        </w:rPr>
        <w:t xml:space="preserve">  </w:t>
      </w:r>
      <w:r w:rsidR="001D36BD">
        <w:rPr>
          <w:bCs/>
          <w:sz w:val="28"/>
        </w:rPr>
        <w:t xml:space="preserve">                                                               </w:t>
      </w:r>
    </w:p>
    <w:p w14:paraId="7AB5D584" w14:textId="77777777" w:rsidR="00C34D95" w:rsidRPr="00A850AF" w:rsidRDefault="00C34D95" w:rsidP="00C71DA7">
      <w:pPr>
        <w:ind w:firstLine="720"/>
        <w:rPr>
          <w:bCs/>
          <w:sz w:val="28"/>
        </w:rPr>
      </w:pPr>
    </w:p>
    <w:p w14:paraId="2CCD3538" w14:textId="77777777" w:rsidR="00C71DA7" w:rsidRDefault="00C71DA7" w:rsidP="00C71DA7">
      <w:pPr>
        <w:ind w:firstLine="720"/>
        <w:rPr>
          <w:b/>
          <w:bCs/>
          <w:sz w:val="28"/>
        </w:rPr>
      </w:pPr>
    </w:p>
    <w:p w14:paraId="577F8061" w14:textId="77777777" w:rsidR="001F7B6E" w:rsidRPr="00A850AF" w:rsidRDefault="001F7B6E" w:rsidP="00C71DA7">
      <w:pPr>
        <w:ind w:firstLine="720"/>
        <w:rPr>
          <w:b/>
          <w:bCs/>
          <w:sz w:val="28"/>
        </w:rPr>
      </w:pPr>
    </w:p>
    <w:p w14:paraId="516CFDAD" w14:textId="77777777" w:rsidR="001D36BD" w:rsidRDefault="001D36BD" w:rsidP="00160756">
      <w:pPr>
        <w:rPr>
          <w:rFonts w:ascii="Times New Roman" w:hAnsi="Times New Roman"/>
          <w:b/>
        </w:rPr>
      </w:pPr>
    </w:p>
    <w:p w14:paraId="638972C3" w14:textId="44A88BB9" w:rsidR="00DC2E41" w:rsidRDefault="00731747" w:rsidP="003677F0">
      <w:pPr>
        <w:pStyle w:val="a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23478">
        <w:rPr>
          <w:rFonts w:ascii="Times New Roman" w:hAnsi="Times New Roman" w:cs="Times New Roman"/>
          <w:b/>
          <w:bCs/>
          <w:sz w:val="28"/>
          <w:szCs w:val="28"/>
        </w:rPr>
        <w:t>О прое</w:t>
      </w:r>
      <w:r w:rsidR="00BF7108" w:rsidRPr="00623478">
        <w:rPr>
          <w:rFonts w:ascii="Times New Roman" w:hAnsi="Times New Roman" w:cs="Times New Roman"/>
          <w:b/>
          <w:bCs/>
          <w:sz w:val="28"/>
          <w:szCs w:val="28"/>
        </w:rPr>
        <w:t xml:space="preserve">кте федерального закона </w:t>
      </w:r>
      <w:r w:rsidR="00C04380" w:rsidRPr="00E56C4F">
        <w:rPr>
          <w:rFonts w:ascii="Times New Roman" w:hAnsi="Times New Roman" w:cs="Times New Roman"/>
          <w:b/>
          <w:bCs/>
          <w:sz w:val="28"/>
          <w:szCs w:val="28"/>
        </w:rPr>
        <w:t xml:space="preserve">№ </w:t>
      </w:r>
      <w:bookmarkStart w:id="0" w:name="_Hlk193123844"/>
      <w:r w:rsidR="00E56C4F" w:rsidRPr="00E56C4F">
        <w:rPr>
          <w:rFonts w:ascii="Times New Roman" w:hAnsi="Times New Roman" w:cs="Times New Roman"/>
          <w:b/>
          <w:bCs/>
          <w:sz w:val="28"/>
          <w:szCs w:val="28"/>
        </w:rPr>
        <w:t xml:space="preserve">1182382-8 </w:t>
      </w:r>
      <w:bookmarkEnd w:id="0"/>
      <w:r w:rsidR="003677F0" w:rsidRPr="003677F0">
        <w:rPr>
          <w:rFonts w:ascii="Times New Roman" w:hAnsi="Times New Roman" w:cs="Times New Roman"/>
          <w:b/>
          <w:bCs/>
          <w:sz w:val="28"/>
          <w:szCs w:val="28"/>
        </w:rPr>
        <w:t>«О внесении изменений в отдельные законодательные акты Российской Федерации»</w:t>
      </w:r>
    </w:p>
    <w:p w14:paraId="0741D8D3" w14:textId="77777777" w:rsidR="00552C0E" w:rsidRDefault="00552C0E" w:rsidP="00552C0E">
      <w:pPr>
        <w:pStyle w:val="a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B0482F9" w14:textId="0A327254" w:rsidR="00F009C1" w:rsidRDefault="007369D2" w:rsidP="003677F0">
      <w:pPr>
        <w:pStyle w:val="a9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proofErr w:type="gramStart"/>
      <w:r w:rsidRPr="00623478">
        <w:rPr>
          <w:rFonts w:ascii="Times New Roman" w:hAnsi="Times New Roman" w:cs="Times New Roman"/>
          <w:b/>
          <w:bCs/>
          <w:sz w:val="28"/>
          <w:szCs w:val="24"/>
        </w:rPr>
        <w:t>внесен</w:t>
      </w:r>
      <w:proofErr w:type="gramEnd"/>
      <w:r w:rsidRPr="00623478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="00C04380" w:rsidRPr="00C04380">
        <w:rPr>
          <w:rFonts w:ascii="Times New Roman" w:hAnsi="Times New Roman" w:cs="Times New Roman"/>
          <w:b/>
          <w:bCs/>
          <w:sz w:val="28"/>
          <w:szCs w:val="24"/>
        </w:rPr>
        <w:t xml:space="preserve">депутатами Государственной Думы </w:t>
      </w:r>
      <w:proofErr w:type="spellStart"/>
      <w:r w:rsidR="003677F0" w:rsidRPr="003677F0">
        <w:rPr>
          <w:rFonts w:ascii="Times New Roman" w:hAnsi="Times New Roman" w:cs="Times New Roman"/>
          <w:b/>
          <w:bCs/>
          <w:sz w:val="28"/>
          <w:szCs w:val="24"/>
        </w:rPr>
        <w:t>Н.А.Останиной</w:t>
      </w:r>
      <w:proofErr w:type="spellEnd"/>
      <w:r w:rsidR="003677F0" w:rsidRPr="003677F0">
        <w:rPr>
          <w:rFonts w:ascii="Times New Roman" w:hAnsi="Times New Roman" w:cs="Times New Roman"/>
          <w:b/>
          <w:bCs/>
          <w:sz w:val="28"/>
          <w:szCs w:val="24"/>
        </w:rPr>
        <w:t xml:space="preserve">, </w:t>
      </w:r>
      <w:proofErr w:type="spellStart"/>
      <w:r w:rsidR="003677F0" w:rsidRPr="003677F0">
        <w:rPr>
          <w:rFonts w:ascii="Times New Roman" w:hAnsi="Times New Roman" w:cs="Times New Roman"/>
          <w:b/>
          <w:bCs/>
          <w:sz w:val="28"/>
          <w:szCs w:val="24"/>
        </w:rPr>
        <w:t>А.В.Картаполовым</w:t>
      </w:r>
      <w:proofErr w:type="spellEnd"/>
      <w:r w:rsidR="003677F0" w:rsidRPr="003677F0">
        <w:rPr>
          <w:rFonts w:ascii="Times New Roman" w:hAnsi="Times New Roman" w:cs="Times New Roman"/>
          <w:b/>
          <w:bCs/>
          <w:sz w:val="28"/>
          <w:szCs w:val="24"/>
        </w:rPr>
        <w:t xml:space="preserve">, </w:t>
      </w:r>
      <w:proofErr w:type="spellStart"/>
      <w:r w:rsidR="00460A1F">
        <w:rPr>
          <w:rFonts w:ascii="Times New Roman" w:hAnsi="Times New Roman" w:cs="Times New Roman"/>
          <w:b/>
          <w:bCs/>
          <w:sz w:val="28"/>
          <w:szCs w:val="24"/>
        </w:rPr>
        <w:t>А.Л.Красовым</w:t>
      </w:r>
      <w:proofErr w:type="spellEnd"/>
      <w:r w:rsidR="00460A1F">
        <w:rPr>
          <w:rFonts w:ascii="Times New Roman" w:hAnsi="Times New Roman" w:cs="Times New Roman"/>
          <w:b/>
          <w:bCs/>
          <w:sz w:val="28"/>
          <w:szCs w:val="24"/>
        </w:rPr>
        <w:t xml:space="preserve"> и др. </w:t>
      </w:r>
    </w:p>
    <w:p w14:paraId="4C58AA40" w14:textId="53C17128" w:rsidR="00460A1F" w:rsidRPr="00460A1F" w:rsidRDefault="00460A1F" w:rsidP="003677F0">
      <w:pPr>
        <w:pStyle w:val="a9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460A1F">
        <w:rPr>
          <w:rFonts w:ascii="Times New Roman" w:hAnsi="Times New Roman" w:cs="Times New Roman"/>
          <w:b/>
          <w:sz w:val="28"/>
          <w:szCs w:val="24"/>
        </w:rPr>
        <w:t>(всего – 18 депутатов Государственной Думы)</w:t>
      </w:r>
    </w:p>
    <w:p w14:paraId="67216604" w14:textId="77777777" w:rsidR="00DC2E41" w:rsidRPr="00BC11F5" w:rsidRDefault="00DC2E41" w:rsidP="00F009C1">
      <w:pPr>
        <w:spacing w:line="240" w:lineRule="auto"/>
        <w:ind w:right="535"/>
        <w:rPr>
          <w:rFonts w:ascii="Times New Roman" w:hAnsi="Times New Roman" w:cs="Times New Roman"/>
          <w:sz w:val="28"/>
          <w:szCs w:val="28"/>
        </w:rPr>
      </w:pPr>
    </w:p>
    <w:p w14:paraId="0753A64F" w14:textId="77777777" w:rsidR="00C71DA7" w:rsidRPr="00BC11F5" w:rsidRDefault="00C71DA7" w:rsidP="001D36BD">
      <w:pPr>
        <w:spacing w:line="276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BC11F5">
        <w:rPr>
          <w:rFonts w:ascii="Times New Roman" w:hAnsi="Times New Roman" w:cs="Times New Roman"/>
          <w:sz w:val="28"/>
          <w:szCs w:val="28"/>
        </w:rPr>
        <w:t>Рассмотрев указанный проект</w:t>
      </w:r>
      <w:r w:rsidRPr="00BC11F5">
        <w:rPr>
          <w:sz w:val="28"/>
          <w:szCs w:val="28"/>
        </w:rPr>
        <w:t xml:space="preserve"> федерального закона</w:t>
      </w:r>
      <w:r w:rsidR="009E512C">
        <w:rPr>
          <w:sz w:val="28"/>
          <w:szCs w:val="28"/>
        </w:rPr>
        <w:t>,</w:t>
      </w:r>
      <w:r w:rsidRPr="00BC11F5">
        <w:rPr>
          <w:sz w:val="28"/>
          <w:szCs w:val="28"/>
        </w:rPr>
        <w:t xml:space="preserve"> Комитет </w:t>
      </w:r>
      <w:r w:rsidRPr="00BC11F5">
        <w:rPr>
          <w:rFonts w:ascii="Times New Roman" w:hAnsi="Times New Roman" w:cs="Times New Roman"/>
          <w:sz w:val="28"/>
          <w:szCs w:val="28"/>
        </w:rPr>
        <w:t xml:space="preserve">Государственной Думы </w:t>
      </w:r>
      <w:r w:rsidR="00E9288E" w:rsidRPr="00E9288E">
        <w:rPr>
          <w:rFonts w:ascii="Times New Roman" w:hAnsi="Times New Roman" w:cs="Times New Roman"/>
          <w:sz w:val="28"/>
          <w:szCs w:val="28"/>
        </w:rPr>
        <w:t xml:space="preserve">по защите семьи, вопросам отцовства, материнства </w:t>
      </w:r>
      <w:r w:rsidR="00F64B9D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E9288E" w:rsidRPr="00E9288E">
        <w:rPr>
          <w:rFonts w:ascii="Times New Roman" w:hAnsi="Times New Roman" w:cs="Times New Roman"/>
          <w:sz w:val="28"/>
          <w:szCs w:val="28"/>
        </w:rPr>
        <w:t xml:space="preserve">и детства </w:t>
      </w:r>
      <w:r w:rsidRPr="00BC11F5">
        <w:rPr>
          <w:rFonts w:ascii="Times New Roman" w:hAnsi="Times New Roman" w:cs="Times New Roman"/>
          <w:b/>
          <w:bCs/>
          <w:color w:val="000000"/>
          <w:spacing w:val="30"/>
          <w:kern w:val="28"/>
          <w:sz w:val="28"/>
          <w:szCs w:val="28"/>
        </w:rPr>
        <w:t>решил:</w:t>
      </w:r>
    </w:p>
    <w:p w14:paraId="2F1FEC08" w14:textId="13D7DFBE" w:rsidR="00C71DA7" w:rsidRPr="00623478" w:rsidRDefault="00C71DA7" w:rsidP="00623478">
      <w:pPr>
        <w:pStyle w:val="a9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C11F5">
        <w:rPr>
          <w:rFonts w:ascii="Times New Roman" w:hAnsi="Times New Roman" w:cs="Times New Roman"/>
          <w:sz w:val="28"/>
          <w:szCs w:val="28"/>
        </w:rPr>
        <w:t xml:space="preserve">1. Считать проект федерального закона </w:t>
      </w:r>
      <w:r w:rsidR="00E56C4F" w:rsidRPr="00E56C4F">
        <w:rPr>
          <w:rFonts w:ascii="Times New Roman" w:hAnsi="Times New Roman" w:cs="Times New Roman"/>
          <w:bCs/>
          <w:sz w:val="28"/>
          <w:szCs w:val="28"/>
        </w:rPr>
        <w:t>№ 1182382-8</w:t>
      </w:r>
      <w:r w:rsidR="00E56C4F" w:rsidRPr="00E56C4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677F0" w:rsidRPr="003677F0">
        <w:rPr>
          <w:rFonts w:ascii="Times New Roman" w:hAnsi="Times New Roman" w:cs="Times New Roman"/>
          <w:bCs/>
          <w:sz w:val="28"/>
          <w:szCs w:val="28"/>
        </w:rPr>
        <w:t>«О внесении изменений в отдельные законодательные акты Российской Федерации»</w:t>
      </w:r>
      <w:r w:rsidR="0062347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6125D">
        <w:rPr>
          <w:sz w:val="28"/>
          <w:szCs w:val="28"/>
        </w:rPr>
        <w:t>со</w:t>
      </w:r>
      <w:r w:rsidR="001D36BD" w:rsidRPr="00BC11F5">
        <w:rPr>
          <w:rFonts w:ascii="Times New Roman" w:hAnsi="Times New Roman" w:cs="Times New Roman"/>
          <w:sz w:val="28"/>
          <w:szCs w:val="28"/>
        </w:rPr>
        <w:t>ответствующим</w:t>
      </w:r>
      <w:r w:rsidRPr="00BC11F5">
        <w:rPr>
          <w:rFonts w:ascii="Times New Roman" w:hAnsi="Times New Roman" w:cs="Times New Roman"/>
          <w:sz w:val="28"/>
          <w:szCs w:val="28"/>
        </w:rPr>
        <w:t xml:space="preserve"> части третьей статьи 104 Конституции Российской Федерации и статье 105 Регламента Государственной Думы. </w:t>
      </w:r>
    </w:p>
    <w:p w14:paraId="76AEC5BF" w14:textId="5BE5B9AA" w:rsidR="00960581" w:rsidRPr="00960581" w:rsidRDefault="00722DA0" w:rsidP="00960581">
      <w:pPr>
        <w:spacing w:line="276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8B0D57">
        <w:rPr>
          <w:rFonts w:ascii="Times New Roman" w:hAnsi="Times New Roman" w:cs="Times New Roman"/>
          <w:sz w:val="28"/>
          <w:szCs w:val="28"/>
        </w:rPr>
        <w:t xml:space="preserve">Определить краткое пояснение к законопроекту – </w:t>
      </w:r>
      <w:r w:rsidR="0062640E">
        <w:rPr>
          <w:rFonts w:ascii="Times New Roman" w:hAnsi="Times New Roman" w:cs="Times New Roman"/>
          <w:sz w:val="28"/>
          <w:szCs w:val="28"/>
        </w:rPr>
        <w:t>«</w:t>
      </w:r>
      <w:r w:rsidR="00244E94" w:rsidRPr="00244E94">
        <w:rPr>
          <w:rFonts w:ascii="Times New Roman" w:hAnsi="Times New Roman" w:cs="Times New Roman"/>
          <w:bCs/>
          <w:sz w:val="28"/>
          <w:szCs w:val="28"/>
        </w:rPr>
        <w:t xml:space="preserve">в части предоставления </w:t>
      </w:r>
      <w:r w:rsidR="004735DC">
        <w:rPr>
          <w:rFonts w:ascii="Times New Roman" w:hAnsi="Times New Roman" w:cs="Times New Roman"/>
          <w:bCs/>
          <w:sz w:val="28"/>
          <w:szCs w:val="28"/>
        </w:rPr>
        <w:t>Министерству</w:t>
      </w:r>
      <w:r w:rsidR="00244E94">
        <w:rPr>
          <w:rFonts w:ascii="Times New Roman" w:hAnsi="Times New Roman" w:cs="Times New Roman"/>
          <w:bCs/>
          <w:sz w:val="28"/>
          <w:szCs w:val="28"/>
        </w:rPr>
        <w:t xml:space="preserve"> обороны Российской Федерации </w:t>
      </w:r>
      <w:r w:rsidR="00244E94" w:rsidRPr="00244E94">
        <w:rPr>
          <w:rFonts w:ascii="Times New Roman" w:hAnsi="Times New Roman" w:cs="Times New Roman"/>
          <w:bCs/>
          <w:sz w:val="28"/>
          <w:szCs w:val="28"/>
        </w:rPr>
        <w:t xml:space="preserve">права на запрос и получение сведений </w:t>
      </w:r>
      <w:r w:rsidR="00E53696">
        <w:rPr>
          <w:rFonts w:ascii="Times New Roman" w:hAnsi="Times New Roman" w:cs="Times New Roman"/>
          <w:bCs/>
          <w:sz w:val="28"/>
          <w:szCs w:val="28"/>
        </w:rPr>
        <w:t>о государственной регистрации актов гражданского состояния не только на бумажном носителе</w:t>
      </w:r>
      <w:r w:rsidR="00292E1A">
        <w:rPr>
          <w:rFonts w:ascii="Times New Roman" w:hAnsi="Times New Roman" w:cs="Times New Roman"/>
          <w:bCs/>
          <w:sz w:val="28"/>
          <w:szCs w:val="28"/>
        </w:rPr>
        <w:t>,</w:t>
      </w:r>
      <w:r w:rsidR="00E53696">
        <w:rPr>
          <w:rFonts w:ascii="Times New Roman" w:hAnsi="Times New Roman" w:cs="Times New Roman"/>
          <w:bCs/>
          <w:sz w:val="28"/>
          <w:szCs w:val="28"/>
        </w:rPr>
        <w:t xml:space="preserve"> но и </w:t>
      </w:r>
      <w:r w:rsidR="00244E94" w:rsidRPr="00244E94">
        <w:rPr>
          <w:rFonts w:ascii="Times New Roman" w:hAnsi="Times New Roman" w:cs="Times New Roman"/>
          <w:bCs/>
          <w:sz w:val="28"/>
          <w:szCs w:val="28"/>
        </w:rPr>
        <w:t>в электронном виде</w:t>
      </w:r>
      <w:r w:rsidR="0062640E">
        <w:rPr>
          <w:rFonts w:ascii="Times New Roman" w:hAnsi="Times New Roman" w:cs="Times New Roman"/>
          <w:sz w:val="28"/>
          <w:szCs w:val="28"/>
        </w:rPr>
        <w:t>»</w:t>
      </w:r>
      <w:r w:rsidR="00623478" w:rsidRPr="00623478">
        <w:rPr>
          <w:rFonts w:ascii="Times New Roman" w:hAnsi="Times New Roman" w:cs="Times New Roman"/>
          <w:sz w:val="28"/>
          <w:szCs w:val="28"/>
        </w:rPr>
        <w:t>.</w:t>
      </w:r>
    </w:p>
    <w:p w14:paraId="29E51E3C" w14:textId="77777777" w:rsidR="00C71DA7" w:rsidRPr="00BC11F5" w:rsidRDefault="00C71DA7" w:rsidP="001D36BD">
      <w:pPr>
        <w:spacing w:line="276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BC11F5">
        <w:rPr>
          <w:rFonts w:ascii="Times New Roman" w:hAnsi="Times New Roman" w:cs="Times New Roman"/>
          <w:sz w:val="28"/>
          <w:szCs w:val="28"/>
        </w:rPr>
        <w:t>2. Предложить Совету Государственной Думы принять следующее решение:</w:t>
      </w:r>
    </w:p>
    <w:p w14:paraId="55C5A25C" w14:textId="77777777" w:rsidR="0033767C" w:rsidRDefault="0033767C" w:rsidP="001D36BD">
      <w:pPr>
        <w:spacing w:line="276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BF25C4">
        <w:rPr>
          <w:rFonts w:ascii="Times New Roman" w:hAnsi="Times New Roman" w:cs="Times New Roman"/>
          <w:sz w:val="28"/>
          <w:szCs w:val="28"/>
        </w:rPr>
        <w:t xml:space="preserve">назначить Комитет Государственной Думы </w:t>
      </w:r>
      <w:r w:rsidR="00293543" w:rsidRPr="00293543">
        <w:rPr>
          <w:rFonts w:ascii="Times New Roman" w:hAnsi="Times New Roman" w:cs="Times New Roman"/>
          <w:sz w:val="28"/>
          <w:szCs w:val="28"/>
        </w:rPr>
        <w:t>по защите семьи, вопросам отцовства, материнства</w:t>
      </w:r>
      <w:r w:rsidR="00155500">
        <w:rPr>
          <w:rFonts w:ascii="Times New Roman" w:hAnsi="Times New Roman" w:cs="Times New Roman"/>
          <w:sz w:val="28"/>
          <w:szCs w:val="28"/>
        </w:rPr>
        <w:t xml:space="preserve"> и детства</w:t>
      </w:r>
      <w:r w:rsidRPr="00BF25C4">
        <w:rPr>
          <w:rFonts w:ascii="Times New Roman" w:hAnsi="Times New Roman" w:cs="Times New Roman"/>
          <w:sz w:val="28"/>
          <w:szCs w:val="28"/>
        </w:rPr>
        <w:t xml:space="preserve"> ответственным по законопроекту;</w:t>
      </w:r>
    </w:p>
    <w:p w14:paraId="6A6CFCD9" w14:textId="0AB17C4A" w:rsidR="000B4E71" w:rsidRDefault="000B4E71" w:rsidP="001D36BD">
      <w:pPr>
        <w:spacing w:line="276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0B4E71">
        <w:rPr>
          <w:rFonts w:ascii="Times New Roman" w:hAnsi="Times New Roman" w:cs="Times New Roman"/>
          <w:sz w:val="28"/>
          <w:szCs w:val="28"/>
        </w:rPr>
        <w:t xml:space="preserve">назначить Комитет Государственной Думы </w:t>
      </w:r>
      <w:r>
        <w:rPr>
          <w:rFonts w:ascii="Times New Roman" w:hAnsi="Times New Roman" w:cs="Times New Roman"/>
          <w:sz w:val="28"/>
          <w:szCs w:val="28"/>
        </w:rPr>
        <w:t xml:space="preserve">по обороне </w:t>
      </w:r>
      <w:r w:rsidRPr="000B4E71">
        <w:rPr>
          <w:rFonts w:ascii="Times New Roman" w:hAnsi="Times New Roman" w:cs="Times New Roman"/>
          <w:sz w:val="28"/>
          <w:szCs w:val="28"/>
        </w:rPr>
        <w:t>– соисполнителем;</w:t>
      </w:r>
    </w:p>
    <w:p w14:paraId="19F296F7" w14:textId="1647AFBA" w:rsidR="006E2070" w:rsidRPr="00BF25C4" w:rsidRDefault="006E2070" w:rsidP="001D36BD">
      <w:pPr>
        <w:spacing w:line="276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6E2070">
        <w:rPr>
          <w:rFonts w:ascii="Times New Roman" w:hAnsi="Times New Roman" w:cs="Times New Roman"/>
          <w:sz w:val="28"/>
          <w:szCs w:val="28"/>
        </w:rPr>
        <w:t>включить указанный проект федерального закона в примерную программу законопроектной работы Государственной Думы в период</w:t>
      </w:r>
      <w:r w:rsidR="00BF7108">
        <w:rPr>
          <w:rFonts w:ascii="Times New Roman" w:hAnsi="Times New Roman" w:cs="Times New Roman"/>
          <w:sz w:val="28"/>
          <w:szCs w:val="28"/>
        </w:rPr>
        <w:t xml:space="preserve"> </w:t>
      </w:r>
      <w:r w:rsidR="00194469">
        <w:rPr>
          <w:rFonts w:ascii="Times New Roman" w:hAnsi="Times New Roman" w:cs="Times New Roman"/>
          <w:sz w:val="28"/>
          <w:szCs w:val="28"/>
        </w:rPr>
        <w:t>весенней сессии 2026</w:t>
      </w:r>
      <w:r w:rsidR="00BE0B82">
        <w:rPr>
          <w:rFonts w:ascii="Times New Roman" w:hAnsi="Times New Roman" w:cs="Times New Roman"/>
          <w:sz w:val="28"/>
          <w:szCs w:val="28"/>
        </w:rPr>
        <w:t xml:space="preserve"> года (</w:t>
      </w:r>
      <w:r w:rsidR="000B4E71">
        <w:rPr>
          <w:rFonts w:ascii="Times New Roman" w:hAnsi="Times New Roman" w:cs="Times New Roman"/>
          <w:sz w:val="28"/>
          <w:szCs w:val="28"/>
        </w:rPr>
        <w:t>апрель</w:t>
      </w:r>
      <w:r w:rsidRPr="006E2070">
        <w:rPr>
          <w:rFonts w:ascii="Times New Roman" w:hAnsi="Times New Roman" w:cs="Times New Roman"/>
          <w:sz w:val="28"/>
          <w:szCs w:val="28"/>
        </w:rPr>
        <w:t xml:space="preserve">) </w:t>
      </w:r>
      <w:r w:rsidR="00292E1A" w:rsidRPr="00292E1A">
        <w:rPr>
          <w:rFonts w:ascii="Times New Roman" w:hAnsi="Times New Roman" w:cs="Times New Roman"/>
          <w:sz w:val="28"/>
          <w:szCs w:val="28"/>
        </w:rPr>
        <w:t>в части законопроектов, подлежащих первоочередному рассмотрению</w:t>
      </w:r>
      <w:r w:rsidRPr="006E2070">
        <w:rPr>
          <w:rFonts w:ascii="Times New Roman" w:hAnsi="Times New Roman" w:cs="Times New Roman"/>
          <w:sz w:val="28"/>
          <w:szCs w:val="28"/>
        </w:rPr>
        <w:t>;</w:t>
      </w:r>
    </w:p>
    <w:p w14:paraId="0A9638A8" w14:textId="77777777" w:rsidR="00C71DA7" w:rsidRPr="00BF25C4" w:rsidRDefault="0009776A" w:rsidP="0009776A">
      <w:pPr>
        <w:spacing w:line="276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09776A">
        <w:rPr>
          <w:rFonts w:ascii="Times New Roman" w:hAnsi="Times New Roman" w:cs="Times New Roman"/>
          <w:sz w:val="28"/>
          <w:szCs w:val="28"/>
        </w:rPr>
        <w:t>направить указанный проект федерального закона</w:t>
      </w:r>
      <w:r w:rsidR="001B2936">
        <w:rPr>
          <w:rFonts w:ascii="Times New Roman" w:hAnsi="Times New Roman" w:cs="Times New Roman"/>
          <w:sz w:val="28"/>
          <w:szCs w:val="28"/>
        </w:rPr>
        <w:t xml:space="preserve"> и материалы к нему в комитеты </w:t>
      </w:r>
      <w:r w:rsidRPr="0009776A">
        <w:rPr>
          <w:rFonts w:ascii="Times New Roman" w:hAnsi="Times New Roman" w:cs="Times New Roman"/>
          <w:sz w:val="28"/>
          <w:szCs w:val="28"/>
        </w:rPr>
        <w:t xml:space="preserve">и комиссии Государственной Думы, во фракции </w:t>
      </w:r>
      <w:r w:rsidR="001B2936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Pr="0009776A">
        <w:rPr>
          <w:rFonts w:ascii="Times New Roman" w:hAnsi="Times New Roman" w:cs="Times New Roman"/>
          <w:sz w:val="28"/>
          <w:szCs w:val="28"/>
        </w:rPr>
        <w:lastRenderedPageBreak/>
        <w:t xml:space="preserve">в Государственной Думе, Президенту Российской Федерации, Совет Федерации Федерального Собрания Российской Федерации, Правительство Российской Федерации, Счетную палату Российской Федерации, Общественную палату Российской Федерации, законодательные органы субъектов Российской Федерации и высшим должностным лицам субъектов Российской Федерации </w:t>
      </w:r>
      <w:r w:rsidR="001B2936">
        <w:rPr>
          <w:rFonts w:ascii="Times New Roman" w:hAnsi="Times New Roman" w:cs="Times New Roman"/>
          <w:sz w:val="28"/>
          <w:szCs w:val="28"/>
        </w:rPr>
        <w:t xml:space="preserve"> </w:t>
      </w:r>
      <w:r w:rsidRPr="0009776A">
        <w:rPr>
          <w:rFonts w:ascii="Times New Roman" w:hAnsi="Times New Roman" w:cs="Times New Roman"/>
          <w:sz w:val="28"/>
          <w:szCs w:val="28"/>
        </w:rPr>
        <w:t>для подготовки отзывов, предложений и замечаний, а также в Правовое управление Аппарата Государственной Думы</w:t>
      </w:r>
      <w:r w:rsidR="00821FDF">
        <w:rPr>
          <w:rFonts w:ascii="Times New Roman" w:hAnsi="Times New Roman" w:cs="Times New Roman"/>
          <w:sz w:val="28"/>
          <w:szCs w:val="28"/>
        </w:rPr>
        <w:t xml:space="preserve"> для подготовки заключения</w:t>
      </w:r>
      <w:r w:rsidRPr="0009776A">
        <w:rPr>
          <w:rFonts w:ascii="Times New Roman" w:hAnsi="Times New Roman" w:cs="Times New Roman"/>
          <w:sz w:val="28"/>
          <w:szCs w:val="28"/>
        </w:rPr>
        <w:t xml:space="preserve">; </w:t>
      </w:r>
      <w:r w:rsidR="007369D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0083DFA" w14:textId="1D60BE17" w:rsidR="00C71DA7" w:rsidRPr="00BF25C4" w:rsidRDefault="000C6FB8" w:rsidP="001D36BD">
      <w:pPr>
        <w:spacing w:line="276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0C6FB8">
        <w:rPr>
          <w:rFonts w:ascii="Times New Roman" w:hAnsi="Times New Roman" w:cs="Times New Roman"/>
          <w:sz w:val="28"/>
          <w:szCs w:val="28"/>
        </w:rPr>
        <w:t xml:space="preserve">установить срок представления в Комитет Государственной Думы по защите семьи, вопросам отцовства, материнства и детства отзывов, предложений и замечаний, </w:t>
      </w:r>
      <w:r w:rsidR="000B4E71" w:rsidRPr="000B4E71">
        <w:rPr>
          <w:rFonts w:ascii="Times New Roman" w:hAnsi="Times New Roman" w:cs="Times New Roman"/>
          <w:sz w:val="28"/>
          <w:szCs w:val="28"/>
        </w:rPr>
        <w:t>а также заключений комитета-соисполнителя (Комитет Государственной Думы по</w:t>
      </w:r>
      <w:r w:rsidR="000B4E71">
        <w:rPr>
          <w:rFonts w:ascii="Times New Roman" w:hAnsi="Times New Roman" w:cs="Times New Roman"/>
          <w:sz w:val="28"/>
          <w:szCs w:val="28"/>
        </w:rPr>
        <w:t xml:space="preserve"> обороне</w:t>
      </w:r>
      <w:r w:rsidR="000B4E71" w:rsidRPr="000B4E71">
        <w:rPr>
          <w:rFonts w:ascii="Times New Roman" w:hAnsi="Times New Roman" w:cs="Times New Roman"/>
          <w:sz w:val="28"/>
          <w:szCs w:val="28"/>
        </w:rPr>
        <w:t xml:space="preserve">) и Правового управления Аппарата Государственной Думы </w:t>
      </w:r>
      <w:r w:rsidR="000D3CE4">
        <w:rPr>
          <w:rFonts w:ascii="Times New Roman" w:hAnsi="Times New Roman" w:cs="Times New Roman"/>
          <w:sz w:val="28"/>
          <w:szCs w:val="28"/>
        </w:rPr>
        <w:t>до 6</w:t>
      </w:r>
      <w:r w:rsidR="00C04380">
        <w:rPr>
          <w:rFonts w:ascii="Times New Roman" w:hAnsi="Times New Roman" w:cs="Times New Roman"/>
          <w:sz w:val="28"/>
          <w:szCs w:val="28"/>
        </w:rPr>
        <w:t xml:space="preserve"> апреля</w:t>
      </w:r>
      <w:r w:rsidR="00D027DD">
        <w:rPr>
          <w:rFonts w:ascii="Times New Roman" w:hAnsi="Times New Roman" w:cs="Times New Roman"/>
          <w:sz w:val="28"/>
          <w:szCs w:val="28"/>
        </w:rPr>
        <w:t xml:space="preserve"> 2026</w:t>
      </w:r>
      <w:r w:rsidRPr="000C6FB8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68357635" w14:textId="6B6A53FF" w:rsidR="00E56C4F" w:rsidRPr="006E2070" w:rsidRDefault="006E2070" w:rsidP="00E56C4F">
      <w:pPr>
        <w:tabs>
          <w:tab w:val="left" w:pos="9000"/>
        </w:tabs>
        <w:spacing w:line="276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6E2070">
        <w:rPr>
          <w:rFonts w:ascii="Times New Roman" w:hAnsi="Times New Roman" w:cs="Times New Roman"/>
          <w:sz w:val="28"/>
          <w:szCs w:val="28"/>
        </w:rPr>
        <w:t>установить срок подготовки законопроекта к рассмотрению Государственно</w:t>
      </w:r>
      <w:r w:rsidR="00B1436A">
        <w:rPr>
          <w:rFonts w:ascii="Times New Roman" w:hAnsi="Times New Roman" w:cs="Times New Roman"/>
          <w:sz w:val="28"/>
          <w:szCs w:val="28"/>
        </w:rPr>
        <w:t>й</w:t>
      </w:r>
      <w:r w:rsidR="00A0016D">
        <w:rPr>
          <w:rFonts w:ascii="Times New Roman" w:hAnsi="Times New Roman" w:cs="Times New Roman"/>
          <w:sz w:val="28"/>
          <w:szCs w:val="28"/>
        </w:rPr>
        <w:t xml:space="preserve"> Думой в первом чтении – апрель</w:t>
      </w:r>
      <w:r w:rsidR="0043257D">
        <w:rPr>
          <w:rFonts w:ascii="Times New Roman" w:hAnsi="Times New Roman" w:cs="Times New Roman"/>
          <w:sz w:val="28"/>
          <w:szCs w:val="28"/>
        </w:rPr>
        <w:t xml:space="preserve"> 2026</w:t>
      </w:r>
      <w:r w:rsidR="00E56C4F">
        <w:rPr>
          <w:rFonts w:ascii="Times New Roman" w:hAnsi="Times New Roman" w:cs="Times New Roman"/>
          <w:sz w:val="28"/>
          <w:szCs w:val="28"/>
        </w:rPr>
        <w:t xml:space="preserve"> года – </w:t>
      </w:r>
      <w:r w:rsidR="00E56C4F" w:rsidRPr="00E56C4F">
        <w:rPr>
          <w:rFonts w:ascii="Times New Roman" w:hAnsi="Times New Roman" w:cs="Times New Roman"/>
          <w:sz w:val="28"/>
          <w:szCs w:val="28"/>
        </w:rPr>
        <w:t>включить указанный законопрое</w:t>
      </w:r>
      <w:proofErr w:type="gramStart"/>
      <w:r w:rsidR="00E56C4F" w:rsidRPr="00E56C4F">
        <w:rPr>
          <w:rFonts w:ascii="Times New Roman" w:hAnsi="Times New Roman" w:cs="Times New Roman"/>
          <w:sz w:val="28"/>
          <w:szCs w:val="28"/>
        </w:rPr>
        <w:t>кт в пр</w:t>
      </w:r>
      <w:proofErr w:type="gramEnd"/>
      <w:r w:rsidR="00E56C4F" w:rsidRPr="00E56C4F">
        <w:rPr>
          <w:rFonts w:ascii="Times New Roman" w:hAnsi="Times New Roman" w:cs="Times New Roman"/>
          <w:sz w:val="28"/>
          <w:szCs w:val="28"/>
        </w:rPr>
        <w:t xml:space="preserve">оект порядка работы Государственной Думы           </w:t>
      </w:r>
      <w:r w:rsidR="007A0DDA">
        <w:rPr>
          <w:rFonts w:ascii="Times New Roman" w:hAnsi="Times New Roman" w:cs="Times New Roman"/>
          <w:sz w:val="28"/>
          <w:szCs w:val="28"/>
        </w:rPr>
        <w:t xml:space="preserve">на </w:t>
      </w:r>
      <w:bookmarkStart w:id="1" w:name="_GoBack"/>
      <w:bookmarkEnd w:id="1"/>
      <w:r w:rsidR="00E56C4F" w:rsidRPr="00E56C4F">
        <w:rPr>
          <w:rFonts w:ascii="Times New Roman" w:hAnsi="Times New Roman" w:cs="Times New Roman"/>
          <w:sz w:val="28"/>
          <w:szCs w:val="28"/>
        </w:rPr>
        <w:t>14 апреля 2026 года.</w:t>
      </w:r>
    </w:p>
    <w:p w14:paraId="531316F6" w14:textId="77777777" w:rsidR="00C71DA7" w:rsidRPr="00BF25C4" w:rsidRDefault="00C71DA7" w:rsidP="001D36BD">
      <w:pPr>
        <w:tabs>
          <w:tab w:val="left" w:pos="9000"/>
        </w:tabs>
        <w:spacing w:line="276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BF25C4">
        <w:rPr>
          <w:rFonts w:ascii="Times New Roman" w:hAnsi="Times New Roman" w:cs="Times New Roman"/>
          <w:sz w:val="28"/>
          <w:szCs w:val="28"/>
        </w:rPr>
        <w:t xml:space="preserve">3. Направить настоящее Решение, законопроект и материалы к нему </w:t>
      </w:r>
      <w:r w:rsidR="00F64B9D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BF25C4">
        <w:rPr>
          <w:rFonts w:ascii="Times New Roman" w:hAnsi="Times New Roman" w:cs="Times New Roman"/>
          <w:sz w:val="28"/>
          <w:szCs w:val="28"/>
        </w:rPr>
        <w:t>на рассмотрение Совета Государственной Думы.</w:t>
      </w:r>
    </w:p>
    <w:p w14:paraId="1E64C4F2" w14:textId="77777777" w:rsidR="00C71DA7" w:rsidRPr="00BF25C4" w:rsidRDefault="00C71DA7" w:rsidP="00C71DA7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BF25C4">
        <w:rPr>
          <w:rFonts w:ascii="Times New Roman" w:hAnsi="Times New Roman" w:cs="Times New Roman"/>
          <w:sz w:val="28"/>
          <w:szCs w:val="28"/>
        </w:rPr>
        <w:t> 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C71DA7" w:rsidRPr="00B26862" w14:paraId="1E853D75" w14:textId="77777777" w:rsidTr="00294155">
        <w:tc>
          <w:tcPr>
            <w:tcW w:w="4785" w:type="dxa"/>
            <w:hideMark/>
          </w:tcPr>
          <w:p w14:paraId="1AE428C5" w14:textId="77777777" w:rsidR="00C71DA7" w:rsidRPr="00BF25C4" w:rsidRDefault="008F2BF5" w:rsidP="002941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К</w:t>
            </w:r>
            <w:r w:rsidR="00C71DA7" w:rsidRPr="00BF25C4">
              <w:rPr>
                <w:rFonts w:ascii="Times New Roman" w:hAnsi="Times New Roman" w:cs="Times New Roman"/>
                <w:sz w:val="28"/>
                <w:szCs w:val="28"/>
              </w:rPr>
              <w:t xml:space="preserve">омитета </w:t>
            </w:r>
          </w:p>
        </w:tc>
        <w:tc>
          <w:tcPr>
            <w:tcW w:w="4786" w:type="dxa"/>
            <w:hideMark/>
          </w:tcPr>
          <w:p w14:paraId="3DFCD187" w14:textId="77777777" w:rsidR="00C71DA7" w:rsidRDefault="005809D7" w:rsidP="00294155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</w:t>
            </w:r>
            <w:r w:rsidR="0094238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</w:t>
            </w:r>
            <w:proofErr w:type="spellStart"/>
            <w:r w:rsidR="006F4746" w:rsidRPr="006F474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Н.А.Останина</w:t>
            </w:r>
            <w:proofErr w:type="spellEnd"/>
          </w:p>
          <w:p w14:paraId="26FEF838" w14:textId="77777777" w:rsidR="003724F5" w:rsidRPr="00B26862" w:rsidRDefault="003724F5" w:rsidP="00294155">
            <w:pPr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highlight w:val="yellow"/>
              </w:rPr>
            </w:pPr>
          </w:p>
        </w:tc>
      </w:tr>
    </w:tbl>
    <w:p w14:paraId="7893856C" w14:textId="77777777" w:rsidR="00C71DA7" w:rsidRPr="00BF25C4" w:rsidRDefault="00C71DA7" w:rsidP="00C71DA7">
      <w:pPr>
        <w:rPr>
          <w:rFonts w:ascii="Times New Roman" w:hAnsi="Times New Roman" w:cs="Times New Roman"/>
          <w:sz w:val="28"/>
          <w:szCs w:val="28"/>
        </w:rPr>
      </w:pPr>
    </w:p>
    <w:p w14:paraId="4E726ADB" w14:textId="77777777" w:rsidR="00BF50FD" w:rsidRPr="00BF25C4" w:rsidRDefault="00BF50FD" w:rsidP="00C71DA7">
      <w:pPr>
        <w:rPr>
          <w:rFonts w:ascii="Times New Roman" w:hAnsi="Times New Roman" w:cs="Times New Roman"/>
          <w:sz w:val="28"/>
          <w:szCs w:val="28"/>
        </w:rPr>
      </w:pPr>
    </w:p>
    <w:sectPr w:rsidR="00BF50FD" w:rsidRPr="00BF25C4" w:rsidSect="00C71DA7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8CB9A2A" w14:textId="77777777" w:rsidR="00751A86" w:rsidRDefault="00751A86" w:rsidP="00C71DA7">
      <w:pPr>
        <w:spacing w:line="240" w:lineRule="auto"/>
      </w:pPr>
      <w:r>
        <w:separator/>
      </w:r>
    </w:p>
  </w:endnote>
  <w:endnote w:type="continuationSeparator" w:id="0">
    <w:p w14:paraId="05BADB26" w14:textId="77777777" w:rsidR="00751A86" w:rsidRDefault="00751A86" w:rsidP="00C71DA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 Condense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3C863E" w14:textId="77777777" w:rsidR="00751A86" w:rsidRDefault="00751A86" w:rsidP="00C71DA7">
      <w:pPr>
        <w:spacing w:line="240" w:lineRule="auto"/>
      </w:pPr>
      <w:r>
        <w:separator/>
      </w:r>
    </w:p>
  </w:footnote>
  <w:footnote w:type="continuationSeparator" w:id="0">
    <w:p w14:paraId="4489649A" w14:textId="77777777" w:rsidR="00751A86" w:rsidRDefault="00751A86" w:rsidP="00C71DA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13930234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4A96AB26" w14:textId="77777777" w:rsidR="00C71DA7" w:rsidRPr="00C71DA7" w:rsidRDefault="00C71DA7">
        <w:pPr>
          <w:pStyle w:val="a5"/>
          <w:jc w:val="center"/>
          <w:rPr>
            <w:sz w:val="28"/>
            <w:szCs w:val="28"/>
          </w:rPr>
        </w:pPr>
        <w:r w:rsidRPr="00C71DA7">
          <w:rPr>
            <w:sz w:val="28"/>
            <w:szCs w:val="28"/>
          </w:rPr>
          <w:fldChar w:fldCharType="begin"/>
        </w:r>
        <w:r w:rsidRPr="00C71DA7">
          <w:rPr>
            <w:sz w:val="28"/>
            <w:szCs w:val="28"/>
          </w:rPr>
          <w:instrText>PAGE   \* MERGEFORMAT</w:instrText>
        </w:r>
        <w:r w:rsidRPr="00C71DA7">
          <w:rPr>
            <w:sz w:val="28"/>
            <w:szCs w:val="28"/>
          </w:rPr>
          <w:fldChar w:fldCharType="separate"/>
        </w:r>
        <w:r w:rsidR="007A0DDA">
          <w:rPr>
            <w:noProof/>
            <w:sz w:val="28"/>
            <w:szCs w:val="28"/>
          </w:rPr>
          <w:t>2</w:t>
        </w:r>
        <w:r w:rsidRPr="00C71DA7">
          <w:rPr>
            <w:sz w:val="28"/>
            <w:szCs w:val="28"/>
          </w:rPr>
          <w:fldChar w:fldCharType="end"/>
        </w:r>
      </w:p>
    </w:sdtContent>
  </w:sdt>
  <w:p w14:paraId="1130B3A4" w14:textId="77777777" w:rsidR="00C71DA7" w:rsidRDefault="00C71DA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1DA7"/>
    <w:rsid w:val="00003550"/>
    <w:rsid w:val="000060F6"/>
    <w:rsid w:val="00007A7A"/>
    <w:rsid w:val="00031219"/>
    <w:rsid w:val="00045174"/>
    <w:rsid w:val="000611B4"/>
    <w:rsid w:val="0009374E"/>
    <w:rsid w:val="0009776A"/>
    <w:rsid w:val="000B39D0"/>
    <w:rsid w:val="000B4E71"/>
    <w:rsid w:val="000C6FB8"/>
    <w:rsid w:val="000D3CE4"/>
    <w:rsid w:val="000E6236"/>
    <w:rsid w:val="000F2C3D"/>
    <w:rsid w:val="00100B8C"/>
    <w:rsid w:val="001206B7"/>
    <w:rsid w:val="00152D9E"/>
    <w:rsid w:val="00155500"/>
    <w:rsid w:val="00160756"/>
    <w:rsid w:val="00185B73"/>
    <w:rsid w:val="00194469"/>
    <w:rsid w:val="001A3B04"/>
    <w:rsid w:val="001B2936"/>
    <w:rsid w:val="001B6850"/>
    <w:rsid w:val="001D36BD"/>
    <w:rsid w:val="001F6DC2"/>
    <w:rsid w:val="001F7B6E"/>
    <w:rsid w:val="00216297"/>
    <w:rsid w:val="00244E94"/>
    <w:rsid w:val="00246777"/>
    <w:rsid w:val="0025713F"/>
    <w:rsid w:val="00257D57"/>
    <w:rsid w:val="0027484D"/>
    <w:rsid w:val="00274DE3"/>
    <w:rsid w:val="002823BD"/>
    <w:rsid w:val="00292E1A"/>
    <w:rsid w:val="00293543"/>
    <w:rsid w:val="00295F32"/>
    <w:rsid w:val="002E636C"/>
    <w:rsid w:val="002F34C1"/>
    <w:rsid w:val="00310208"/>
    <w:rsid w:val="0033050A"/>
    <w:rsid w:val="0033767C"/>
    <w:rsid w:val="00355AD6"/>
    <w:rsid w:val="00361B18"/>
    <w:rsid w:val="0036343F"/>
    <w:rsid w:val="003677F0"/>
    <w:rsid w:val="00371958"/>
    <w:rsid w:val="003724F5"/>
    <w:rsid w:val="003936DB"/>
    <w:rsid w:val="003A1273"/>
    <w:rsid w:val="003A51F2"/>
    <w:rsid w:val="003C368E"/>
    <w:rsid w:val="003D1228"/>
    <w:rsid w:val="003E6499"/>
    <w:rsid w:val="00424F1D"/>
    <w:rsid w:val="0043257D"/>
    <w:rsid w:val="00440679"/>
    <w:rsid w:val="004532C8"/>
    <w:rsid w:val="00460A1F"/>
    <w:rsid w:val="004735DC"/>
    <w:rsid w:val="004A1061"/>
    <w:rsid w:val="004C2ED9"/>
    <w:rsid w:val="004E5FF3"/>
    <w:rsid w:val="005019A8"/>
    <w:rsid w:val="005417DF"/>
    <w:rsid w:val="00552C0E"/>
    <w:rsid w:val="00564480"/>
    <w:rsid w:val="005809D7"/>
    <w:rsid w:val="00580F2D"/>
    <w:rsid w:val="00593B35"/>
    <w:rsid w:val="005A1F09"/>
    <w:rsid w:val="0060041A"/>
    <w:rsid w:val="00611ED4"/>
    <w:rsid w:val="00623478"/>
    <w:rsid w:val="00624BE4"/>
    <w:rsid w:val="0062640E"/>
    <w:rsid w:val="00641554"/>
    <w:rsid w:val="00646782"/>
    <w:rsid w:val="00667126"/>
    <w:rsid w:val="00694D12"/>
    <w:rsid w:val="0069639B"/>
    <w:rsid w:val="006A1CEA"/>
    <w:rsid w:val="006A7972"/>
    <w:rsid w:val="006C1FBD"/>
    <w:rsid w:val="006D397F"/>
    <w:rsid w:val="006E2070"/>
    <w:rsid w:val="006E7120"/>
    <w:rsid w:val="006F4746"/>
    <w:rsid w:val="00722784"/>
    <w:rsid w:val="00722DA0"/>
    <w:rsid w:val="00727D10"/>
    <w:rsid w:val="00731747"/>
    <w:rsid w:val="00733ECC"/>
    <w:rsid w:val="0073583A"/>
    <w:rsid w:val="007369D2"/>
    <w:rsid w:val="00745230"/>
    <w:rsid w:val="0074742E"/>
    <w:rsid w:val="00751A86"/>
    <w:rsid w:val="00795F1E"/>
    <w:rsid w:val="007A0DDA"/>
    <w:rsid w:val="007C743B"/>
    <w:rsid w:val="007D4CD8"/>
    <w:rsid w:val="00821FDF"/>
    <w:rsid w:val="008352CA"/>
    <w:rsid w:val="00864841"/>
    <w:rsid w:val="00877DB5"/>
    <w:rsid w:val="00884A77"/>
    <w:rsid w:val="008B0D57"/>
    <w:rsid w:val="008C6976"/>
    <w:rsid w:val="008C6F99"/>
    <w:rsid w:val="008C73C1"/>
    <w:rsid w:val="008F2BF5"/>
    <w:rsid w:val="009325D2"/>
    <w:rsid w:val="0094238E"/>
    <w:rsid w:val="0094415A"/>
    <w:rsid w:val="009542F9"/>
    <w:rsid w:val="009572C1"/>
    <w:rsid w:val="00960581"/>
    <w:rsid w:val="009706E0"/>
    <w:rsid w:val="009726A1"/>
    <w:rsid w:val="00973E8E"/>
    <w:rsid w:val="009B041C"/>
    <w:rsid w:val="009C668C"/>
    <w:rsid w:val="009E512C"/>
    <w:rsid w:val="009E6201"/>
    <w:rsid w:val="00A0016D"/>
    <w:rsid w:val="00A010A7"/>
    <w:rsid w:val="00A06447"/>
    <w:rsid w:val="00A31E7D"/>
    <w:rsid w:val="00A42545"/>
    <w:rsid w:val="00A850AF"/>
    <w:rsid w:val="00A852F3"/>
    <w:rsid w:val="00A85AEA"/>
    <w:rsid w:val="00A85BB8"/>
    <w:rsid w:val="00AA7EBE"/>
    <w:rsid w:val="00AB7979"/>
    <w:rsid w:val="00AD4A8A"/>
    <w:rsid w:val="00AD721C"/>
    <w:rsid w:val="00B1436A"/>
    <w:rsid w:val="00B250FA"/>
    <w:rsid w:val="00B26862"/>
    <w:rsid w:val="00B35308"/>
    <w:rsid w:val="00B44033"/>
    <w:rsid w:val="00B66BBE"/>
    <w:rsid w:val="00B74111"/>
    <w:rsid w:val="00BA0FFF"/>
    <w:rsid w:val="00BC11F5"/>
    <w:rsid w:val="00BE0B82"/>
    <w:rsid w:val="00BE7C2A"/>
    <w:rsid w:val="00BF0C7B"/>
    <w:rsid w:val="00BF25C4"/>
    <w:rsid w:val="00BF50FD"/>
    <w:rsid w:val="00BF7108"/>
    <w:rsid w:val="00C04380"/>
    <w:rsid w:val="00C24CE9"/>
    <w:rsid w:val="00C34D95"/>
    <w:rsid w:val="00C36B4A"/>
    <w:rsid w:val="00C550CB"/>
    <w:rsid w:val="00C71DA7"/>
    <w:rsid w:val="00C836FE"/>
    <w:rsid w:val="00C86FE6"/>
    <w:rsid w:val="00CC4C98"/>
    <w:rsid w:val="00CD6F0C"/>
    <w:rsid w:val="00D027DD"/>
    <w:rsid w:val="00D0379F"/>
    <w:rsid w:val="00D11E68"/>
    <w:rsid w:val="00D421F7"/>
    <w:rsid w:val="00D4440F"/>
    <w:rsid w:val="00D45480"/>
    <w:rsid w:val="00D62D24"/>
    <w:rsid w:val="00DA29ED"/>
    <w:rsid w:val="00DC2E41"/>
    <w:rsid w:val="00DF249C"/>
    <w:rsid w:val="00DF2E03"/>
    <w:rsid w:val="00E154E7"/>
    <w:rsid w:val="00E53696"/>
    <w:rsid w:val="00E56C4F"/>
    <w:rsid w:val="00E6125D"/>
    <w:rsid w:val="00E7135A"/>
    <w:rsid w:val="00E9288E"/>
    <w:rsid w:val="00E9495F"/>
    <w:rsid w:val="00EB16C8"/>
    <w:rsid w:val="00ED0CD5"/>
    <w:rsid w:val="00ED16E5"/>
    <w:rsid w:val="00EF71B5"/>
    <w:rsid w:val="00F009C1"/>
    <w:rsid w:val="00F30694"/>
    <w:rsid w:val="00F36181"/>
    <w:rsid w:val="00F421F5"/>
    <w:rsid w:val="00F443C7"/>
    <w:rsid w:val="00F64181"/>
    <w:rsid w:val="00F64B9D"/>
    <w:rsid w:val="00F85664"/>
    <w:rsid w:val="00F953C8"/>
    <w:rsid w:val="00FA20E0"/>
    <w:rsid w:val="00FF1829"/>
    <w:rsid w:val="00FF3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D8E5C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DA7"/>
    <w:pPr>
      <w:overflowPunct w:val="0"/>
      <w:autoSpaceDE w:val="0"/>
      <w:autoSpaceDN w:val="0"/>
      <w:adjustRightInd w:val="0"/>
      <w:spacing w:after="0" w:line="360" w:lineRule="auto"/>
      <w:jc w:val="both"/>
      <w:textAlignment w:val="baseline"/>
    </w:pPr>
    <w:rPr>
      <w:rFonts w:ascii="Times New Roman CYR" w:eastAsia="Times New Roman" w:hAnsi="Times New Roman CYR" w:cs="Times New Roman CYR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71DA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71DA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C71DA7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71DA7"/>
    <w:rPr>
      <w:rFonts w:ascii="Times New Roman CYR" w:eastAsia="Times New Roman" w:hAnsi="Times New Roman CYR" w:cs="Times New Roman CYR"/>
      <w:sz w:val="26"/>
      <w:szCs w:val="26"/>
      <w:lang w:eastAsia="ru-RU"/>
    </w:rPr>
  </w:style>
  <w:style w:type="paragraph" w:styleId="a7">
    <w:name w:val="footer"/>
    <w:basedOn w:val="a"/>
    <w:link w:val="a8"/>
    <w:uiPriority w:val="99"/>
    <w:unhideWhenUsed/>
    <w:rsid w:val="00C71DA7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71DA7"/>
    <w:rPr>
      <w:rFonts w:ascii="Times New Roman CYR" w:eastAsia="Times New Roman" w:hAnsi="Times New Roman CYR" w:cs="Times New Roman CYR"/>
      <w:sz w:val="26"/>
      <w:szCs w:val="26"/>
      <w:lang w:eastAsia="ru-RU"/>
    </w:rPr>
  </w:style>
  <w:style w:type="character" w:customStyle="1" w:styleId="oznaimen1">
    <w:name w:val="oz_naimen1"/>
    <w:rsid w:val="00ED16E5"/>
    <w:rPr>
      <w:rFonts w:ascii="Roboto Condensed" w:hAnsi="Roboto Condensed" w:hint="default"/>
    </w:rPr>
  </w:style>
  <w:style w:type="paragraph" w:styleId="a9">
    <w:name w:val="No Spacing"/>
    <w:uiPriority w:val="1"/>
    <w:qFormat/>
    <w:rsid w:val="0062347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DA7"/>
    <w:pPr>
      <w:overflowPunct w:val="0"/>
      <w:autoSpaceDE w:val="0"/>
      <w:autoSpaceDN w:val="0"/>
      <w:adjustRightInd w:val="0"/>
      <w:spacing w:after="0" w:line="360" w:lineRule="auto"/>
      <w:jc w:val="both"/>
      <w:textAlignment w:val="baseline"/>
    </w:pPr>
    <w:rPr>
      <w:rFonts w:ascii="Times New Roman CYR" w:eastAsia="Times New Roman" w:hAnsi="Times New Roman CYR" w:cs="Times New Roman CYR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71DA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71DA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C71DA7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71DA7"/>
    <w:rPr>
      <w:rFonts w:ascii="Times New Roman CYR" w:eastAsia="Times New Roman" w:hAnsi="Times New Roman CYR" w:cs="Times New Roman CYR"/>
      <w:sz w:val="26"/>
      <w:szCs w:val="26"/>
      <w:lang w:eastAsia="ru-RU"/>
    </w:rPr>
  </w:style>
  <w:style w:type="paragraph" w:styleId="a7">
    <w:name w:val="footer"/>
    <w:basedOn w:val="a"/>
    <w:link w:val="a8"/>
    <w:uiPriority w:val="99"/>
    <w:unhideWhenUsed/>
    <w:rsid w:val="00C71DA7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71DA7"/>
    <w:rPr>
      <w:rFonts w:ascii="Times New Roman CYR" w:eastAsia="Times New Roman" w:hAnsi="Times New Roman CYR" w:cs="Times New Roman CYR"/>
      <w:sz w:val="26"/>
      <w:szCs w:val="26"/>
      <w:lang w:eastAsia="ru-RU"/>
    </w:rPr>
  </w:style>
  <w:style w:type="character" w:customStyle="1" w:styleId="oznaimen1">
    <w:name w:val="oz_naimen1"/>
    <w:rsid w:val="00ED16E5"/>
    <w:rPr>
      <w:rFonts w:ascii="Roboto Condensed" w:hAnsi="Roboto Condensed" w:hint="default"/>
    </w:rPr>
  </w:style>
  <w:style w:type="paragraph" w:styleId="a9">
    <w:name w:val="No Spacing"/>
    <w:uiPriority w:val="1"/>
    <w:qFormat/>
    <w:rsid w:val="0062347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85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6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36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1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0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5C4909-A160-421D-B9BA-96DBBCE2DD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426</Words>
  <Characters>2429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КОНЮХОВА Анастасия Алексеевна</cp:lastModifiedBy>
  <cp:revision>13</cp:revision>
  <cp:lastPrinted>2026-03-20T10:46:00Z</cp:lastPrinted>
  <dcterms:created xsi:type="dcterms:W3CDTF">2026-03-20T08:36:00Z</dcterms:created>
  <dcterms:modified xsi:type="dcterms:W3CDTF">2026-03-20T10:46:00Z</dcterms:modified>
</cp:coreProperties>
</file>