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0BB" w:rsidRPr="000F45CF" w:rsidRDefault="002B60BB" w:rsidP="002B60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2B60BB" w:rsidRPr="00BA1CD8" w:rsidRDefault="002B60BB" w:rsidP="002B60B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0F45CF"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статьи 47 и 99 Федерального закона «Об образовании в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части введения надбавки педагогическим работникам за занятия в рамках программы «Разговоры </w:t>
      </w:r>
      <w:proofErr w:type="gramStart"/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</w:t>
      </w:r>
      <w:proofErr w:type="gramEnd"/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важном</w:t>
      </w:r>
      <w:r w:rsidRPr="000F45CF">
        <w:rPr>
          <w:rFonts w:ascii="Times New Roman" w:hAnsi="Times New Roman" w:cs="Times New Roman"/>
          <w:b/>
          <w:bCs/>
          <w:sz w:val="28"/>
        </w:rPr>
        <w:t>»</w:t>
      </w:r>
      <w:bookmarkEnd w:id="1"/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A4B06">
        <w:rPr>
          <w:rFonts w:ascii="Times New Roman" w:hAnsi="Times New Roman" w:cs="Times New Roman"/>
          <w:sz w:val="28"/>
        </w:rPr>
        <w:t xml:space="preserve">Проект федерального закона подготовлен в целях </w:t>
      </w:r>
      <w:r w:rsidRPr="00E8471F">
        <w:rPr>
          <w:rFonts w:ascii="Times New Roman" w:hAnsi="Times New Roman" w:cs="Times New Roman"/>
          <w:sz w:val="28"/>
        </w:rPr>
        <w:t>совершенствовани</w:t>
      </w:r>
      <w:r>
        <w:rPr>
          <w:rFonts w:ascii="Times New Roman" w:hAnsi="Times New Roman" w:cs="Times New Roman"/>
          <w:sz w:val="28"/>
        </w:rPr>
        <w:t xml:space="preserve">я </w:t>
      </w:r>
      <w:r w:rsidRPr="00E8471F">
        <w:rPr>
          <w:rFonts w:ascii="Times New Roman" w:hAnsi="Times New Roman" w:cs="Times New Roman"/>
          <w:sz w:val="28"/>
        </w:rPr>
        <w:t>механизмов финансового обеспечения образовательной деятельности в части оплаты труда педагогических работников</w:t>
      </w:r>
      <w:r>
        <w:rPr>
          <w:rFonts w:ascii="Times New Roman" w:hAnsi="Times New Roman" w:cs="Times New Roman"/>
          <w:sz w:val="28"/>
        </w:rPr>
        <w:t>.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t xml:space="preserve">С 2022 года цикл внеурочных занятий «Разговоры о </w:t>
      </w:r>
      <w:proofErr w:type="gramStart"/>
      <w:r w:rsidRPr="00E8471F">
        <w:rPr>
          <w:rFonts w:ascii="Times New Roman" w:hAnsi="Times New Roman" w:cs="Times New Roman"/>
          <w:sz w:val="28"/>
        </w:rPr>
        <w:t>важном</w:t>
      </w:r>
      <w:proofErr w:type="gramEnd"/>
      <w:r w:rsidRPr="00E8471F">
        <w:rPr>
          <w:rFonts w:ascii="Times New Roman" w:hAnsi="Times New Roman" w:cs="Times New Roman"/>
          <w:sz w:val="28"/>
        </w:rPr>
        <w:t>» проводится в общеобразовательных организациях и организациях среднего профессионального образования еженедельно по понедельникам первым занятием.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t xml:space="preserve">В методических рекомендациях </w:t>
      </w:r>
      <w:r>
        <w:rPr>
          <w:rFonts w:ascii="Times New Roman" w:hAnsi="Times New Roman" w:cs="Times New Roman"/>
          <w:sz w:val="28"/>
        </w:rPr>
        <w:t>Министерства просвещения</w:t>
      </w:r>
      <w:r w:rsidRPr="00E8471F">
        <w:rPr>
          <w:rFonts w:ascii="Times New Roman" w:hAnsi="Times New Roman" w:cs="Times New Roman"/>
          <w:sz w:val="28"/>
        </w:rPr>
        <w:t xml:space="preserve"> Росси</w:t>
      </w:r>
      <w:r>
        <w:rPr>
          <w:rFonts w:ascii="Times New Roman" w:hAnsi="Times New Roman" w:cs="Times New Roman"/>
          <w:sz w:val="28"/>
        </w:rPr>
        <w:t xml:space="preserve">йской Федерации </w:t>
      </w:r>
      <w:r w:rsidRPr="00E8471F">
        <w:rPr>
          <w:rFonts w:ascii="Times New Roman" w:hAnsi="Times New Roman" w:cs="Times New Roman"/>
          <w:sz w:val="28"/>
        </w:rPr>
        <w:t>предусмотрено, что на проведение указанных занятий рекомендуется отводить 1 час в неделю в рамках внеурочной деятельности, а общее количество занятий установлено как 34 часа в год.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t xml:space="preserve">Масштаб реализации программы является общенациональным. По данным </w:t>
      </w:r>
      <w:proofErr w:type="spellStart"/>
      <w:r w:rsidRPr="00E8471F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E8471F">
        <w:rPr>
          <w:rFonts w:ascii="Times New Roman" w:hAnsi="Times New Roman" w:cs="Times New Roman"/>
          <w:sz w:val="28"/>
        </w:rPr>
        <w:t xml:space="preserve"> России, на начало 2024/25 учебного года численность педагогических работников в школах составляла 1 346 928 человек, из них учителей </w:t>
      </w:r>
      <w:r>
        <w:rPr>
          <w:rFonts w:ascii="Times New Roman" w:hAnsi="Times New Roman" w:cs="Times New Roman"/>
          <w:sz w:val="28"/>
        </w:rPr>
        <w:t>-</w:t>
      </w:r>
      <w:r w:rsidRPr="00E8471F">
        <w:rPr>
          <w:rFonts w:ascii="Times New Roman" w:hAnsi="Times New Roman" w:cs="Times New Roman"/>
          <w:sz w:val="28"/>
        </w:rPr>
        <w:t xml:space="preserve"> 1 068 989 человек; численность обучающихся в системе общего образования </w:t>
      </w:r>
      <w:r>
        <w:rPr>
          <w:rFonts w:ascii="Times New Roman" w:hAnsi="Times New Roman" w:cs="Times New Roman"/>
          <w:sz w:val="28"/>
        </w:rPr>
        <w:t>-</w:t>
      </w:r>
      <w:r w:rsidRPr="00E8471F">
        <w:rPr>
          <w:rFonts w:ascii="Times New Roman" w:hAnsi="Times New Roman" w:cs="Times New Roman"/>
          <w:sz w:val="28"/>
        </w:rPr>
        <w:t xml:space="preserve"> 17 988 139 человек.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t xml:space="preserve">Кроме того, в целях сопровождения реализации проекта организуются мероприятия по повышению квалификации педагогов: сообщалось, что не менее 20 тыс. учителей и специалистов должны пройти обучение в рамках проекта, при выделении бюджетного финансирования на эти цели. 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t xml:space="preserve">Вместе с тем действующее регулирование оплаты труда педагогических работников требует, чтобы выполнение дополнительной работы без освобождения от работы, </w:t>
      </w:r>
      <w:proofErr w:type="spellStart"/>
      <w:r w:rsidRPr="00E8471F">
        <w:rPr>
          <w:rFonts w:ascii="Times New Roman" w:hAnsi="Times New Roman" w:cs="Times New Roman"/>
          <w:sz w:val="28"/>
        </w:rPr>
        <w:t>определенной</w:t>
      </w:r>
      <w:proofErr w:type="spellEnd"/>
      <w:r w:rsidRPr="00E8471F">
        <w:rPr>
          <w:rFonts w:ascii="Times New Roman" w:hAnsi="Times New Roman" w:cs="Times New Roman"/>
          <w:sz w:val="28"/>
        </w:rPr>
        <w:t xml:space="preserve"> трудовым договором, сопровождалось установлением доплаты, а </w:t>
      </w:r>
      <w:proofErr w:type="gramStart"/>
      <w:r w:rsidRPr="00E8471F">
        <w:rPr>
          <w:rFonts w:ascii="Times New Roman" w:hAnsi="Times New Roman" w:cs="Times New Roman"/>
          <w:sz w:val="28"/>
        </w:rPr>
        <w:t>также</w:t>
      </w:r>
      <w:proofErr w:type="gramEnd"/>
      <w:r w:rsidRPr="00E8471F">
        <w:rPr>
          <w:rFonts w:ascii="Times New Roman" w:hAnsi="Times New Roman" w:cs="Times New Roman"/>
          <w:sz w:val="28"/>
        </w:rPr>
        <w:t xml:space="preserve"> чтобы размер доплаты определялся с </w:t>
      </w:r>
      <w:proofErr w:type="spellStart"/>
      <w:r w:rsidRPr="00E8471F">
        <w:rPr>
          <w:rFonts w:ascii="Times New Roman" w:hAnsi="Times New Roman" w:cs="Times New Roman"/>
          <w:sz w:val="28"/>
        </w:rPr>
        <w:t>учетом</w:t>
      </w:r>
      <w:proofErr w:type="spellEnd"/>
      <w:r w:rsidRPr="00E8471F">
        <w:rPr>
          <w:rFonts w:ascii="Times New Roman" w:hAnsi="Times New Roman" w:cs="Times New Roman"/>
          <w:sz w:val="28"/>
        </w:rPr>
        <w:t xml:space="preserve"> содержания и (или) </w:t>
      </w:r>
      <w:proofErr w:type="spellStart"/>
      <w:r w:rsidRPr="00E8471F">
        <w:rPr>
          <w:rFonts w:ascii="Times New Roman" w:hAnsi="Times New Roman" w:cs="Times New Roman"/>
          <w:sz w:val="28"/>
        </w:rPr>
        <w:t>объема</w:t>
      </w:r>
      <w:proofErr w:type="spellEnd"/>
      <w:r w:rsidRPr="00E8471F">
        <w:rPr>
          <w:rFonts w:ascii="Times New Roman" w:hAnsi="Times New Roman" w:cs="Times New Roman"/>
          <w:sz w:val="28"/>
        </w:rPr>
        <w:t xml:space="preserve"> дополнительной работы.</w:t>
      </w:r>
    </w:p>
    <w:p w:rsidR="002B60BB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8471F">
        <w:rPr>
          <w:rFonts w:ascii="Times New Roman" w:hAnsi="Times New Roman" w:cs="Times New Roman"/>
          <w:sz w:val="28"/>
        </w:rPr>
        <w:lastRenderedPageBreak/>
        <w:t xml:space="preserve">Поскольку занятия «Разговоры о </w:t>
      </w:r>
      <w:proofErr w:type="gramStart"/>
      <w:r w:rsidRPr="00E8471F">
        <w:rPr>
          <w:rFonts w:ascii="Times New Roman" w:hAnsi="Times New Roman" w:cs="Times New Roman"/>
          <w:sz w:val="28"/>
        </w:rPr>
        <w:t>важном</w:t>
      </w:r>
      <w:proofErr w:type="gramEnd"/>
      <w:r w:rsidRPr="00E8471F">
        <w:rPr>
          <w:rFonts w:ascii="Times New Roman" w:hAnsi="Times New Roman" w:cs="Times New Roman"/>
          <w:sz w:val="28"/>
        </w:rPr>
        <w:t>» проводятся в рамках внеурочной деятельности и требуют организационной, методической и педагогической работы, отсутствует единообразное нормативное закрепление включения соответствующих расходов на выплату надбавки в финансовое обеспечение реализации образовательных программ и, как следствие, гарантии системной оплаты такой работы.</w:t>
      </w:r>
    </w:p>
    <w:p w:rsidR="002B60BB" w:rsidRPr="00E8471F" w:rsidRDefault="002B60BB" w:rsidP="002B60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E8471F">
        <w:rPr>
          <w:rFonts w:ascii="Times New Roman" w:hAnsi="Times New Roman" w:cs="Times New Roman"/>
          <w:sz w:val="28"/>
        </w:rPr>
        <w:t>Принятие законопроекта будет способствовать</w:t>
      </w:r>
      <w:r>
        <w:rPr>
          <w:rFonts w:ascii="Times New Roman" w:hAnsi="Times New Roman" w:cs="Times New Roman"/>
          <w:sz w:val="28"/>
        </w:rPr>
        <w:t xml:space="preserve"> </w:t>
      </w:r>
      <w:r w:rsidRPr="00E8471F">
        <w:rPr>
          <w:rFonts w:ascii="Times New Roman" w:hAnsi="Times New Roman" w:cs="Times New Roman"/>
          <w:sz w:val="28"/>
        </w:rPr>
        <w:t>обеспечению единообразного подхода к включению расходов на выплату надбавки за проведение занятий «Разговоры о важном» в систему финансового обеспечения образовательных программ</w:t>
      </w:r>
      <w:r>
        <w:rPr>
          <w:rFonts w:ascii="Times New Roman" w:hAnsi="Times New Roman" w:cs="Times New Roman"/>
          <w:sz w:val="28"/>
        </w:rPr>
        <w:t xml:space="preserve">, </w:t>
      </w:r>
      <w:r w:rsidRPr="00E8471F">
        <w:rPr>
          <w:rFonts w:ascii="Times New Roman" w:hAnsi="Times New Roman" w:cs="Times New Roman"/>
          <w:sz w:val="28"/>
        </w:rPr>
        <w:t>реализации принципа оплаты дополнительной работы в соответствии с трудовым законодательством</w:t>
      </w:r>
      <w:r>
        <w:rPr>
          <w:rFonts w:ascii="Times New Roman" w:hAnsi="Times New Roman" w:cs="Times New Roman"/>
          <w:sz w:val="28"/>
        </w:rPr>
        <w:t xml:space="preserve">, </w:t>
      </w:r>
      <w:r w:rsidRPr="00E8471F">
        <w:rPr>
          <w:rFonts w:ascii="Times New Roman" w:hAnsi="Times New Roman" w:cs="Times New Roman"/>
          <w:sz w:val="28"/>
        </w:rPr>
        <w:t xml:space="preserve">повышению качества проведения занятий за </w:t>
      </w:r>
      <w:proofErr w:type="spellStart"/>
      <w:r w:rsidRPr="00E8471F">
        <w:rPr>
          <w:rFonts w:ascii="Times New Roman" w:hAnsi="Times New Roman" w:cs="Times New Roman"/>
          <w:sz w:val="28"/>
        </w:rPr>
        <w:t>счет</w:t>
      </w:r>
      <w:proofErr w:type="spellEnd"/>
      <w:r w:rsidRPr="00E8471F">
        <w:rPr>
          <w:rFonts w:ascii="Times New Roman" w:hAnsi="Times New Roman" w:cs="Times New Roman"/>
          <w:sz w:val="28"/>
        </w:rPr>
        <w:t xml:space="preserve"> устранения рисков их формального исполнения и укрепления мотивации педагогических работников.</w:t>
      </w:r>
      <w:proofErr w:type="gramEnd"/>
    </w:p>
    <w:p w:rsidR="0012528C" w:rsidRDefault="0012528C">
      <w:bookmarkStart w:id="2" w:name="_GoBack"/>
      <w:bookmarkEnd w:id="2"/>
    </w:p>
    <w:sectPr w:rsidR="0012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0E1"/>
    <w:rsid w:val="0012528C"/>
    <w:rsid w:val="002B60BB"/>
    <w:rsid w:val="006B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0B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0B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2026-03-20T09:14:00Z</dcterms:created>
  <dcterms:modified xsi:type="dcterms:W3CDTF">2026-03-20T09:14:00Z</dcterms:modified>
</cp:coreProperties>
</file>