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647240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647240" w:rsidRPr="007052AF" w:rsidRDefault="00647240" w:rsidP="0064724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64724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</w:t>
      </w:r>
      <w:r w:rsidR="00A96638">
        <w:rPr>
          <w:b/>
          <w:color w:val="000000"/>
          <w:sz w:val="28"/>
          <w:szCs w:val="28"/>
        </w:rPr>
        <w:t xml:space="preserve">проекту </w:t>
      </w:r>
      <w:r w:rsidRPr="007052AF">
        <w:rPr>
          <w:b/>
          <w:color w:val="000000"/>
          <w:sz w:val="28"/>
          <w:szCs w:val="28"/>
        </w:rPr>
        <w:t xml:space="preserve">федерального закона </w:t>
      </w:r>
      <w:r w:rsidR="00A96638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647240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Федеральный закон "О присяжных заседателях федеральных </w:t>
      </w:r>
      <w:r w:rsidR="00647240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судов общей юрисдикции в Российской Федерации"</w:t>
      </w:r>
    </w:p>
    <w:p w:rsidR="00647240" w:rsidRDefault="00647240" w:rsidP="0064724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47240" w:rsidRDefault="00647240" w:rsidP="00647240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:rsidR="00E54DD2" w:rsidRPr="007052AF" w:rsidRDefault="00E54DD2" w:rsidP="00647240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54DD2">
        <w:rPr>
          <w:color w:val="000000"/>
          <w:sz w:val="28"/>
          <w:szCs w:val="28"/>
        </w:rPr>
        <w:t xml:space="preserve">Реализация положений, предусмотренных проектом федерального закона "О внесении изменений в Федеральный закон </w:t>
      </w:r>
      <w:r w:rsidR="00231C7C">
        <w:rPr>
          <w:color w:val="000000"/>
          <w:sz w:val="28"/>
          <w:szCs w:val="28"/>
        </w:rPr>
        <w:t>"</w:t>
      </w:r>
      <w:r w:rsidRPr="00E54DD2">
        <w:rPr>
          <w:sz w:val="28"/>
          <w:szCs w:val="28"/>
        </w:rPr>
        <w:t>О присяжных заседателях федеральных судов общей юрисдикции в Российской Федерации</w:t>
      </w:r>
      <w:r w:rsidR="00231C7C">
        <w:rPr>
          <w:sz w:val="28"/>
          <w:szCs w:val="28"/>
        </w:rPr>
        <w:t>"</w:t>
      </w:r>
      <w:r w:rsidRPr="00E54DD2">
        <w:rPr>
          <w:color w:val="000000"/>
          <w:sz w:val="28"/>
          <w:szCs w:val="28"/>
        </w:rPr>
        <w:t>, не окажет влияния на доходы и расходы бюджетов бюджетной системы Российской Федерации.</w:t>
      </w:r>
    </w:p>
    <w:sectPr w:rsidR="00E54DD2" w:rsidRPr="007052AF" w:rsidSect="00647240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31C7C"/>
    <w:rsid w:val="005D24AF"/>
    <w:rsid w:val="00647240"/>
    <w:rsid w:val="007052AF"/>
    <w:rsid w:val="00A96638"/>
    <w:rsid w:val="00CE50F6"/>
    <w:rsid w:val="00E5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7</cp:revision>
  <dcterms:created xsi:type="dcterms:W3CDTF">2023-05-15T14:41:00Z</dcterms:created>
  <dcterms:modified xsi:type="dcterms:W3CDTF">2025-11-20T12:25:00Z</dcterms:modified>
</cp:coreProperties>
</file>