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EB" w:rsidRPr="000607EB" w:rsidRDefault="000607EB" w:rsidP="000607EB">
      <w:pPr>
        <w:pStyle w:val="a9"/>
        <w:spacing w:before="100" w:beforeAutospacing="1" w:line="20" w:lineRule="exact"/>
        <w:rPr>
          <w:sz w:val="28"/>
          <w:szCs w:val="28"/>
        </w:rPr>
      </w:pPr>
    </w:p>
    <w:p w:rsidR="000607EB" w:rsidRPr="00021267" w:rsidRDefault="000607EB" w:rsidP="000607EB">
      <w:pPr>
        <w:pStyle w:val="a9"/>
        <w:spacing w:before="0"/>
        <w:ind w:left="5670"/>
        <w:jc w:val="both"/>
        <w:rPr>
          <w:sz w:val="28"/>
          <w:szCs w:val="28"/>
        </w:rPr>
      </w:pPr>
      <w:bookmarkStart w:id="0" w:name="EditableArea"/>
      <w:r w:rsidRPr="00021267">
        <w:rPr>
          <w:sz w:val="28"/>
          <w:szCs w:val="28"/>
        </w:rPr>
        <w:t xml:space="preserve">Проект № </w:t>
      </w:r>
      <w:r>
        <w:rPr>
          <w:bCs/>
          <w:sz w:val="28"/>
          <w:szCs w:val="28"/>
        </w:rPr>
        <w:t>1182043</w:t>
      </w:r>
      <w:r w:rsidRPr="00021267">
        <w:rPr>
          <w:sz w:val="28"/>
          <w:szCs w:val="28"/>
        </w:rPr>
        <w:t xml:space="preserve">-8 </w:t>
      </w:r>
    </w:p>
    <w:p w:rsidR="000607EB" w:rsidRPr="00021267" w:rsidRDefault="000607EB" w:rsidP="000607EB">
      <w:pPr>
        <w:pStyle w:val="a9"/>
        <w:spacing w:before="0"/>
        <w:ind w:left="5670"/>
        <w:jc w:val="both"/>
        <w:rPr>
          <w:sz w:val="28"/>
          <w:szCs w:val="28"/>
        </w:rPr>
      </w:pPr>
      <w:r w:rsidRPr="00021267">
        <w:rPr>
          <w:sz w:val="28"/>
          <w:szCs w:val="28"/>
        </w:rPr>
        <w:t xml:space="preserve">в </w:t>
      </w:r>
      <w:r w:rsidR="00181C51">
        <w:rPr>
          <w:sz w:val="28"/>
          <w:szCs w:val="28"/>
        </w:rPr>
        <w:t>третьем</w:t>
      </w:r>
      <w:r w:rsidRPr="00021267">
        <w:rPr>
          <w:sz w:val="28"/>
          <w:szCs w:val="28"/>
        </w:rPr>
        <w:t xml:space="preserve"> чтении</w:t>
      </w: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jc w:val="center"/>
        <w:rPr>
          <w:szCs w:val="28"/>
        </w:rPr>
      </w:pPr>
      <w:r w:rsidRPr="00021267">
        <w:rPr>
          <w:b/>
          <w:szCs w:val="28"/>
        </w:rPr>
        <w:t>ФЕДЕРАЛЬНЫЙ ЗАКОН</w:t>
      </w:r>
    </w:p>
    <w:p w:rsidR="000607EB" w:rsidRPr="00021267" w:rsidRDefault="000607EB" w:rsidP="000607EB">
      <w:pPr>
        <w:widowControl w:val="0"/>
        <w:spacing w:line="240" w:lineRule="auto"/>
        <w:jc w:val="center"/>
        <w:rPr>
          <w:szCs w:val="28"/>
        </w:rPr>
      </w:pPr>
    </w:p>
    <w:p w:rsidR="000607EB" w:rsidRPr="00021267" w:rsidRDefault="000607EB" w:rsidP="000607EB">
      <w:pPr>
        <w:spacing w:line="240" w:lineRule="auto"/>
        <w:rPr>
          <w:szCs w:val="28"/>
        </w:rPr>
      </w:pPr>
    </w:p>
    <w:p w:rsidR="000607EB" w:rsidRPr="00021267" w:rsidRDefault="000607EB" w:rsidP="000607EB">
      <w:pPr>
        <w:spacing w:line="240" w:lineRule="auto"/>
        <w:jc w:val="center"/>
        <w:rPr>
          <w:b/>
          <w:szCs w:val="28"/>
        </w:rPr>
      </w:pPr>
    </w:p>
    <w:p w:rsidR="000607EB" w:rsidRPr="00021267" w:rsidRDefault="000607EB" w:rsidP="000607EB">
      <w:pPr>
        <w:pStyle w:val="ac"/>
        <w:spacing w:before="0" w:line="240" w:lineRule="atLeast"/>
        <w:rPr>
          <w:rFonts w:ascii="Times New Roman" w:eastAsiaTheme="minorEastAsia" w:hAnsi="Times New Roman"/>
          <w:b w:val="0"/>
          <w:lang w:eastAsia="ru-RU"/>
        </w:rPr>
      </w:pPr>
      <w:r w:rsidRPr="000607EB">
        <w:rPr>
          <w:rFonts w:ascii="Times New Roman" w:hAnsi="Times New Roman"/>
        </w:rPr>
        <w:t>О внесении изменений в статью 138</w:t>
      </w:r>
      <w:r w:rsidRPr="000607EB">
        <w:rPr>
          <w:rFonts w:ascii="Times New Roman" w:hAnsi="Times New Roman"/>
          <w:vertAlign w:val="superscript"/>
        </w:rPr>
        <w:t>6</w:t>
      </w:r>
      <w:r w:rsidRPr="000607EB">
        <w:rPr>
          <w:rFonts w:ascii="Times New Roman" w:hAnsi="Times New Roman"/>
        </w:rPr>
        <w:t xml:space="preserve"> Бюджетного кодекса </w:t>
      </w:r>
      <w:r w:rsidRPr="000607EB">
        <w:rPr>
          <w:rFonts w:ascii="Times New Roman" w:hAnsi="Times New Roman"/>
        </w:rPr>
        <w:br/>
        <w:t xml:space="preserve">Российской Федерации </w:t>
      </w:r>
    </w:p>
    <w:p w:rsidR="000607EB" w:rsidRPr="00021267" w:rsidRDefault="000607EB" w:rsidP="000607EB">
      <w:pPr>
        <w:pStyle w:val="ac"/>
        <w:spacing w:before="0"/>
        <w:rPr>
          <w:rFonts w:ascii="Times New Roman" w:hAnsi="Times New Roman"/>
          <w:b w:val="0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ind w:firstLine="709"/>
        <w:outlineLvl w:val="0"/>
        <w:rPr>
          <w:rFonts w:ascii="Times New Roman" w:hAnsi="Times New Roman"/>
          <w:szCs w:val="28"/>
        </w:rPr>
      </w:pPr>
    </w:p>
    <w:p w:rsidR="000607EB" w:rsidRDefault="000607EB" w:rsidP="000607EB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26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0607EB" w:rsidRDefault="000607EB" w:rsidP="000607EB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EB">
        <w:rPr>
          <w:rFonts w:ascii="Times New Roman" w:hAnsi="Times New Roman" w:cs="Times New Roman"/>
          <w:sz w:val="28"/>
          <w:szCs w:val="28"/>
        </w:rPr>
        <w:t>Внести в статью 138</w:t>
      </w:r>
      <w:r w:rsidRPr="000607EB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0607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№ 31, ст. 3823; 2022, № 12, ст. 1781; 2023, № 16, ст. 2765) следующие изменения:</w:t>
      </w:r>
    </w:p>
    <w:p w:rsidR="000607EB" w:rsidRPr="000607EB" w:rsidRDefault="000607EB" w:rsidP="000607EB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EB">
        <w:rPr>
          <w:rFonts w:ascii="Times New Roman" w:hAnsi="Times New Roman" w:cs="Times New Roman"/>
          <w:sz w:val="28"/>
          <w:szCs w:val="28"/>
        </w:rPr>
        <w:t>1) пункт 1 после слов "указами Президента Российской Федерации" дополнить словами "либо нормативными правовыми актами субъекта Российской Федерации";</w:t>
      </w:r>
    </w:p>
    <w:p w:rsidR="000607EB" w:rsidRPr="000607EB" w:rsidRDefault="000607EB" w:rsidP="000607EB">
      <w:pPr>
        <w:pStyle w:val="ae"/>
        <w:spacing w:before="0" w:line="480" w:lineRule="auto"/>
      </w:pPr>
      <w:r w:rsidRPr="000607EB">
        <w:t xml:space="preserve">2) пункт 2 после слов "из бюджета субъекта Российской Федерации" дополнить словами "в случаях, установленных </w:t>
      </w:r>
      <w:r w:rsidRPr="003F6BF3">
        <w:rPr>
          <w:bCs/>
          <w:szCs w:val="22"/>
        </w:rPr>
        <w:t>актами, указанными в пункте 1 настоящей статьи</w:t>
      </w:r>
      <w:proofErr w:type="gramStart"/>
      <w:r w:rsidR="00E17CE3">
        <w:rPr>
          <w:bCs/>
          <w:szCs w:val="22"/>
        </w:rPr>
        <w:t>,</w:t>
      </w:r>
      <w:bookmarkStart w:id="1" w:name="_GoBack"/>
      <w:bookmarkEnd w:id="1"/>
      <w:r w:rsidR="003F6BF3">
        <w:t>"</w:t>
      </w:r>
      <w:proofErr w:type="gramEnd"/>
      <w:r w:rsidR="003F6BF3">
        <w:t>.</w:t>
      </w:r>
    </w:p>
    <w:p w:rsidR="000607EB" w:rsidRPr="000607EB" w:rsidRDefault="000607EB" w:rsidP="000607EB">
      <w:pPr>
        <w:pStyle w:val="ae"/>
        <w:spacing w:before="0" w:line="480" w:lineRule="auto"/>
        <w:rPr>
          <w:b/>
        </w:rPr>
      </w:pPr>
      <w:r w:rsidRPr="000607EB">
        <w:rPr>
          <w:b/>
        </w:rPr>
        <w:lastRenderedPageBreak/>
        <w:t>Статья 2</w:t>
      </w:r>
    </w:p>
    <w:p w:rsidR="00181C51" w:rsidRPr="006A23AB" w:rsidRDefault="000607EB" w:rsidP="00181C51">
      <w:pPr>
        <w:pStyle w:val="ae"/>
        <w:spacing w:before="0" w:line="480" w:lineRule="auto"/>
      </w:pPr>
      <w:r w:rsidRPr="000607EB">
        <w:t xml:space="preserve">Настоящий Федеральный закон вступает в силу с 1 января 2027 года.  </w:t>
      </w:r>
      <w:bookmarkEnd w:id="0"/>
    </w:p>
    <w:p w:rsidR="00181C51" w:rsidRPr="006A23AB" w:rsidRDefault="00181C51" w:rsidP="00181C51">
      <w:pPr>
        <w:spacing w:line="480" w:lineRule="auto"/>
        <w:ind w:firstLine="709"/>
        <w:rPr>
          <w:szCs w:val="28"/>
        </w:rPr>
      </w:pPr>
    </w:p>
    <w:p w:rsidR="00181C51" w:rsidRPr="006A23AB" w:rsidRDefault="00181C51" w:rsidP="00181C51">
      <w:pPr>
        <w:spacing w:line="240" w:lineRule="auto"/>
        <w:ind w:right="6236"/>
        <w:jc w:val="center"/>
        <w:rPr>
          <w:szCs w:val="28"/>
        </w:rPr>
      </w:pPr>
      <w:r w:rsidRPr="006A23AB">
        <w:rPr>
          <w:szCs w:val="28"/>
        </w:rPr>
        <w:t>Президент</w:t>
      </w:r>
    </w:p>
    <w:p w:rsidR="00181C51" w:rsidRPr="006A23AB" w:rsidRDefault="00181C51" w:rsidP="00181C51">
      <w:pPr>
        <w:spacing w:line="240" w:lineRule="auto"/>
        <w:ind w:right="-2"/>
        <w:rPr>
          <w:szCs w:val="28"/>
        </w:rPr>
      </w:pPr>
      <w:r w:rsidRPr="006A23AB">
        <w:rPr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6A23AB">
        <w:rPr>
          <w:szCs w:val="28"/>
        </w:rPr>
        <w:t>В.Путин</w:t>
      </w:r>
      <w:proofErr w:type="spellEnd"/>
    </w:p>
    <w:p w:rsidR="00181C51" w:rsidRPr="006A23AB" w:rsidRDefault="00181C51" w:rsidP="00181C51">
      <w:pPr>
        <w:pStyle w:val="ae"/>
        <w:spacing w:before="0" w:line="480" w:lineRule="auto"/>
      </w:pPr>
    </w:p>
    <w:p w:rsidR="00181C51" w:rsidRPr="00845496" w:rsidRDefault="00181C51" w:rsidP="00181C51">
      <w:pPr>
        <w:spacing w:line="480" w:lineRule="auto"/>
        <w:ind w:firstLine="709"/>
        <w:rPr>
          <w:szCs w:val="28"/>
        </w:rPr>
      </w:pPr>
    </w:p>
    <w:p w:rsidR="00181C51" w:rsidRPr="00DA5EE2" w:rsidRDefault="00181C51" w:rsidP="00181C51">
      <w:pPr>
        <w:pStyle w:val="ConsPlusNormal"/>
        <w:spacing w:line="480" w:lineRule="auto"/>
        <w:ind w:firstLine="709"/>
        <w:contextualSpacing/>
        <w:jc w:val="both"/>
        <w:rPr>
          <w:szCs w:val="28"/>
        </w:rPr>
      </w:pPr>
    </w:p>
    <w:p w:rsidR="000607EB" w:rsidRPr="00DA5EE2" w:rsidRDefault="000607EB" w:rsidP="00181C51">
      <w:pPr>
        <w:pStyle w:val="ConsPlusNormal"/>
        <w:spacing w:line="480" w:lineRule="auto"/>
        <w:ind w:firstLine="709"/>
        <w:contextualSpacing/>
        <w:jc w:val="both"/>
        <w:rPr>
          <w:szCs w:val="28"/>
        </w:rPr>
      </w:pPr>
    </w:p>
    <w:sectPr w:rsidR="000607EB" w:rsidRPr="00DA5EE2" w:rsidSect="00181C51">
      <w:headerReference w:type="default" r:id="rId7"/>
      <w:headerReference w:type="first" r:id="rId8"/>
      <w:pgSz w:w="11907" w:h="16840" w:code="9"/>
      <w:pgMar w:top="1418" w:right="1418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7EB" w:rsidRDefault="000607EB" w:rsidP="000607EB">
      <w:pPr>
        <w:spacing w:line="240" w:lineRule="auto"/>
      </w:pPr>
      <w:r>
        <w:separator/>
      </w:r>
    </w:p>
  </w:endnote>
  <w:endnote w:type="continuationSeparator" w:id="0">
    <w:p w:rsidR="000607EB" w:rsidRDefault="000607EB" w:rsidP="000607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7EB" w:rsidRDefault="000607EB" w:rsidP="000607EB">
      <w:pPr>
        <w:spacing w:line="240" w:lineRule="auto"/>
      </w:pPr>
      <w:r>
        <w:separator/>
      </w:r>
    </w:p>
  </w:footnote>
  <w:footnote w:type="continuationSeparator" w:id="0">
    <w:p w:rsidR="000607EB" w:rsidRDefault="000607EB" w:rsidP="000607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0607EB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7CE3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E17CE3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E17CE3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7C5"/>
    <w:rsid w:val="000607EB"/>
    <w:rsid w:val="00181C51"/>
    <w:rsid w:val="003F6BF3"/>
    <w:rsid w:val="00A7580F"/>
    <w:rsid w:val="00E17CE3"/>
    <w:rsid w:val="00E8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07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0607E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0607EB"/>
  </w:style>
  <w:style w:type="table" w:styleId="a8">
    <w:name w:val="Table Grid"/>
    <w:basedOn w:val="a1"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0607EB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0607EB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0607EB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0607EB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0607EB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0607EB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ConsPlusNormal">
    <w:name w:val="ConsPlusNormal"/>
    <w:link w:val="ConsPlusNormal0"/>
    <w:rsid w:val="00060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0607E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07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0607E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0607EB"/>
  </w:style>
  <w:style w:type="table" w:styleId="a8">
    <w:name w:val="Table Grid"/>
    <w:basedOn w:val="a1"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0607EB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0607EB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0607EB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0607EB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0607EB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0607EB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ConsPlusNormal">
    <w:name w:val="ConsPlusNormal"/>
    <w:link w:val="ConsPlusNormal0"/>
    <w:rsid w:val="00060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0607E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ПЕРЕГУДОВ Никита Сергеевич</dc:creator>
  <cp:keywords/>
  <dc:description/>
  <cp:lastModifiedBy>ПЕРЕГУДОВ Никита Сергеевич</cp:lastModifiedBy>
  <cp:revision>5</cp:revision>
  <dcterms:created xsi:type="dcterms:W3CDTF">2026-05-06T07:52:00Z</dcterms:created>
  <dcterms:modified xsi:type="dcterms:W3CDTF">2026-05-22T09:48:00Z</dcterms:modified>
</cp:coreProperties>
</file>