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49818" w14:textId="77777777" w:rsid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>П</w:t>
      </w:r>
      <w:r w:rsidR="005F6BF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013694BB" w14:textId="77777777" w:rsidR="00CD047C" w:rsidRPr="00CD047C" w:rsidRDefault="00CD047C" w:rsidP="00F26A42">
      <w:pPr>
        <w:spacing w:after="0"/>
        <w:jc w:val="center"/>
        <w:rPr>
          <w:rFonts w:ascii="Times New Roman" w:hAnsi="Times New Roman" w:cs="Times New Roman"/>
          <w:b/>
          <w:sz w:val="14"/>
          <w:szCs w:val="28"/>
        </w:rPr>
      </w:pPr>
    </w:p>
    <w:p w14:paraId="1D3B8BB1" w14:textId="5176B7FF" w:rsidR="00076E1C" w:rsidRPr="00076E1C" w:rsidRDefault="00076E1C" w:rsidP="00DC3D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76E1C">
        <w:rPr>
          <w:rFonts w:ascii="Times New Roman" w:hAnsi="Times New Roman" w:cs="Times New Roman"/>
          <w:b/>
          <w:sz w:val="28"/>
          <w:szCs w:val="28"/>
        </w:rPr>
        <w:t>едерального закона «</w:t>
      </w:r>
      <w:r w:rsidR="00DC3D2E" w:rsidRPr="00DC3D2E">
        <w:rPr>
          <w:rFonts w:ascii="Times New Roman" w:hAnsi="Times New Roman" w:cs="Times New Roman"/>
          <w:b/>
          <w:sz w:val="28"/>
          <w:szCs w:val="28"/>
        </w:rPr>
        <w:t>О внесении изменений в статьи 28 и 38 Федерального закона «О рекламе»</w:t>
      </w:r>
      <w:r w:rsidRPr="00076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6AB6E8" w14:textId="77777777" w:rsidR="00076E1C" w:rsidRPr="00076E1C" w:rsidRDefault="00076E1C" w:rsidP="00F26A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160689E" w14:textId="115A0C91" w:rsidR="00E27701" w:rsidRPr="00E27701" w:rsidRDefault="007E73AB" w:rsidP="00DC3D2E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Проектом федерального закона «</w:t>
      </w:r>
      <w:r w:rsidR="00DC3D2E" w:rsidRPr="00DC3D2E">
        <w:rPr>
          <w:rFonts w:ascii="Times New Roman" w:hAnsi="Times New Roman"/>
          <w:sz w:val="28"/>
        </w:rPr>
        <w:t>О внесении изменений в статьи 28 и 38 Федерального закона «О рекламе»</w:t>
      </w:r>
      <w:r>
        <w:rPr>
          <w:rFonts w:ascii="Times New Roman" w:hAnsi="Times New Roman"/>
          <w:sz w:val="28"/>
        </w:rPr>
        <w:t xml:space="preserve"> (далее</w:t>
      </w:r>
      <w:r w:rsidR="00D154A7">
        <w:rPr>
          <w:rFonts w:ascii="Times New Roman" w:hAnsi="Times New Roman"/>
          <w:sz w:val="28"/>
        </w:rPr>
        <w:t xml:space="preserve"> </w:t>
      </w:r>
      <w:r w:rsidR="00AD33E1">
        <w:rPr>
          <w:rFonts w:ascii="Times New Roman" w:hAnsi="Times New Roman"/>
          <w:sz w:val="28"/>
        </w:rPr>
        <w:t xml:space="preserve">соответственно </w:t>
      </w:r>
      <w:r w:rsidR="002B3C81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 w:rsidR="002B3C81"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аконопроект</w:t>
      </w:r>
      <w:r w:rsidR="00AD33E1">
        <w:rPr>
          <w:rFonts w:ascii="Times New Roman" w:hAnsi="Times New Roman"/>
          <w:sz w:val="28"/>
        </w:rPr>
        <w:t xml:space="preserve">, Закон </w:t>
      </w:r>
      <w:r w:rsidR="00AD33E1">
        <w:rPr>
          <w:rFonts w:ascii="Times New Roman" w:hAnsi="Times New Roman"/>
          <w:sz w:val="28"/>
        </w:rPr>
        <w:br/>
        <w:t>о рекламе</w:t>
      </w:r>
      <w:r>
        <w:rPr>
          <w:rFonts w:ascii="Times New Roman" w:hAnsi="Times New Roman"/>
          <w:sz w:val="28"/>
        </w:rPr>
        <w:t xml:space="preserve">) </w:t>
      </w:r>
      <w:r w:rsidR="00E27701" w:rsidRPr="00E27701">
        <w:rPr>
          <w:rFonts w:ascii="Times New Roman" w:hAnsi="Times New Roman"/>
          <w:sz w:val="28"/>
        </w:rPr>
        <w:t>предлагается установить перечень сведений, которые не могут быть включены в рекламу объектов долевого строительства, а также закрепляет</w:t>
      </w:r>
      <w:r w:rsidR="00CE42D9">
        <w:rPr>
          <w:rFonts w:ascii="Times New Roman" w:hAnsi="Times New Roman"/>
          <w:sz w:val="28"/>
        </w:rPr>
        <w:t>ся</w:t>
      </w:r>
      <w:r w:rsidR="00E27701" w:rsidRPr="00E27701">
        <w:rPr>
          <w:rFonts w:ascii="Times New Roman" w:hAnsi="Times New Roman"/>
          <w:sz w:val="28"/>
        </w:rPr>
        <w:t xml:space="preserve"> право участника долевого строительства требовать возмещения убытков, причин</w:t>
      </w:r>
      <w:r w:rsidR="00DC3D2E">
        <w:rPr>
          <w:rFonts w:ascii="Times New Roman" w:hAnsi="Times New Roman"/>
          <w:sz w:val="28"/>
        </w:rPr>
        <w:t>е</w:t>
      </w:r>
      <w:r w:rsidR="00E27701" w:rsidRPr="00E27701">
        <w:rPr>
          <w:rFonts w:ascii="Times New Roman" w:hAnsi="Times New Roman"/>
          <w:sz w:val="28"/>
        </w:rPr>
        <w:t>нных распространением недостоверной рекламы.</w:t>
      </w:r>
    </w:p>
    <w:p w14:paraId="7A9A5C59" w14:textId="2A8CB5AA" w:rsidR="00E27701" w:rsidRPr="00E27701" w:rsidRDefault="00E27701" w:rsidP="00E27701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27701">
        <w:rPr>
          <w:rFonts w:ascii="Times New Roman" w:hAnsi="Times New Roman"/>
          <w:sz w:val="28"/>
        </w:rPr>
        <w:t>Законопроект разработан в целях защиты прав граждан</w:t>
      </w:r>
      <w:r w:rsidR="00CE42D9">
        <w:rPr>
          <w:rFonts w:ascii="Times New Roman" w:hAnsi="Times New Roman"/>
          <w:sz w:val="28"/>
        </w:rPr>
        <w:t xml:space="preserve"> –</w:t>
      </w:r>
      <w:r w:rsidRPr="00E27701">
        <w:rPr>
          <w:rFonts w:ascii="Times New Roman" w:hAnsi="Times New Roman"/>
          <w:sz w:val="28"/>
        </w:rPr>
        <w:t xml:space="preserve"> участников долевого строительства от вводящей в заблуждение рекламы застройщиков.</w:t>
      </w:r>
    </w:p>
    <w:p w14:paraId="0ED5B234" w14:textId="69A06242" w:rsidR="00E27701" w:rsidRPr="00E27701" w:rsidRDefault="00E27701" w:rsidP="00E27701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27701">
        <w:rPr>
          <w:rFonts w:ascii="Times New Roman" w:hAnsi="Times New Roman"/>
          <w:sz w:val="28"/>
        </w:rPr>
        <w:t>Сложившаяся практика свидетельствует о систематическом расхождении между рекламными материалами застройщиков и фактическими характеристиками сдаваемых объектов. Застройщики рекламируют детские сады, парковки, благоустроенные дворы, системы «умный дом», качественную отделку мест общего пользования</w:t>
      </w:r>
      <w:r w:rsidR="00CE42D9">
        <w:rPr>
          <w:rFonts w:ascii="Times New Roman" w:hAnsi="Times New Roman"/>
          <w:sz w:val="28"/>
        </w:rPr>
        <w:t>,</w:t>
      </w:r>
      <w:r w:rsidRPr="00E27701">
        <w:rPr>
          <w:rFonts w:ascii="Times New Roman" w:hAnsi="Times New Roman"/>
          <w:sz w:val="28"/>
        </w:rPr>
        <w:t xml:space="preserve"> однако</w:t>
      </w:r>
      <w:r w:rsidR="00CE42D9">
        <w:rPr>
          <w:rFonts w:ascii="Times New Roman" w:hAnsi="Times New Roman"/>
          <w:sz w:val="28"/>
        </w:rPr>
        <w:t>,</w:t>
      </w:r>
      <w:r w:rsidRPr="00E27701">
        <w:rPr>
          <w:rFonts w:ascii="Times New Roman" w:hAnsi="Times New Roman"/>
          <w:sz w:val="28"/>
        </w:rPr>
        <w:t xml:space="preserve"> впоследствии ни одно из этих обещаний </w:t>
      </w:r>
      <w:r w:rsidR="00CE42D9">
        <w:rPr>
          <w:rFonts w:ascii="Times New Roman" w:hAnsi="Times New Roman"/>
          <w:sz w:val="28"/>
        </w:rPr>
        <w:br/>
      </w:r>
      <w:r w:rsidRPr="00E27701">
        <w:rPr>
          <w:rFonts w:ascii="Times New Roman" w:hAnsi="Times New Roman"/>
          <w:sz w:val="28"/>
        </w:rPr>
        <w:t xml:space="preserve">не фигурирует в договоре долевого участия и не подлежит исполнению </w:t>
      </w:r>
      <w:r w:rsidR="00CE42D9">
        <w:rPr>
          <w:rFonts w:ascii="Times New Roman" w:hAnsi="Times New Roman"/>
          <w:sz w:val="28"/>
        </w:rPr>
        <w:br/>
      </w:r>
      <w:r w:rsidRPr="00E27701">
        <w:rPr>
          <w:rFonts w:ascii="Times New Roman" w:hAnsi="Times New Roman"/>
          <w:sz w:val="28"/>
        </w:rPr>
        <w:t>в судебном порядке. Ответственность за это фактически исключена благодаря стандартной оговорке мелким шрифтом: «информация не является публичной офертой» или «носит информационный характер».</w:t>
      </w:r>
    </w:p>
    <w:p w14:paraId="37222FB6" w14:textId="36958BDE" w:rsidR="00E27701" w:rsidRPr="00E27701" w:rsidRDefault="00E27701" w:rsidP="00E27701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 w:rsidRPr="00E27701">
        <w:rPr>
          <w:rFonts w:ascii="Times New Roman" w:hAnsi="Times New Roman"/>
          <w:sz w:val="28"/>
        </w:rPr>
        <w:t xml:space="preserve">По оценкам экспертов в сфере недвижимости, в Санкт-Петербурге </w:t>
      </w:r>
      <w:r w:rsidR="00CE42D9">
        <w:rPr>
          <w:rFonts w:ascii="Times New Roman" w:hAnsi="Times New Roman"/>
          <w:sz w:val="28"/>
        </w:rPr>
        <w:br/>
      </w:r>
      <w:r w:rsidRPr="00E27701">
        <w:rPr>
          <w:rFonts w:ascii="Times New Roman" w:hAnsi="Times New Roman"/>
          <w:sz w:val="28"/>
        </w:rPr>
        <w:t xml:space="preserve">и Ленинградской области при строительстве жилых комплексов сегмента </w:t>
      </w:r>
      <w:r w:rsidR="00CE42D9">
        <w:rPr>
          <w:rFonts w:ascii="Times New Roman" w:hAnsi="Times New Roman"/>
          <w:sz w:val="28"/>
        </w:rPr>
        <w:br/>
      </w:r>
      <w:r w:rsidRPr="00E27701">
        <w:rPr>
          <w:rFonts w:ascii="Times New Roman" w:hAnsi="Times New Roman"/>
          <w:sz w:val="28"/>
        </w:rPr>
        <w:t>масс-</w:t>
      </w:r>
      <w:proofErr w:type="spellStart"/>
      <w:r w:rsidRPr="00E27701">
        <w:rPr>
          <w:rFonts w:ascii="Times New Roman" w:hAnsi="Times New Roman"/>
          <w:sz w:val="28"/>
        </w:rPr>
        <w:t>маркет</w:t>
      </w:r>
      <w:proofErr w:type="spellEnd"/>
      <w:r w:rsidRPr="00E27701">
        <w:rPr>
          <w:rFonts w:ascii="Times New Roman" w:hAnsi="Times New Roman"/>
          <w:sz w:val="28"/>
        </w:rPr>
        <w:t xml:space="preserve"> в 78,1</w:t>
      </w:r>
      <w:r w:rsidR="00CE42D9">
        <w:rPr>
          <w:rFonts w:ascii="Times New Roman" w:hAnsi="Times New Roman"/>
          <w:sz w:val="28"/>
        </w:rPr>
        <w:t> </w:t>
      </w:r>
      <w:r w:rsidRPr="00E27701">
        <w:rPr>
          <w:rFonts w:ascii="Times New Roman" w:hAnsi="Times New Roman"/>
          <w:sz w:val="28"/>
        </w:rPr>
        <w:t xml:space="preserve">% случаев застройщики не выполняли обещания </w:t>
      </w:r>
      <w:r w:rsidR="00CE42D9">
        <w:rPr>
          <w:rFonts w:ascii="Times New Roman" w:hAnsi="Times New Roman"/>
          <w:sz w:val="28"/>
        </w:rPr>
        <w:br/>
      </w:r>
      <w:r w:rsidRPr="00E27701">
        <w:rPr>
          <w:rFonts w:ascii="Times New Roman" w:hAnsi="Times New Roman"/>
          <w:sz w:val="28"/>
        </w:rPr>
        <w:t xml:space="preserve">о строительстве объектов социальной инфраструктуры; в сегменте жилья </w:t>
      </w:r>
      <w:r w:rsidR="00CE42D9">
        <w:rPr>
          <w:rFonts w:ascii="Times New Roman" w:hAnsi="Times New Roman"/>
          <w:sz w:val="28"/>
        </w:rPr>
        <w:br/>
      </w:r>
      <w:r w:rsidRPr="00E27701">
        <w:rPr>
          <w:rFonts w:ascii="Times New Roman" w:hAnsi="Times New Roman"/>
          <w:sz w:val="28"/>
        </w:rPr>
        <w:t>бизнес-класса этот показатель составил 57,1</w:t>
      </w:r>
      <w:r w:rsidR="00CE42D9">
        <w:rPr>
          <w:rFonts w:ascii="Times New Roman" w:hAnsi="Times New Roman"/>
          <w:sz w:val="28"/>
        </w:rPr>
        <w:t> </w:t>
      </w:r>
      <w:r w:rsidRPr="00E27701">
        <w:rPr>
          <w:rFonts w:ascii="Times New Roman" w:hAnsi="Times New Roman"/>
          <w:sz w:val="28"/>
        </w:rPr>
        <w:t xml:space="preserve">%. В Ленинградской области </w:t>
      </w:r>
      <w:r w:rsidR="00CE42D9">
        <w:rPr>
          <w:rFonts w:ascii="Times New Roman" w:hAnsi="Times New Roman"/>
          <w:sz w:val="28"/>
        </w:rPr>
        <w:br/>
      </w:r>
      <w:r w:rsidRPr="00E27701">
        <w:rPr>
          <w:rFonts w:ascii="Times New Roman" w:hAnsi="Times New Roman"/>
          <w:sz w:val="28"/>
        </w:rPr>
        <w:t>ни в одной из новостроек, сданных в 2017</w:t>
      </w:r>
      <w:r w:rsidR="00CE42D9">
        <w:rPr>
          <w:rFonts w:ascii="Times New Roman" w:hAnsi="Times New Roman"/>
          <w:sz w:val="28"/>
        </w:rPr>
        <w:t>-</w:t>
      </w:r>
      <w:r w:rsidRPr="00E27701">
        <w:rPr>
          <w:rFonts w:ascii="Times New Roman" w:hAnsi="Times New Roman"/>
          <w:sz w:val="28"/>
        </w:rPr>
        <w:t xml:space="preserve">2019 годах, придомовое пространство </w:t>
      </w:r>
      <w:r w:rsidR="00CE42D9">
        <w:rPr>
          <w:rFonts w:ascii="Times New Roman" w:hAnsi="Times New Roman"/>
          <w:sz w:val="28"/>
        </w:rPr>
        <w:br/>
      </w:r>
      <w:r w:rsidRPr="00E27701">
        <w:rPr>
          <w:rFonts w:ascii="Times New Roman" w:hAnsi="Times New Roman"/>
          <w:sz w:val="28"/>
        </w:rPr>
        <w:t>в полной мере не соответствовало рекламной визуализации.</w:t>
      </w:r>
      <w:proofErr w:type="gramEnd"/>
    </w:p>
    <w:p w14:paraId="358D2326" w14:textId="185FFD51" w:rsidR="00E27701" w:rsidRPr="00E27701" w:rsidRDefault="00E27701" w:rsidP="00E27701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27701">
        <w:rPr>
          <w:rFonts w:ascii="Times New Roman" w:hAnsi="Times New Roman"/>
          <w:sz w:val="28"/>
        </w:rPr>
        <w:t xml:space="preserve">В октябре 2025 года Хабаровское </w:t>
      </w:r>
      <w:r w:rsidR="00CE42D9">
        <w:rPr>
          <w:rFonts w:ascii="Times New Roman" w:hAnsi="Times New Roman"/>
          <w:sz w:val="28"/>
        </w:rPr>
        <w:t>Управление Федеральной антимонопольной службы</w:t>
      </w:r>
      <w:r w:rsidRPr="00E27701">
        <w:rPr>
          <w:rFonts w:ascii="Times New Roman" w:hAnsi="Times New Roman"/>
          <w:sz w:val="28"/>
        </w:rPr>
        <w:t xml:space="preserve"> признало рекламу жилого комплекса «Надежда» недостоверной по жалобе жильцов, которым в рекламных буклетах было обещано газовое отопление («платежи ниже»), тогда как проектная документация с самого начала предусматривала электрическое отопление. Жильцы получили ключи летом 2024 года и лишь с началом отопительного сезона обнаружили несоответствие. Застройщику грозит лишь административный штраф, тогда </w:t>
      </w:r>
      <w:r w:rsidR="00745005">
        <w:rPr>
          <w:rFonts w:ascii="Times New Roman" w:hAnsi="Times New Roman"/>
          <w:sz w:val="28"/>
        </w:rPr>
        <w:br/>
      </w:r>
      <w:r w:rsidRPr="00E27701">
        <w:rPr>
          <w:rFonts w:ascii="Times New Roman" w:hAnsi="Times New Roman"/>
          <w:sz w:val="28"/>
        </w:rPr>
        <w:t xml:space="preserve">как покупатели лишены возможности требовать компенсации переплаты </w:t>
      </w:r>
      <w:r w:rsidR="00745005">
        <w:rPr>
          <w:rFonts w:ascii="Times New Roman" w:hAnsi="Times New Roman"/>
          <w:sz w:val="28"/>
        </w:rPr>
        <w:br/>
      </w:r>
      <w:r w:rsidRPr="00E27701">
        <w:rPr>
          <w:rFonts w:ascii="Times New Roman" w:hAnsi="Times New Roman"/>
          <w:sz w:val="28"/>
        </w:rPr>
        <w:t>за жиль</w:t>
      </w:r>
      <w:r w:rsidR="00DC3D2E">
        <w:rPr>
          <w:rFonts w:ascii="Times New Roman" w:hAnsi="Times New Roman"/>
          <w:sz w:val="28"/>
        </w:rPr>
        <w:t>е</w:t>
      </w:r>
      <w:r w:rsidRPr="00E27701">
        <w:rPr>
          <w:rFonts w:ascii="Times New Roman" w:hAnsi="Times New Roman"/>
          <w:sz w:val="28"/>
        </w:rPr>
        <w:t>, приобрет</w:t>
      </w:r>
      <w:r w:rsidR="00DC3D2E">
        <w:rPr>
          <w:rFonts w:ascii="Times New Roman" w:hAnsi="Times New Roman"/>
          <w:sz w:val="28"/>
        </w:rPr>
        <w:t>е</w:t>
      </w:r>
      <w:r w:rsidRPr="00E27701">
        <w:rPr>
          <w:rFonts w:ascii="Times New Roman" w:hAnsi="Times New Roman"/>
          <w:sz w:val="28"/>
        </w:rPr>
        <w:t>нное под влиянием заведомо ложного обещания о низких коммунальных платежах.</w:t>
      </w:r>
    </w:p>
    <w:p w14:paraId="028A2DF8" w14:textId="2C40F0FA" w:rsidR="00E27701" w:rsidRPr="00E27701" w:rsidRDefault="00E27701" w:rsidP="00E27701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27701">
        <w:rPr>
          <w:rFonts w:ascii="Times New Roman" w:hAnsi="Times New Roman"/>
          <w:sz w:val="28"/>
        </w:rPr>
        <w:t xml:space="preserve">В ноябре 2025 года ФАС России возбудила дело против крупного федерального застройщика </w:t>
      </w:r>
      <w:r w:rsidR="004F5B77">
        <w:rPr>
          <w:rFonts w:ascii="Times New Roman" w:hAnsi="Times New Roman"/>
          <w:sz w:val="28"/>
        </w:rPr>
        <w:t xml:space="preserve">«Группы </w:t>
      </w:r>
      <w:r w:rsidRPr="00E27701">
        <w:rPr>
          <w:rFonts w:ascii="Times New Roman" w:hAnsi="Times New Roman"/>
          <w:sz w:val="28"/>
        </w:rPr>
        <w:t>ЛСР</w:t>
      </w:r>
      <w:r w:rsidR="004F5B77">
        <w:rPr>
          <w:rFonts w:ascii="Times New Roman" w:hAnsi="Times New Roman"/>
          <w:sz w:val="28"/>
        </w:rPr>
        <w:t>»</w:t>
      </w:r>
      <w:r w:rsidRPr="00E27701">
        <w:rPr>
          <w:rFonts w:ascii="Times New Roman" w:hAnsi="Times New Roman"/>
          <w:sz w:val="28"/>
        </w:rPr>
        <w:t xml:space="preserve"> в связи с радиорекламой, в которой сообщались привлекательные сведения о беспроцентной рассрочке, </w:t>
      </w:r>
      <w:r w:rsidR="004F5B77">
        <w:rPr>
          <w:rFonts w:ascii="Times New Roman" w:hAnsi="Times New Roman"/>
          <w:sz w:val="28"/>
        </w:rPr>
        <w:br/>
      </w:r>
      <w:r w:rsidRPr="00E27701">
        <w:rPr>
          <w:rFonts w:ascii="Times New Roman" w:hAnsi="Times New Roman"/>
          <w:sz w:val="28"/>
        </w:rPr>
        <w:t>однако</w:t>
      </w:r>
      <w:r w:rsidR="004F5B77">
        <w:rPr>
          <w:rFonts w:ascii="Times New Roman" w:hAnsi="Times New Roman"/>
          <w:sz w:val="28"/>
        </w:rPr>
        <w:t>,</w:t>
      </w:r>
      <w:r w:rsidRPr="00E27701">
        <w:rPr>
          <w:rFonts w:ascii="Times New Roman" w:hAnsi="Times New Roman"/>
          <w:sz w:val="28"/>
        </w:rPr>
        <w:t xml:space="preserve"> существенные условия</w:t>
      </w:r>
      <w:r w:rsidR="004F5B77">
        <w:rPr>
          <w:rFonts w:ascii="Times New Roman" w:hAnsi="Times New Roman"/>
          <w:sz w:val="28"/>
        </w:rPr>
        <w:t xml:space="preserve"> – </w:t>
      </w:r>
      <w:r w:rsidRPr="00E27701">
        <w:rPr>
          <w:rFonts w:ascii="Times New Roman" w:hAnsi="Times New Roman"/>
          <w:sz w:val="28"/>
        </w:rPr>
        <w:t>фактическая стоимость оплаты и порядок погашения</w:t>
      </w:r>
      <w:r w:rsidR="004F5B77">
        <w:rPr>
          <w:rFonts w:ascii="Times New Roman" w:hAnsi="Times New Roman"/>
          <w:sz w:val="28"/>
        </w:rPr>
        <w:t xml:space="preserve"> – </w:t>
      </w:r>
      <w:r w:rsidRPr="00E27701">
        <w:rPr>
          <w:rFonts w:ascii="Times New Roman" w:hAnsi="Times New Roman"/>
          <w:sz w:val="28"/>
        </w:rPr>
        <w:t>намеренно не раскрывались. По выводу ФАС, такая реклама лишала потребителей возможности принять осознанное решение. Тем не менее санкцией является лишь административный штраф</w:t>
      </w:r>
      <w:proofErr w:type="gramStart"/>
      <w:r w:rsidR="004F5B77">
        <w:rPr>
          <w:rFonts w:ascii="Times New Roman" w:hAnsi="Times New Roman"/>
          <w:sz w:val="28"/>
        </w:rPr>
        <w:t>.</w:t>
      </w:r>
      <w:proofErr w:type="gramEnd"/>
      <w:r w:rsidRPr="00E27701">
        <w:rPr>
          <w:rFonts w:ascii="Times New Roman" w:hAnsi="Times New Roman"/>
          <w:sz w:val="28"/>
        </w:rPr>
        <w:t xml:space="preserve"> </w:t>
      </w:r>
      <w:r w:rsidR="004F5B77">
        <w:rPr>
          <w:rFonts w:ascii="Times New Roman" w:hAnsi="Times New Roman"/>
          <w:sz w:val="28"/>
        </w:rPr>
        <w:t>П</w:t>
      </w:r>
      <w:r w:rsidRPr="00E27701">
        <w:rPr>
          <w:rFonts w:ascii="Times New Roman" w:hAnsi="Times New Roman"/>
          <w:sz w:val="28"/>
        </w:rPr>
        <w:t>окупатели, уже заключившие договоры под воздействием подобной рекламы, не получают права на защиту своих интересов.</w:t>
      </w:r>
    </w:p>
    <w:p w14:paraId="0A122950" w14:textId="2B9B1BF2" w:rsidR="00E27701" w:rsidRPr="00E27701" w:rsidRDefault="00E27701" w:rsidP="00E27701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27701">
        <w:rPr>
          <w:rFonts w:ascii="Times New Roman" w:hAnsi="Times New Roman"/>
          <w:sz w:val="28"/>
        </w:rPr>
        <w:t xml:space="preserve">Схожие нарушения зафиксированы антимонопольными органами </w:t>
      </w:r>
      <w:r w:rsidR="00DB7BBD">
        <w:rPr>
          <w:rFonts w:ascii="Times New Roman" w:hAnsi="Times New Roman"/>
          <w:sz w:val="28"/>
        </w:rPr>
        <w:br/>
      </w:r>
      <w:r w:rsidRPr="00E27701">
        <w:rPr>
          <w:rFonts w:ascii="Times New Roman" w:hAnsi="Times New Roman"/>
          <w:sz w:val="28"/>
        </w:rPr>
        <w:t xml:space="preserve">в Татарстане (реклама </w:t>
      </w:r>
      <w:r w:rsidR="00986DE7">
        <w:rPr>
          <w:rFonts w:ascii="Times New Roman" w:hAnsi="Times New Roman"/>
          <w:sz w:val="28"/>
        </w:rPr>
        <w:t>ЖК</w:t>
      </w:r>
      <w:r w:rsidRPr="00E27701">
        <w:rPr>
          <w:rFonts w:ascii="Times New Roman" w:hAnsi="Times New Roman"/>
          <w:sz w:val="28"/>
        </w:rPr>
        <w:t xml:space="preserve"> в Новом </w:t>
      </w:r>
      <w:proofErr w:type="spellStart"/>
      <w:r w:rsidRPr="00E27701">
        <w:rPr>
          <w:rFonts w:ascii="Times New Roman" w:hAnsi="Times New Roman"/>
          <w:sz w:val="28"/>
        </w:rPr>
        <w:t>Шигалееве</w:t>
      </w:r>
      <w:proofErr w:type="spellEnd"/>
      <w:r w:rsidRPr="00E27701">
        <w:rPr>
          <w:rFonts w:ascii="Times New Roman" w:hAnsi="Times New Roman"/>
          <w:sz w:val="28"/>
        </w:rPr>
        <w:t>, 2025 г.) и Сургуте (ЖК «Сити Парк», ноябрь 2025 г.</w:t>
      </w:r>
      <w:r w:rsidR="00986DE7">
        <w:rPr>
          <w:rFonts w:ascii="Times New Roman" w:hAnsi="Times New Roman"/>
          <w:sz w:val="28"/>
        </w:rPr>
        <w:t>)</w:t>
      </w:r>
      <w:r w:rsidRPr="00E27701">
        <w:rPr>
          <w:rFonts w:ascii="Times New Roman" w:hAnsi="Times New Roman"/>
          <w:sz w:val="28"/>
        </w:rPr>
        <w:t xml:space="preserve">: дольщики жаловались на </w:t>
      </w:r>
      <w:r w:rsidR="00986DE7">
        <w:rPr>
          <w:rFonts w:ascii="Times New Roman" w:hAnsi="Times New Roman"/>
          <w:sz w:val="28"/>
        </w:rPr>
        <w:t>несоответствие</w:t>
      </w:r>
      <w:r w:rsidRPr="00E27701">
        <w:rPr>
          <w:rFonts w:ascii="Times New Roman" w:hAnsi="Times New Roman"/>
          <w:sz w:val="28"/>
        </w:rPr>
        <w:t xml:space="preserve"> между обещанной в рекламе отделкой «в стиле лобби отеля» </w:t>
      </w:r>
      <w:r w:rsidR="00986DE7">
        <w:rPr>
          <w:rFonts w:ascii="Times New Roman" w:hAnsi="Times New Roman"/>
          <w:sz w:val="28"/>
        </w:rPr>
        <w:t>и реально выполненными работами</w:t>
      </w:r>
      <w:r w:rsidRPr="00E27701">
        <w:rPr>
          <w:rFonts w:ascii="Times New Roman" w:hAnsi="Times New Roman"/>
          <w:sz w:val="28"/>
        </w:rPr>
        <w:t>. Во всех случаях единственной доступной мерой являлось административное преследование застройщика, но не защита имущественных интересов конкретных покупателей.</w:t>
      </w:r>
    </w:p>
    <w:p w14:paraId="75C7879A" w14:textId="5EA2D8BA" w:rsidR="00E27701" w:rsidRPr="00E27701" w:rsidRDefault="00E27701" w:rsidP="00E27701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27701">
        <w:rPr>
          <w:rFonts w:ascii="Times New Roman" w:hAnsi="Times New Roman"/>
          <w:sz w:val="28"/>
        </w:rPr>
        <w:t>Действующее законодательство не содержит достаточных механизмов защиты прав граждан в рассматриваемой сфере. Административная ответственность несоразмерн</w:t>
      </w:r>
      <w:r w:rsidR="00653CBB">
        <w:rPr>
          <w:rFonts w:ascii="Times New Roman" w:hAnsi="Times New Roman"/>
          <w:sz w:val="28"/>
        </w:rPr>
        <w:t>а</w:t>
      </w:r>
      <w:r w:rsidRPr="00E27701">
        <w:rPr>
          <w:rFonts w:ascii="Times New Roman" w:hAnsi="Times New Roman"/>
          <w:sz w:val="28"/>
        </w:rPr>
        <w:t xml:space="preserve"> масштабу ущерба. Штраф в размере до 500 тысяч рублей при стоимости одного жилого комплекса в миллиарды рублей представляет собой несопоставимые издержки и не оказывает сдерживающего воздействия на поведение застройщиков. </w:t>
      </w:r>
    </w:p>
    <w:p w14:paraId="02AA0FDB" w14:textId="02B58CF4" w:rsidR="00E27701" w:rsidRPr="00E27701" w:rsidRDefault="00AD33E1" w:rsidP="00E27701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законодательством покупатель</w:t>
      </w:r>
      <w:r w:rsidR="00E27701" w:rsidRPr="00E27701">
        <w:rPr>
          <w:rFonts w:ascii="Times New Roman" w:hAnsi="Times New Roman"/>
          <w:sz w:val="28"/>
        </w:rPr>
        <w:t xml:space="preserve"> не </w:t>
      </w:r>
      <w:r>
        <w:rPr>
          <w:rFonts w:ascii="Times New Roman" w:hAnsi="Times New Roman"/>
          <w:sz w:val="28"/>
        </w:rPr>
        <w:t>имеет</w:t>
      </w:r>
      <w:r w:rsidR="00E27701" w:rsidRPr="00E27701">
        <w:rPr>
          <w:rFonts w:ascii="Times New Roman" w:hAnsi="Times New Roman"/>
          <w:sz w:val="28"/>
        </w:rPr>
        <w:t xml:space="preserve"> права ссылаться на рекламные обещания как на основани</w:t>
      </w:r>
      <w:proofErr w:type="gramStart"/>
      <w:r w:rsidR="00E27701" w:rsidRPr="00E27701">
        <w:rPr>
          <w:rFonts w:ascii="Times New Roman" w:hAnsi="Times New Roman"/>
          <w:sz w:val="28"/>
        </w:rPr>
        <w:t>е</w:t>
      </w:r>
      <w:proofErr w:type="gramEnd"/>
      <w:r w:rsidR="00E27701" w:rsidRPr="00E27701">
        <w:rPr>
          <w:rFonts w:ascii="Times New Roman" w:hAnsi="Times New Roman"/>
          <w:sz w:val="28"/>
        </w:rPr>
        <w:t xml:space="preserve"> для предъявления требований </w:t>
      </w:r>
      <w:r>
        <w:rPr>
          <w:rFonts w:ascii="Times New Roman" w:hAnsi="Times New Roman"/>
          <w:sz w:val="28"/>
        </w:rPr>
        <w:br/>
      </w:r>
      <w:r w:rsidR="00E27701" w:rsidRPr="00E27701">
        <w:rPr>
          <w:rFonts w:ascii="Times New Roman" w:hAnsi="Times New Roman"/>
          <w:sz w:val="28"/>
        </w:rPr>
        <w:t>к застройщику. Договор и проектная декларация намеренно составляются так, чтобы не включать рекламные обещания.</w:t>
      </w:r>
    </w:p>
    <w:p w14:paraId="512F04EC" w14:textId="09ED15A1" w:rsidR="00E27701" w:rsidRPr="00E27701" w:rsidRDefault="00E27701" w:rsidP="00E27701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27701">
        <w:rPr>
          <w:rFonts w:ascii="Times New Roman" w:hAnsi="Times New Roman"/>
          <w:sz w:val="28"/>
        </w:rPr>
        <w:t xml:space="preserve">Механизм обращения в ФАС </w:t>
      </w:r>
      <w:r w:rsidR="00AD33E1">
        <w:rPr>
          <w:rFonts w:ascii="Times New Roman" w:hAnsi="Times New Roman"/>
          <w:sz w:val="28"/>
        </w:rPr>
        <w:t xml:space="preserve">России </w:t>
      </w:r>
      <w:r w:rsidRPr="00E27701">
        <w:rPr>
          <w:rFonts w:ascii="Times New Roman" w:hAnsi="Times New Roman"/>
          <w:sz w:val="28"/>
        </w:rPr>
        <w:t>с жалобой на недостоверную рекламу не является инструментом защиты имущественных прав. Вынесение предписания об устранении нарушений не возмещает ущерб гражданину, уже заключившему договор под влиянием ложных обещаний.</w:t>
      </w:r>
    </w:p>
    <w:p w14:paraId="13DCACB4" w14:textId="77777777" w:rsidR="00E27701" w:rsidRPr="00E27701" w:rsidRDefault="00E27701" w:rsidP="00E27701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27701">
        <w:rPr>
          <w:rFonts w:ascii="Times New Roman" w:hAnsi="Times New Roman"/>
          <w:sz w:val="28"/>
        </w:rPr>
        <w:t>В этой связи законопроектом предлагается установить закрытый перечень сведений, которые не могут быть включены в рекламу объектов долевого строительства:</w:t>
      </w:r>
    </w:p>
    <w:p w14:paraId="25686CBA" w14:textId="77777777" w:rsidR="00AD33E1" w:rsidRPr="00AE613D" w:rsidRDefault="00AD33E1" w:rsidP="00AD33E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1) сведения об объектах социальной, транспортной или иной инфраструктуры, размещение или строительство которых не предусмотрено проектной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декларацией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либо не обеспечено обязательствами застройщика, подтвержд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нными в соответствии с законодательством Российской Федерации;</w:t>
      </w:r>
    </w:p>
    <w:p w14:paraId="321FF3FD" w14:textId="77777777" w:rsidR="00AD33E1" w:rsidRPr="00AE613D" w:rsidRDefault="00AD33E1" w:rsidP="00AD33E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2) сведения о характеристиках объекта долевого строительства (площади, планировке, отделке, техническом оснащении, виде из окна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иных потребительских свойствах), не соответствующие проектной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декларации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14:paraId="0EDFF147" w14:textId="77777777" w:rsidR="00AD33E1" w:rsidRPr="00AE613D" w:rsidRDefault="00AD33E1" w:rsidP="00AD33E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3) сведения о цене объекта долевого строительства или размере ежемесячного платежа по договору </w:t>
      </w:r>
      <w:r w:rsidRPr="00C64726">
        <w:rPr>
          <w:rFonts w:ascii="Times New Roman" w:eastAsia="Times New Roman" w:hAnsi="Times New Roman"/>
          <w:bCs/>
          <w:sz w:val="28"/>
          <w:szCs w:val="28"/>
          <w:lang w:eastAsia="ru-RU"/>
        </w:rPr>
        <w:t>участия в долевом строительстве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без одновременного указания полной стоимости объекта, условий и срока рассрочки или кредитования;</w:t>
      </w:r>
    </w:p>
    <w:p w14:paraId="4037E565" w14:textId="77777777" w:rsidR="00AD33E1" w:rsidRDefault="00AD33E1" w:rsidP="00AD33E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4) изображения, визуализации или описания внешнего вида, интерьеров мест общего пользования и придомовой территории, существенно отличающиеся от проектной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декларации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0353B252" w14:textId="77777777" w:rsidR="00DA1000" w:rsidRDefault="00DA1000" w:rsidP="00DA100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Проектируемая часть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Закона о рекламе </w:t>
      </w:r>
      <w:r w:rsidR="00E27701" w:rsidRPr="00E27701">
        <w:rPr>
          <w:rFonts w:ascii="Times New Roman" w:hAnsi="Times New Roman"/>
          <w:sz w:val="28"/>
        </w:rPr>
        <w:t>закрепляет право участника долевого строительства, приобретающего объект для личных нужд, требовать возмещения убытков, причин</w:t>
      </w:r>
      <w:r w:rsidR="00DC3D2E">
        <w:rPr>
          <w:rFonts w:ascii="Times New Roman" w:hAnsi="Times New Roman"/>
          <w:sz w:val="28"/>
        </w:rPr>
        <w:t>е</w:t>
      </w:r>
      <w:r w:rsidR="00E27701" w:rsidRPr="00E27701">
        <w:rPr>
          <w:rFonts w:ascii="Times New Roman" w:hAnsi="Times New Roman"/>
          <w:sz w:val="28"/>
        </w:rPr>
        <w:t xml:space="preserve">нных нарушением указанных требований, </w:t>
      </w:r>
      <w:r>
        <w:rPr>
          <w:rFonts w:ascii="Times New Roman" w:hAnsi="Times New Roman"/>
          <w:sz w:val="28"/>
        </w:rPr>
        <w:br/>
      </w:r>
      <w:r w:rsidR="00E27701" w:rsidRPr="00E27701">
        <w:rPr>
          <w:rFonts w:ascii="Times New Roman" w:hAnsi="Times New Roman"/>
          <w:sz w:val="28"/>
        </w:rPr>
        <w:t>в соответствии с гражданским законодательством.</w:t>
      </w:r>
    </w:p>
    <w:p w14:paraId="5DB56F21" w14:textId="09D57156" w:rsidR="009164FD" w:rsidRPr="009164FD" w:rsidRDefault="00E27701" w:rsidP="00DA100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hAnsi="Times New Roman"/>
          <w:sz w:val="28"/>
        </w:rPr>
      </w:pPr>
      <w:proofErr w:type="gramStart"/>
      <w:r w:rsidRPr="00E27701">
        <w:rPr>
          <w:rFonts w:ascii="Times New Roman" w:hAnsi="Times New Roman"/>
          <w:sz w:val="28"/>
        </w:rPr>
        <w:t xml:space="preserve">Принятие законопроекта позволит создать однозначные и верифицируемые стандарты достоверности рекламы объектов долевого строительства, исключив возможность безнаказанного введения покупателей в заблуждение относительно характеристик приобретаемого жилья; предоставить гражданам, пострадавшим </w:t>
      </w:r>
      <w:r w:rsidR="00DA1000">
        <w:rPr>
          <w:rFonts w:ascii="Times New Roman" w:hAnsi="Times New Roman"/>
          <w:sz w:val="28"/>
        </w:rPr>
        <w:br/>
      </w:r>
      <w:r w:rsidRPr="00E27701">
        <w:rPr>
          <w:rFonts w:ascii="Times New Roman" w:hAnsi="Times New Roman"/>
          <w:sz w:val="28"/>
        </w:rPr>
        <w:t>от недостоверной рекламы, конкретный правовой механизм защиты своих имущественных прав; стимулировать застройщиков к повышению качества проектирования и планирования</w:t>
      </w:r>
      <w:r w:rsidR="00DA1000">
        <w:rPr>
          <w:rFonts w:ascii="Times New Roman" w:hAnsi="Times New Roman"/>
          <w:sz w:val="28"/>
        </w:rPr>
        <w:t>,</w:t>
      </w:r>
      <w:r w:rsidRPr="00E27701">
        <w:rPr>
          <w:rFonts w:ascii="Times New Roman" w:hAnsi="Times New Roman"/>
          <w:sz w:val="28"/>
        </w:rPr>
        <w:t xml:space="preserve"> поскольку рекламные обещания будут влечь юридически значимые последствия;</w:t>
      </w:r>
      <w:proofErr w:type="gramEnd"/>
      <w:r w:rsidRPr="00E27701">
        <w:rPr>
          <w:rFonts w:ascii="Times New Roman" w:hAnsi="Times New Roman"/>
          <w:sz w:val="28"/>
        </w:rPr>
        <w:t xml:space="preserve"> усилить доверие граждан к рынку долевого строительства и </w:t>
      </w:r>
      <w:proofErr w:type="gramStart"/>
      <w:r w:rsidRPr="00E27701">
        <w:rPr>
          <w:rFonts w:ascii="Times New Roman" w:hAnsi="Times New Roman"/>
          <w:sz w:val="28"/>
        </w:rPr>
        <w:t>снизить число споров</w:t>
      </w:r>
      <w:proofErr w:type="gramEnd"/>
      <w:r w:rsidRPr="00E27701">
        <w:rPr>
          <w:rFonts w:ascii="Times New Roman" w:hAnsi="Times New Roman"/>
          <w:sz w:val="28"/>
        </w:rPr>
        <w:t xml:space="preserve"> между застройщиками и покупателями.</w:t>
      </w:r>
      <w:r w:rsidR="009164FD">
        <w:rPr>
          <w:rFonts w:ascii="Times New Roman" w:hAnsi="Times New Roman"/>
          <w:sz w:val="28"/>
        </w:rPr>
        <w:t xml:space="preserve"> </w:t>
      </w:r>
      <w:bookmarkStart w:id="0" w:name="_GoBack"/>
      <w:bookmarkEnd w:id="0"/>
    </w:p>
    <w:p w14:paraId="46945130" w14:textId="5179777A" w:rsidR="002A6EDE" w:rsidRDefault="002A6EDE" w:rsidP="006D569E">
      <w:pPr>
        <w:spacing w:after="0" w:line="480" w:lineRule="auto"/>
        <w:ind w:left="-567" w:righ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A6EDE" w:rsidSect="007D03AB">
      <w:headerReference w:type="default" r:id="rId7"/>
      <w:pgSz w:w="11900" w:h="16840"/>
      <w:pgMar w:top="85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76F10" w14:textId="77777777" w:rsidR="00D672B1" w:rsidRDefault="00D672B1" w:rsidP="00894EC9">
      <w:pPr>
        <w:spacing w:after="0" w:line="240" w:lineRule="auto"/>
      </w:pPr>
      <w:r>
        <w:separator/>
      </w:r>
    </w:p>
  </w:endnote>
  <w:endnote w:type="continuationSeparator" w:id="0">
    <w:p w14:paraId="32746E2F" w14:textId="77777777" w:rsidR="00D672B1" w:rsidRDefault="00D672B1" w:rsidP="008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17E7E" w14:textId="77777777" w:rsidR="00D672B1" w:rsidRDefault="00D672B1" w:rsidP="00894EC9">
      <w:pPr>
        <w:spacing w:after="0" w:line="240" w:lineRule="auto"/>
      </w:pPr>
      <w:r>
        <w:separator/>
      </w:r>
    </w:p>
  </w:footnote>
  <w:footnote w:type="continuationSeparator" w:id="0">
    <w:p w14:paraId="7D298AC4" w14:textId="77777777" w:rsidR="00D672B1" w:rsidRDefault="00D672B1" w:rsidP="008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</w:rPr>
      <w:id w:val="451294027"/>
      <w:docPartObj>
        <w:docPartGallery w:val="Page Numbers (Top of Page)"/>
        <w:docPartUnique/>
      </w:docPartObj>
    </w:sdtPr>
    <w:sdtEndPr/>
    <w:sdtContent>
      <w:p w14:paraId="718A77A6" w14:textId="77777777" w:rsidR="00894EC9" w:rsidRPr="008A0615" w:rsidRDefault="00894EC9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8A0615">
          <w:rPr>
            <w:rFonts w:ascii="Times New Roman" w:hAnsi="Times New Roman" w:cs="Times New Roman"/>
            <w:sz w:val="28"/>
          </w:rPr>
          <w:fldChar w:fldCharType="begin"/>
        </w:r>
        <w:r w:rsidRPr="008A0615">
          <w:rPr>
            <w:rFonts w:ascii="Times New Roman" w:hAnsi="Times New Roman" w:cs="Times New Roman"/>
            <w:sz w:val="28"/>
          </w:rPr>
          <w:instrText>PAGE   \* MERGEFORMAT</w:instrText>
        </w:r>
        <w:r w:rsidRPr="008A0615">
          <w:rPr>
            <w:rFonts w:ascii="Times New Roman" w:hAnsi="Times New Roman" w:cs="Times New Roman"/>
            <w:sz w:val="28"/>
          </w:rPr>
          <w:fldChar w:fldCharType="separate"/>
        </w:r>
        <w:r w:rsidR="00DA1000">
          <w:rPr>
            <w:rFonts w:ascii="Times New Roman" w:hAnsi="Times New Roman" w:cs="Times New Roman"/>
            <w:noProof/>
            <w:sz w:val="28"/>
          </w:rPr>
          <w:t>2</w:t>
        </w:r>
        <w:r w:rsidRPr="008A0615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681D1789" w14:textId="77777777" w:rsidR="00894EC9" w:rsidRDefault="00894E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1C"/>
    <w:rsid w:val="00003A3D"/>
    <w:rsid w:val="000132C7"/>
    <w:rsid w:val="00013F2D"/>
    <w:rsid w:val="00017FF7"/>
    <w:rsid w:val="000233DA"/>
    <w:rsid w:val="00046D76"/>
    <w:rsid w:val="00054EF0"/>
    <w:rsid w:val="00063C14"/>
    <w:rsid w:val="000704BB"/>
    <w:rsid w:val="00076E1C"/>
    <w:rsid w:val="00083486"/>
    <w:rsid w:val="000C7E3B"/>
    <w:rsid w:val="000D004A"/>
    <w:rsid w:val="000D3369"/>
    <w:rsid w:val="000D6664"/>
    <w:rsid w:val="00101DC8"/>
    <w:rsid w:val="0010200C"/>
    <w:rsid w:val="00117A5A"/>
    <w:rsid w:val="0012176F"/>
    <w:rsid w:val="0014533E"/>
    <w:rsid w:val="00164752"/>
    <w:rsid w:val="001654AC"/>
    <w:rsid w:val="00175410"/>
    <w:rsid w:val="001A7C1D"/>
    <w:rsid w:val="001B0728"/>
    <w:rsid w:val="001C24AE"/>
    <w:rsid w:val="001C6766"/>
    <w:rsid w:val="00252909"/>
    <w:rsid w:val="00255C30"/>
    <w:rsid w:val="00286434"/>
    <w:rsid w:val="00293701"/>
    <w:rsid w:val="002A23F8"/>
    <w:rsid w:val="002A6EDE"/>
    <w:rsid w:val="002B3C81"/>
    <w:rsid w:val="002E5A56"/>
    <w:rsid w:val="002E75C3"/>
    <w:rsid w:val="002F738D"/>
    <w:rsid w:val="00307915"/>
    <w:rsid w:val="003210F4"/>
    <w:rsid w:val="00357A01"/>
    <w:rsid w:val="0037256B"/>
    <w:rsid w:val="00380D6D"/>
    <w:rsid w:val="003B0970"/>
    <w:rsid w:val="003D052D"/>
    <w:rsid w:val="003E023C"/>
    <w:rsid w:val="003F07FC"/>
    <w:rsid w:val="003F7F75"/>
    <w:rsid w:val="00414DF3"/>
    <w:rsid w:val="004307B0"/>
    <w:rsid w:val="00454D5D"/>
    <w:rsid w:val="004560AB"/>
    <w:rsid w:val="0047031C"/>
    <w:rsid w:val="004732FD"/>
    <w:rsid w:val="00473430"/>
    <w:rsid w:val="00495712"/>
    <w:rsid w:val="004F5B77"/>
    <w:rsid w:val="00510FD2"/>
    <w:rsid w:val="00517D1A"/>
    <w:rsid w:val="00545F6B"/>
    <w:rsid w:val="00590A42"/>
    <w:rsid w:val="005A01C7"/>
    <w:rsid w:val="005C6DC6"/>
    <w:rsid w:val="005D1E6C"/>
    <w:rsid w:val="005F6BFB"/>
    <w:rsid w:val="006056C3"/>
    <w:rsid w:val="006059AE"/>
    <w:rsid w:val="00625637"/>
    <w:rsid w:val="00633B63"/>
    <w:rsid w:val="0064242A"/>
    <w:rsid w:val="0065369D"/>
    <w:rsid w:val="00653CBB"/>
    <w:rsid w:val="00662D97"/>
    <w:rsid w:val="006B0362"/>
    <w:rsid w:val="006D569E"/>
    <w:rsid w:val="006E66EC"/>
    <w:rsid w:val="006F2BF0"/>
    <w:rsid w:val="006F3BFB"/>
    <w:rsid w:val="006F3F45"/>
    <w:rsid w:val="00717768"/>
    <w:rsid w:val="00717870"/>
    <w:rsid w:val="00724533"/>
    <w:rsid w:val="00736AED"/>
    <w:rsid w:val="00745005"/>
    <w:rsid w:val="00746840"/>
    <w:rsid w:val="00746F9F"/>
    <w:rsid w:val="007643F9"/>
    <w:rsid w:val="00774841"/>
    <w:rsid w:val="00790416"/>
    <w:rsid w:val="007A55B1"/>
    <w:rsid w:val="007D03AB"/>
    <w:rsid w:val="007E0BD4"/>
    <w:rsid w:val="007E73AB"/>
    <w:rsid w:val="0084266E"/>
    <w:rsid w:val="00860D23"/>
    <w:rsid w:val="00894EC9"/>
    <w:rsid w:val="008A0615"/>
    <w:rsid w:val="008A6165"/>
    <w:rsid w:val="008B3168"/>
    <w:rsid w:val="00905866"/>
    <w:rsid w:val="0091107B"/>
    <w:rsid w:val="009164FD"/>
    <w:rsid w:val="00927FC4"/>
    <w:rsid w:val="0093556D"/>
    <w:rsid w:val="00955072"/>
    <w:rsid w:val="009625F1"/>
    <w:rsid w:val="00964808"/>
    <w:rsid w:val="00986DE7"/>
    <w:rsid w:val="009A3D83"/>
    <w:rsid w:val="009C55BC"/>
    <w:rsid w:val="009D10EC"/>
    <w:rsid w:val="009D1CD2"/>
    <w:rsid w:val="009D6370"/>
    <w:rsid w:val="009D701E"/>
    <w:rsid w:val="009E3141"/>
    <w:rsid w:val="009F29A5"/>
    <w:rsid w:val="00A1398C"/>
    <w:rsid w:val="00A57AC4"/>
    <w:rsid w:val="00A7644B"/>
    <w:rsid w:val="00A81036"/>
    <w:rsid w:val="00AA7869"/>
    <w:rsid w:val="00AC116F"/>
    <w:rsid w:val="00AC429C"/>
    <w:rsid w:val="00AD33E1"/>
    <w:rsid w:val="00AE2681"/>
    <w:rsid w:val="00AE3F68"/>
    <w:rsid w:val="00AE5CD0"/>
    <w:rsid w:val="00AF2E1B"/>
    <w:rsid w:val="00B02621"/>
    <w:rsid w:val="00B2324B"/>
    <w:rsid w:val="00B43D8D"/>
    <w:rsid w:val="00B44D58"/>
    <w:rsid w:val="00B544C4"/>
    <w:rsid w:val="00BB3C80"/>
    <w:rsid w:val="00BB574C"/>
    <w:rsid w:val="00BF7466"/>
    <w:rsid w:val="00C179B9"/>
    <w:rsid w:val="00C31881"/>
    <w:rsid w:val="00C35B7B"/>
    <w:rsid w:val="00C46ABA"/>
    <w:rsid w:val="00C64A06"/>
    <w:rsid w:val="00C70867"/>
    <w:rsid w:val="00C71DAA"/>
    <w:rsid w:val="00CA089F"/>
    <w:rsid w:val="00CB0B09"/>
    <w:rsid w:val="00CC486C"/>
    <w:rsid w:val="00CD047C"/>
    <w:rsid w:val="00CE42D9"/>
    <w:rsid w:val="00D154A7"/>
    <w:rsid w:val="00D3080A"/>
    <w:rsid w:val="00D3461C"/>
    <w:rsid w:val="00D672B1"/>
    <w:rsid w:val="00D7314A"/>
    <w:rsid w:val="00D7587D"/>
    <w:rsid w:val="00D8423E"/>
    <w:rsid w:val="00D84D2D"/>
    <w:rsid w:val="00DA1000"/>
    <w:rsid w:val="00DB65E1"/>
    <w:rsid w:val="00DB7BBD"/>
    <w:rsid w:val="00DC2513"/>
    <w:rsid w:val="00DC3D2E"/>
    <w:rsid w:val="00DD2D7B"/>
    <w:rsid w:val="00DD3711"/>
    <w:rsid w:val="00DD6ECA"/>
    <w:rsid w:val="00DD7214"/>
    <w:rsid w:val="00DE3A0B"/>
    <w:rsid w:val="00E0143D"/>
    <w:rsid w:val="00E15D6F"/>
    <w:rsid w:val="00E212BC"/>
    <w:rsid w:val="00E27701"/>
    <w:rsid w:val="00E3369C"/>
    <w:rsid w:val="00E43FA3"/>
    <w:rsid w:val="00E52584"/>
    <w:rsid w:val="00E61BA6"/>
    <w:rsid w:val="00E863AD"/>
    <w:rsid w:val="00EB05FB"/>
    <w:rsid w:val="00EB4B07"/>
    <w:rsid w:val="00EC1679"/>
    <w:rsid w:val="00EF750F"/>
    <w:rsid w:val="00F05FB5"/>
    <w:rsid w:val="00F26A42"/>
    <w:rsid w:val="00F427E4"/>
    <w:rsid w:val="00F509E3"/>
    <w:rsid w:val="00F70291"/>
    <w:rsid w:val="00F90704"/>
    <w:rsid w:val="00FA2051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Ким Вероника Евгеньевна</cp:lastModifiedBy>
  <cp:revision>6</cp:revision>
  <cp:lastPrinted>2021-02-08T10:42:00Z</cp:lastPrinted>
  <dcterms:created xsi:type="dcterms:W3CDTF">2026-03-19T11:34:00Z</dcterms:created>
  <dcterms:modified xsi:type="dcterms:W3CDTF">2026-03-19T11:45:00Z</dcterms:modified>
</cp:coreProperties>
</file>