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1A54E" w14:textId="77777777" w:rsidR="00FE41D2" w:rsidRDefault="00FE41D2" w:rsidP="00FE41D2">
      <w:pPr>
        <w:ind w:left="6660"/>
        <w:rPr>
          <w:sz w:val="28"/>
          <w:szCs w:val="28"/>
          <w:lang w:val="en-US"/>
        </w:rPr>
      </w:pPr>
    </w:p>
    <w:p w14:paraId="035F981A" w14:textId="77777777" w:rsidR="006D28A0" w:rsidRDefault="006D28A0" w:rsidP="00FE41D2">
      <w:pPr>
        <w:ind w:left="6660"/>
        <w:rPr>
          <w:sz w:val="28"/>
          <w:szCs w:val="28"/>
          <w:lang w:val="en-US"/>
        </w:rPr>
      </w:pPr>
    </w:p>
    <w:p w14:paraId="055ACD1B" w14:textId="77777777" w:rsidR="006D28A0" w:rsidRDefault="006D28A0" w:rsidP="00FE41D2">
      <w:pPr>
        <w:ind w:left="6660"/>
        <w:rPr>
          <w:sz w:val="28"/>
          <w:szCs w:val="28"/>
          <w:lang w:val="en-US"/>
        </w:rPr>
      </w:pPr>
    </w:p>
    <w:p w14:paraId="077B2601" w14:textId="77777777" w:rsidR="006D28A0" w:rsidRDefault="006D28A0" w:rsidP="00FE41D2">
      <w:pPr>
        <w:ind w:left="6660"/>
        <w:rPr>
          <w:sz w:val="28"/>
          <w:szCs w:val="28"/>
          <w:lang w:val="en-US"/>
        </w:rPr>
      </w:pPr>
    </w:p>
    <w:p w14:paraId="1A6DB9C0" w14:textId="77777777" w:rsidR="006D28A0" w:rsidRDefault="006D28A0" w:rsidP="00FE41D2">
      <w:pPr>
        <w:ind w:left="6660"/>
        <w:rPr>
          <w:sz w:val="28"/>
          <w:szCs w:val="28"/>
          <w:lang w:val="en-US"/>
        </w:rPr>
      </w:pPr>
    </w:p>
    <w:p w14:paraId="7E7BB5DD" w14:textId="77777777" w:rsidR="006D28A0" w:rsidRDefault="006D28A0" w:rsidP="00FE41D2">
      <w:pPr>
        <w:ind w:left="6660"/>
        <w:rPr>
          <w:sz w:val="28"/>
          <w:szCs w:val="28"/>
          <w:lang w:val="en-US"/>
        </w:rPr>
      </w:pPr>
    </w:p>
    <w:p w14:paraId="6AFCEB8C" w14:textId="77777777" w:rsidR="006D28A0" w:rsidRDefault="006D28A0" w:rsidP="00FE41D2">
      <w:pPr>
        <w:ind w:left="6660"/>
        <w:rPr>
          <w:sz w:val="28"/>
          <w:szCs w:val="28"/>
          <w:lang w:val="en-US"/>
        </w:rPr>
      </w:pPr>
    </w:p>
    <w:p w14:paraId="03E55B44" w14:textId="77777777" w:rsidR="00BD774A" w:rsidRDefault="00BD774A" w:rsidP="00FE41D2">
      <w:pPr>
        <w:ind w:left="6660"/>
        <w:rPr>
          <w:sz w:val="28"/>
          <w:szCs w:val="28"/>
          <w:lang w:val="en-US"/>
        </w:rPr>
      </w:pPr>
    </w:p>
    <w:p w14:paraId="10EAE77E" w14:textId="77777777" w:rsidR="00254CB8" w:rsidRDefault="00254CB8" w:rsidP="00FE41D2">
      <w:pPr>
        <w:ind w:left="6660"/>
        <w:rPr>
          <w:sz w:val="28"/>
          <w:szCs w:val="28"/>
        </w:rPr>
      </w:pPr>
    </w:p>
    <w:p w14:paraId="32F77FD9" w14:textId="77777777" w:rsidR="00AF38E0" w:rsidRDefault="00AF38E0" w:rsidP="00FE41D2">
      <w:pPr>
        <w:ind w:left="6660"/>
        <w:rPr>
          <w:sz w:val="28"/>
          <w:szCs w:val="28"/>
        </w:rPr>
      </w:pPr>
    </w:p>
    <w:p w14:paraId="1EBF918F" w14:textId="77777777" w:rsidR="00A15ABB" w:rsidRDefault="00A15ABB" w:rsidP="00FE41D2">
      <w:pPr>
        <w:ind w:left="6660"/>
        <w:rPr>
          <w:sz w:val="28"/>
          <w:szCs w:val="28"/>
        </w:rPr>
      </w:pPr>
    </w:p>
    <w:p w14:paraId="4AEFC6AD" w14:textId="77777777" w:rsidR="00072474" w:rsidRDefault="00072474" w:rsidP="00072474">
      <w:pPr>
        <w:rPr>
          <w:sz w:val="28"/>
          <w:szCs w:val="28"/>
        </w:rPr>
      </w:pPr>
    </w:p>
    <w:p w14:paraId="2117B2FF" w14:textId="77777777" w:rsidR="00FB3947" w:rsidRDefault="00FB3947" w:rsidP="00FE41D2">
      <w:pPr>
        <w:ind w:left="6660"/>
        <w:rPr>
          <w:sz w:val="28"/>
          <w:szCs w:val="28"/>
        </w:rPr>
      </w:pPr>
    </w:p>
    <w:p w14:paraId="3830E870" w14:textId="77777777" w:rsidR="00A84A5E" w:rsidRDefault="00A84A5E" w:rsidP="00FE41D2">
      <w:pPr>
        <w:ind w:left="6660"/>
        <w:rPr>
          <w:sz w:val="28"/>
          <w:szCs w:val="28"/>
        </w:rPr>
      </w:pPr>
    </w:p>
    <w:p w14:paraId="4D290BDE" w14:textId="77777777" w:rsidR="00FE41D2" w:rsidRDefault="00FE41D2" w:rsidP="00EE4640">
      <w:pPr>
        <w:ind w:left="6300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14:paraId="3AB91BB1" w14:textId="77777777" w:rsidR="00FE41D2" w:rsidRDefault="00FE41D2" w:rsidP="00EE4640">
      <w:pPr>
        <w:ind w:left="6300"/>
        <w:rPr>
          <w:sz w:val="28"/>
          <w:szCs w:val="28"/>
        </w:rPr>
      </w:pPr>
      <w:r>
        <w:rPr>
          <w:sz w:val="28"/>
          <w:szCs w:val="28"/>
        </w:rPr>
        <w:t>Государственной Думы</w:t>
      </w:r>
    </w:p>
    <w:p w14:paraId="6A68192F" w14:textId="77777777" w:rsidR="00FE41D2" w:rsidRDefault="00FE41D2" w:rsidP="00EE4640">
      <w:pPr>
        <w:ind w:left="630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14:paraId="369B0FA5" w14:textId="77777777" w:rsidR="00FE41D2" w:rsidRDefault="00FE41D2" w:rsidP="00EE4640">
      <w:pPr>
        <w:ind w:left="6300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14:paraId="75B3F22C" w14:textId="77777777" w:rsidR="00FE41D2" w:rsidRPr="00FE41D2" w:rsidRDefault="00FE41D2" w:rsidP="00EE4640">
      <w:pPr>
        <w:ind w:left="6300"/>
        <w:rPr>
          <w:sz w:val="20"/>
          <w:szCs w:val="20"/>
        </w:rPr>
      </w:pPr>
    </w:p>
    <w:p w14:paraId="135E7BE5" w14:textId="77777777" w:rsidR="00FE41D2" w:rsidRDefault="00E96C53" w:rsidP="00EE4640">
      <w:pPr>
        <w:ind w:left="6300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FE41D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FE41D2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ВОЛОДИ</w:t>
      </w:r>
      <w:r w:rsidR="00FE41D2">
        <w:rPr>
          <w:b/>
          <w:sz w:val="28"/>
          <w:szCs w:val="28"/>
        </w:rPr>
        <w:t>НУ</w:t>
      </w:r>
    </w:p>
    <w:p w14:paraId="601E75FC" w14:textId="77777777" w:rsidR="00D36463" w:rsidRDefault="00D36463" w:rsidP="00AF38E0">
      <w:pPr>
        <w:rPr>
          <w:b/>
          <w:sz w:val="28"/>
          <w:szCs w:val="28"/>
        </w:rPr>
      </w:pPr>
    </w:p>
    <w:p w14:paraId="33DE559E" w14:textId="77777777" w:rsidR="00FE41D2" w:rsidRDefault="00FE41D2" w:rsidP="002B38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</w:t>
      </w:r>
      <w:r w:rsidR="00E96C53">
        <w:rPr>
          <w:b/>
          <w:sz w:val="28"/>
          <w:szCs w:val="28"/>
        </w:rPr>
        <w:t xml:space="preserve"> Вячеслав Викторович</w:t>
      </w:r>
      <w:r>
        <w:rPr>
          <w:b/>
          <w:sz w:val="28"/>
          <w:szCs w:val="28"/>
        </w:rPr>
        <w:t>!</w:t>
      </w:r>
    </w:p>
    <w:p w14:paraId="73875F65" w14:textId="77777777" w:rsidR="006B420B" w:rsidRPr="00A84A5E" w:rsidRDefault="006B420B" w:rsidP="00A84A5E">
      <w:pPr>
        <w:jc w:val="both"/>
        <w:rPr>
          <w:sz w:val="28"/>
          <w:szCs w:val="28"/>
        </w:rPr>
      </w:pPr>
    </w:p>
    <w:p w14:paraId="2B638D18" w14:textId="347248F3" w:rsidR="00F7510C" w:rsidRPr="00072474" w:rsidRDefault="00FE41D2" w:rsidP="00B056D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2474">
        <w:rPr>
          <w:sz w:val="28"/>
          <w:szCs w:val="28"/>
        </w:rPr>
        <w:t>На основании части 1 статьи 104 Конституции Российской Федерации вно</w:t>
      </w:r>
      <w:r w:rsidR="00A84A5E" w:rsidRPr="00072474">
        <w:rPr>
          <w:sz w:val="28"/>
          <w:szCs w:val="28"/>
        </w:rPr>
        <w:t>сится</w:t>
      </w:r>
      <w:r w:rsidRPr="00072474">
        <w:rPr>
          <w:sz w:val="28"/>
          <w:szCs w:val="28"/>
        </w:rPr>
        <w:t xml:space="preserve"> на рассмотрение Государственной Думы Федерального Собрания Российской Федерации в качестве зак</w:t>
      </w:r>
      <w:r w:rsidR="00D9601A" w:rsidRPr="00072474">
        <w:rPr>
          <w:sz w:val="28"/>
          <w:szCs w:val="28"/>
        </w:rPr>
        <w:t>онодательной инициативы проект ф</w:t>
      </w:r>
      <w:r w:rsidRPr="00072474">
        <w:rPr>
          <w:sz w:val="28"/>
          <w:szCs w:val="28"/>
        </w:rPr>
        <w:t>едерального закона</w:t>
      </w:r>
      <w:bookmarkStart w:id="0" w:name="_Hlk57207236"/>
      <w:bookmarkStart w:id="1" w:name="_Hlk90200916"/>
      <w:bookmarkStart w:id="2" w:name="_Hlk81403606"/>
      <w:bookmarkStart w:id="3" w:name="_Hlk62142394"/>
      <w:bookmarkStart w:id="4" w:name="_Hlk63691312"/>
      <w:r w:rsidR="00B056D1" w:rsidRPr="00072474">
        <w:rPr>
          <w:sz w:val="28"/>
          <w:szCs w:val="28"/>
        </w:rPr>
        <w:t xml:space="preserve"> </w:t>
      </w:r>
      <w:r w:rsidR="009E4482" w:rsidRPr="00072474">
        <w:rPr>
          <w:sz w:val="28"/>
        </w:rPr>
        <w:t>«</w:t>
      </w:r>
      <w:r w:rsidR="00B056D1" w:rsidRPr="00072474">
        <w:rPr>
          <w:sz w:val="28"/>
          <w:szCs w:val="28"/>
        </w:rPr>
        <w:t>О внесении изменения в статью 10 Федерального закона «О дополнительных мерах государственной поддержки семей, имеющих детей»</w:t>
      </w:r>
      <w:r w:rsidR="00F7510C" w:rsidRPr="00072474">
        <w:rPr>
          <w:sz w:val="28"/>
          <w:szCs w:val="28"/>
        </w:rPr>
        <w:t>.</w:t>
      </w:r>
    </w:p>
    <w:bookmarkEnd w:id="0"/>
    <w:bookmarkEnd w:id="1"/>
    <w:bookmarkEnd w:id="2"/>
    <w:bookmarkEnd w:id="3"/>
    <w:bookmarkEnd w:id="4"/>
    <w:p w14:paraId="25289EAC" w14:textId="77777777" w:rsidR="00263C78" w:rsidRPr="00D36463" w:rsidRDefault="00263C78" w:rsidP="00474DD5">
      <w:pPr>
        <w:tabs>
          <w:tab w:val="left" w:pos="1843"/>
          <w:tab w:val="left" w:pos="2127"/>
          <w:tab w:val="left" w:pos="2700"/>
        </w:tabs>
        <w:jc w:val="both"/>
        <w:rPr>
          <w:sz w:val="28"/>
          <w:szCs w:val="28"/>
          <w:u w:val="single"/>
        </w:rPr>
      </w:pPr>
    </w:p>
    <w:p w14:paraId="225BF4DE" w14:textId="135FF3E4" w:rsidR="00FE41D2" w:rsidRPr="00C82F50" w:rsidRDefault="00FE41D2" w:rsidP="00474DD5">
      <w:pPr>
        <w:tabs>
          <w:tab w:val="left" w:pos="1843"/>
          <w:tab w:val="left" w:pos="2127"/>
          <w:tab w:val="left" w:pos="2700"/>
        </w:tabs>
        <w:jc w:val="both"/>
        <w:rPr>
          <w:sz w:val="28"/>
          <w:szCs w:val="28"/>
        </w:rPr>
      </w:pPr>
      <w:r w:rsidRPr="00C82F50">
        <w:rPr>
          <w:sz w:val="28"/>
          <w:szCs w:val="28"/>
          <w:u w:val="single"/>
        </w:rPr>
        <w:t>Приложение:</w:t>
      </w:r>
      <w:r w:rsidR="00CF69E2">
        <w:rPr>
          <w:sz w:val="28"/>
          <w:szCs w:val="28"/>
        </w:rPr>
        <w:t xml:space="preserve"> </w:t>
      </w:r>
      <w:r w:rsidR="00C82F50">
        <w:rPr>
          <w:sz w:val="28"/>
          <w:szCs w:val="28"/>
        </w:rPr>
        <w:t>1.</w:t>
      </w:r>
      <w:r w:rsidR="000445BA">
        <w:rPr>
          <w:sz w:val="28"/>
          <w:szCs w:val="28"/>
        </w:rPr>
        <w:t> </w:t>
      </w:r>
      <w:r w:rsidRPr="00C82F50">
        <w:rPr>
          <w:sz w:val="28"/>
          <w:szCs w:val="28"/>
        </w:rPr>
        <w:t xml:space="preserve">Текст законопроекта на </w:t>
      </w:r>
      <w:r w:rsidR="00E741A9">
        <w:rPr>
          <w:sz w:val="28"/>
          <w:szCs w:val="28"/>
        </w:rPr>
        <w:t>2</w:t>
      </w:r>
      <w:r w:rsidRPr="00C82F50">
        <w:rPr>
          <w:sz w:val="28"/>
          <w:szCs w:val="28"/>
        </w:rPr>
        <w:t xml:space="preserve"> л</w:t>
      </w:r>
      <w:r w:rsidR="009E4482">
        <w:rPr>
          <w:sz w:val="28"/>
          <w:szCs w:val="28"/>
        </w:rPr>
        <w:t>.</w:t>
      </w:r>
      <w:r w:rsidRPr="00C82F50">
        <w:rPr>
          <w:sz w:val="28"/>
          <w:szCs w:val="28"/>
        </w:rPr>
        <w:t>;</w:t>
      </w:r>
    </w:p>
    <w:p w14:paraId="3CCDADF5" w14:textId="75ECB0A0" w:rsidR="00FE41D2" w:rsidRPr="00C82F50" w:rsidRDefault="000445BA" w:rsidP="00CF69E2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E41D2" w:rsidRPr="00C82F50">
        <w:rPr>
          <w:sz w:val="28"/>
          <w:szCs w:val="28"/>
        </w:rPr>
        <w:t xml:space="preserve">Пояснительная записка на </w:t>
      </w:r>
      <w:r w:rsidR="00B056D1">
        <w:rPr>
          <w:sz w:val="28"/>
          <w:szCs w:val="28"/>
        </w:rPr>
        <w:t>3</w:t>
      </w:r>
      <w:r w:rsidR="00FE41D2" w:rsidRPr="00C82F50">
        <w:rPr>
          <w:sz w:val="28"/>
          <w:szCs w:val="28"/>
        </w:rPr>
        <w:t xml:space="preserve"> л</w:t>
      </w:r>
      <w:r w:rsidR="009E4482">
        <w:rPr>
          <w:sz w:val="28"/>
          <w:szCs w:val="28"/>
        </w:rPr>
        <w:t>.</w:t>
      </w:r>
      <w:r w:rsidR="00FE41D2" w:rsidRPr="00C82F50">
        <w:rPr>
          <w:sz w:val="28"/>
          <w:szCs w:val="28"/>
        </w:rPr>
        <w:t>;</w:t>
      </w:r>
    </w:p>
    <w:p w14:paraId="39976A85" w14:textId="1B09F0E8" w:rsidR="00FE41D2" w:rsidRPr="00C82F50" w:rsidRDefault="00C82F50" w:rsidP="00CF69E2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445BA">
        <w:rPr>
          <w:sz w:val="28"/>
          <w:szCs w:val="28"/>
        </w:rPr>
        <w:t> </w:t>
      </w:r>
      <w:r w:rsidR="00FE41D2" w:rsidRPr="00C82F50">
        <w:rPr>
          <w:sz w:val="28"/>
          <w:szCs w:val="28"/>
        </w:rPr>
        <w:t xml:space="preserve">Финансово-экономическое обоснование на </w:t>
      </w:r>
      <w:r w:rsidR="00A00649">
        <w:rPr>
          <w:sz w:val="28"/>
          <w:szCs w:val="28"/>
        </w:rPr>
        <w:t>1</w:t>
      </w:r>
      <w:r w:rsidR="00FE41D2" w:rsidRPr="00C82F50">
        <w:rPr>
          <w:sz w:val="28"/>
          <w:szCs w:val="28"/>
        </w:rPr>
        <w:t xml:space="preserve"> л</w:t>
      </w:r>
      <w:r w:rsidR="009E4482">
        <w:rPr>
          <w:sz w:val="28"/>
          <w:szCs w:val="28"/>
        </w:rPr>
        <w:t>.</w:t>
      </w:r>
      <w:r w:rsidR="00FE41D2" w:rsidRPr="00C82F50">
        <w:rPr>
          <w:sz w:val="28"/>
          <w:szCs w:val="28"/>
        </w:rPr>
        <w:t>;</w:t>
      </w:r>
    </w:p>
    <w:p w14:paraId="183D0A91" w14:textId="15B2708D" w:rsidR="009E4482" w:rsidRDefault="00FE41D2" w:rsidP="00AF38E0">
      <w:pPr>
        <w:ind w:left="1701"/>
        <w:jc w:val="both"/>
        <w:rPr>
          <w:sz w:val="28"/>
          <w:szCs w:val="28"/>
        </w:rPr>
      </w:pPr>
      <w:r w:rsidRPr="00C82F50">
        <w:rPr>
          <w:sz w:val="28"/>
          <w:szCs w:val="28"/>
        </w:rPr>
        <w:t>4.</w:t>
      </w:r>
      <w:r w:rsidR="00C82F50">
        <w:rPr>
          <w:sz w:val="28"/>
          <w:szCs w:val="28"/>
        </w:rPr>
        <w:t> </w:t>
      </w:r>
      <w:r w:rsidRPr="00C82F50">
        <w:rPr>
          <w:sz w:val="28"/>
          <w:szCs w:val="28"/>
        </w:rPr>
        <w:t xml:space="preserve">Перечень </w:t>
      </w:r>
      <w:r w:rsidR="00DA19E5">
        <w:rPr>
          <w:sz w:val="28"/>
          <w:szCs w:val="28"/>
        </w:rPr>
        <w:t>федеральных законов</w:t>
      </w:r>
      <w:r w:rsidRPr="00C82F50">
        <w:rPr>
          <w:sz w:val="28"/>
          <w:szCs w:val="28"/>
        </w:rPr>
        <w:t xml:space="preserve">, подлежащих признанию утратившими силу, приостановлению, изменению или принятию в связи с принятием </w:t>
      </w:r>
      <w:r w:rsidR="009E4482">
        <w:rPr>
          <w:sz w:val="28"/>
          <w:szCs w:val="28"/>
        </w:rPr>
        <w:t>данного федерального закона на </w:t>
      </w:r>
      <w:r w:rsidRPr="00C82F50">
        <w:rPr>
          <w:sz w:val="28"/>
          <w:szCs w:val="28"/>
        </w:rPr>
        <w:t>1 л</w:t>
      </w:r>
      <w:r w:rsidR="009E4482">
        <w:rPr>
          <w:sz w:val="28"/>
          <w:szCs w:val="28"/>
        </w:rPr>
        <w:t>.</w:t>
      </w:r>
      <w:r w:rsidRPr="00C82F50">
        <w:rPr>
          <w:sz w:val="28"/>
          <w:szCs w:val="28"/>
        </w:rPr>
        <w:t>;</w:t>
      </w:r>
    </w:p>
    <w:p w14:paraId="677CD87B" w14:textId="5290EEBE" w:rsidR="00072DD2" w:rsidRDefault="00AF38E0" w:rsidP="008E4942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F4ED1">
        <w:rPr>
          <w:sz w:val="28"/>
          <w:szCs w:val="28"/>
        </w:rPr>
        <w:t xml:space="preserve">. </w:t>
      </w:r>
      <w:r w:rsidR="00FE41D2" w:rsidRPr="00C82F50">
        <w:rPr>
          <w:sz w:val="28"/>
          <w:szCs w:val="28"/>
        </w:rPr>
        <w:t>Копия текста законопроекта и материалов к нему на магнитном носителе (1 шт</w:t>
      </w:r>
      <w:r w:rsidR="00957006">
        <w:rPr>
          <w:sz w:val="28"/>
          <w:szCs w:val="28"/>
        </w:rPr>
        <w:t>.</w:t>
      </w:r>
      <w:r w:rsidR="00FE41D2" w:rsidRPr="00C82F50">
        <w:rPr>
          <w:sz w:val="28"/>
          <w:szCs w:val="28"/>
        </w:rPr>
        <w:t>)</w:t>
      </w:r>
      <w:r w:rsidR="006B420B">
        <w:rPr>
          <w:sz w:val="28"/>
          <w:szCs w:val="28"/>
        </w:rPr>
        <w:t>.</w:t>
      </w:r>
    </w:p>
    <w:p w14:paraId="3B89DEA5" w14:textId="77777777" w:rsidR="001C0B13" w:rsidRDefault="001C0B13" w:rsidP="00072474">
      <w:pPr>
        <w:tabs>
          <w:tab w:val="left" w:pos="2700"/>
        </w:tabs>
        <w:jc w:val="both"/>
        <w:rPr>
          <w:sz w:val="16"/>
          <w:szCs w:val="16"/>
        </w:rPr>
      </w:pPr>
    </w:p>
    <w:p w14:paraId="0F78ACA9" w14:textId="77777777" w:rsidR="00072474" w:rsidRDefault="00072474" w:rsidP="00072474">
      <w:pPr>
        <w:tabs>
          <w:tab w:val="left" w:pos="2700"/>
        </w:tabs>
        <w:jc w:val="both"/>
        <w:rPr>
          <w:sz w:val="16"/>
          <w:szCs w:val="16"/>
        </w:rPr>
      </w:pPr>
    </w:p>
    <w:p w14:paraId="12E5051F" w14:textId="625924C8" w:rsidR="00A84A5E" w:rsidRPr="00072474" w:rsidRDefault="00072474" w:rsidP="00072474">
      <w:pPr>
        <w:tabs>
          <w:tab w:val="left" w:pos="27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Депутаты Государственной Думы</w:t>
      </w:r>
    </w:p>
    <w:p w14:paraId="332F3DD4" w14:textId="4FF2C4F3" w:rsidR="00397590" w:rsidRDefault="00397590" w:rsidP="00397590">
      <w:pPr>
        <w:tabs>
          <w:tab w:val="left" w:pos="1843"/>
          <w:tab w:val="left" w:pos="2127"/>
          <w:tab w:val="left" w:pos="2700"/>
        </w:tabs>
        <w:jc w:val="both"/>
        <w:rPr>
          <w:sz w:val="28"/>
          <w:szCs w:val="28"/>
        </w:rPr>
      </w:pPr>
    </w:p>
    <w:p w14:paraId="280A193D" w14:textId="0CBBBCD7" w:rsidR="00E772B6" w:rsidRDefault="00E772B6" w:rsidP="00397590">
      <w:pPr>
        <w:tabs>
          <w:tab w:val="left" w:pos="1843"/>
          <w:tab w:val="left" w:pos="2127"/>
          <w:tab w:val="left" w:pos="2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14:paraId="37D6FA31" w14:textId="77777777" w:rsidR="00FB3947" w:rsidRDefault="00FB3947" w:rsidP="00397590">
      <w:pPr>
        <w:tabs>
          <w:tab w:val="left" w:pos="1843"/>
          <w:tab w:val="left" w:pos="2127"/>
          <w:tab w:val="left" w:pos="2700"/>
        </w:tabs>
        <w:jc w:val="both"/>
        <w:rPr>
          <w:sz w:val="28"/>
          <w:szCs w:val="28"/>
        </w:rPr>
      </w:pPr>
    </w:p>
    <w:p w14:paraId="3663B858" w14:textId="77777777" w:rsidR="006B1915" w:rsidRPr="00AF382A" w:rsidRDefault="006B1915" w:rsidP="00397590">
      <w:pPr>
        <w:tabs>
          <w:tab w:val="left" w:pos="1843"/>
          <w:tab w:val="left" w:pos="2127"/>
          <w:tab w:val="left" w:pos="2700"/>
        </w:tabs>
        <w:jc w:val="both"/>
        <w:rPr>
          <w:sz w:val="16"/>
          <w:szCs w:val="16"/>
        </w:rPr>
      </w:pPr>
    </w:p>
    <w:p w14:paraId="77023439" w14:textId="77777777" w:rsidR="00A84A5E" w:rsidRDefault="00A84A5E">
      <w:pPr>
        <w:tabs>
          <w:tab w:val="left" w:pos="2700"/>
        </w:tabs>
        <w:jc w:val="both"/>
        <w:rPr>
          <w:sz w:val="18"/>
          <w:szCs w:val="18"/>
        </w:rPr>
      </w:pPr>
    </w:p>
    <w:p w14:paraId="2A9A773A" w14:textId="77777777" w:rsidR="00A84A5E" w:rsidRDefault="00A84A5E">
      <w:pPr>
        <w:tabs>
          <w:tab w:val="left" w:pos="2700"/>
        </w:tabs>
        <w:jc w:val="both"/>
        <w:rPr>
          <w:sz w:val="18"/>
          <w:szCs w:val="18"/>
        </w:rPr>
      </w:pPr>
    </w:p>
    <w:p w14:paraId="02DCC41D" w14:textId="77777777" w:rsidR="00A84A5E" w:rsidRDefault="00A84A5E">
      <w:pPr>
        <w:tabs>
          <w:tab w:val="left" w:pos="2700"/>
        </w:tabs>
        <w:jc w:val="both"/>
        <w:rPr>
          <w:sz w:val="18"/>
          <w:szCs w:val="18"/>
        </w:rPr>
      </w:pPr>
    </w:p>
    <w:p w14:paraId="578F2EC1" w14:textId="77777777" w:rsidR="00FB3947" w:rsidRDefault="00FB3947">
      <w:pPr>
        <w:tabs>
          <w:tab w:val="left" w:pos="2700"/>
        </w:tabs>
        <w:jc w:val="both"/>
        <w:rPr>
          <w:sz w:val="18"/>
          <w:szCs w:val="18"/>
        </w:rPr>
      </w:pPr>
    </w:p>
    <w:p w14:paraId="03D4A4C0" w14:textId="72C1E568" w:rsidR="00263C78" w:rsidRPr="00FB3947" w:rsidRDefault="00FB3947">
      <w:pPr>
        <w:tabs>
          <w:tab w:val="left" w:pos="2700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84A5E">
        <w:rPr>
          <w:sz w:val="18"/>
          <w:szCs w:val="18"/>
        </w:rPr>
        <w:tab/>
      </w:r>
      <w:r w:rsidR="00A84A5E">
        <w:rPr>
          <w:sz w:val="18"/>
          <w:szCs w:val="18"/>
        </w:rPr>
        <w:tab/>
      </w:r>
    </w:p>
    <w:sectPr w:rsidR="00263C78" w:rsidRPr="00FB3947" w:rsidSect="00072DD2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D2"/>
    <w:rsid w:val="00013737"/>
    <w:rsid w:val="00031CEA"/>
    <w:rsid w:val="000445BA"/>
    <w:rsid w:val="00064F57"/>
    <w:rsid w:val="00066AC3"/>
    <w:rsid w:val="00072474"/>
    <w:rsid w:val="00072DD2"/>
    <w:rsid w:val="00093541"/>
    <w:rsid w:val="000A2395"/>
    <w:rsid w:val="000B3B89"/>
    <w:rsid w:val="000B4365"/>
    <w:rsid w:val="000C2235"/>
    <w:rsid w:val="0010212C"/>
    <w:rsid w:val="00104DB7"/>
    <w:rsid w:val="0011124F"/>
    <w:rsid w:val="0012538B"/>
    <w:rsid w:val="00126252"/>
    <w:rsid w:val="00137703"/>
    <w:rsid w:val="00141471"/>
    <w:rsid w:val="001539B6"/>
    <w:rsid w:val="00174785"/>
    <w:rsid w:val="00175200"/>
    <w:rsid w:val="00177BD6"/>
    <w:rsid w:val="00180019"/>
    <w:rsid w:val="0018265D"/>
    <w:rsid w:val="00191723"/>
    <w:rsid w:val="001A5CA9"/>
    <w:rsid w:val="001C0B13"/>
    <w:rsid w:val="001C4607"/>
    <w:rsid w:val="001D201F"/>
    <w:rsid w:val="001D5567"/>
    <w:rsid w:val="001F0432"/>
    <w:rsid w:val="001F5AE0"/>
    <w:rsid w:val="0020374E"/>
    <w:rsid w:val="00227C1E"/>
    <w:rsid w:val="0024353A"/>
    <w:rsid w:val="00243AA2"/>
    <w:rsid w:val="00244B16"/>
    <w:rsid w:val="00246EB0"/>
    <w:rsid w:val="00254CB8"/>
    <w:rsid w:val="00256F90"/>
    <w:rsid w:val="00263C78"/>
    <w:rsid w:val="00283B03"/>
    <w:rsid w:val="00286304"/>
    <w:rsid w:val="002B380B"/>
    <w:rsid w:val="002B747C"/>
    <w:rsid w:val="002C1794"/>
    <w:rsid w:val="002F2EE2"/>
    <w:rsid w:val="00315589"/>
    <w:rsid w:val="00323D16"/>
    <w:rsid w:val="00331C3A"/>
    <w:rsid w:val="003626C4"/>
    <w:rsid w:val="00370D8B"/>
    <w:rsid w:val="003916CF"/>
    <w:rsid w:val="00397590"/>
    <w:rsid w:val="003A0A30"/>
    <w:rsid w:val="003B3074"/>
    <w:rsid w:val="003F1DE8"/>
    <w:rsid w:val="003F22AB"/>
    <w:rsid w:val="003F4B87"/>
    <w:rsid w:val="004008D5"/>
    <w:rsid w:val="004100A0"/>
    <w:rsid w:val="00441141"/>
    <w:rsid w:val="00454A2D"/>
    <w:rsid w:val="00454EFD"/>
    <w:rsid w:val="00474DD5"/>
    <w:rsid w:val="00474F7E"/>
    <w:rsid w:val="00490589"/>
    <w:rsid w:val="00490B3A"/>
    <w:rsid w:val="004954B2"/>
    <w:rsid w:val="004A5A03"/>
    <w:rsid w:val="004B128F"/>
    <w:rsid w:val="004B76B0"/>
    <w:rsid w:val="004C0FA8"/>
    <w:rsid w:val="004C567E"/>
    <w:rsid w:val="005253B6"/>
    <w:rsid w:val="00531A02"/>
    <w:rsid w:val="0054106B"/>
    <w:rsid w:val="005415E0"/>
    <w:rsid w:val="00543AFE"/>
    <w:rsid w:val="0055265F"/>
    <w:rsid w:val="00557A69"/>
    <w:rsid w:val="00572177"/>
    <w:rsid w:val="005804FD"/>
    <w:rsid w:val="00593517"/>
    <w:rsid w:val="00596BD9"/>
    <w:rsid w:val="005B367B"/>
    <w:rsid w:val="005C2A43"/>
    <w:rsid w:val="005F0A64"/>
    <w:rsid w:val="00600BF8"/>
    <w:rsid w:val="006059A3"/>
    <w:rsid w:val="00610DD5"/>
    <w:rsid w:val="0061403A"/>
    <w:rsid w:val="00617EBD"/>
    <w:rsid w:val="00642DB4"/>
    <w:rsid w:val="00647AF9"/>
    <w:rsid w:val="00653CAE"/>
    <w:rsid w:val="0068051A"/>
    <w:rsid w:val="0068088D"/>
    <w:rsid w:val="006B1915"/>
    <w:rsid w:val="006B1A7B"/>
    <w:rsid w:val="006B211D"/>
    <w:rsid w:val="006B420B"/>
    <w:rsid w:val="006D28A0"/>
    <w:rsid w:val="006D539F"/>
    <w:rsid w:val="006E1F27"/>
    <w:rsid w:val="006E3703"/>
    <w:rsid w:val="006F1559"/>
    <w:rsid w:val="00705C86"/>
    <w:rsid w:val="007115FC"/>
    <w:rsid w:val="00732FA1"/>
    <w:rsid w:val="007452E0"/>
    <w:rsid w:val="00747894"/>
    <w:rsid w:val="00754535"/>
    <w:rsid w:val="00762EEC"/>
    <w:rsid w:val="00767C42"/>
    <w:rsid w:val="00770918"/>
    <w:rsid w:val="00776B17"/>
    <w:rsid w:val="007934CB"/>
    <w:rsid w:val="007A0923"/>
    <w:rsid w:val="007B085C"/>
    <w:rsid w:val="007B1695"/>
    <w:rsid w:val="007B5904"/>
    <w:rsid w:val="007C369D"/>
    <w:rsid w:val="007E3454"/>
    <w:rsid w:val="007E52E3"/>
    <w:rsid w:val="007E5DE7"/>
    <w:rsid w:val="007F24BD"/>
    <w:rsid w:val="007F6435"/>
    <w:rsid w:val="007F69FB"/>
    <w:rsid w:val="008027FC"/>
    <w:rsid w:val="008075B1"/>
    <w:rsid w:val="00817F47"/>
    <w:rsid w:val="0082042A"/>
    <w:rsid w:val="00827C5C"/>
    <w:rsid w:val="00830CA1"/>
    <w:rsid w:val="00845FA3"/>
    <w:rsid w:val="008572B3"/>
    <w:rsid w:val="00861127"/>
    <w:rsid w:val="008622F7"/>
    <w:rsid w:val="00866D9C"/>
    <w:rsid w:val="00875096"/>
    <w:rsid w:val="00895DD9"/>
    <w:rsid w:val="008B376D"/>
    <w:rsid w:val="008C293F"/>
    <w:rsid w:val="008C51F2"/>
    <w:rsid w:val="008C6A87"/>
    <w:rsid w:val="008D05C9"/>
    <w:rsid w:val="008D32A0"/>
    <w:rsid w:val="008D4842"/>
    <w:rsid w:val="008E4942"/>
    <w:rsid w:val="008F5AE2"/>
    <w:rsid w:val="00900152"/>
    <w:rsid w:val="00923421"/>
    <w:rsid w:val="009250E9"/>
    <w:rsid w:val="00957006"/>
    <w:rsid w:val="00966930"/>
    <w:rsid w:val="00971CB2"/>
    <w:rsid w:val="009749E3"/>
    <w:rsid w:val="009769DB"/>
    <w:rsid w:val="009851A5"/>
    <w:rsid w:val="00985480"/>
    <w:rsid w:val="0098623B"/>
    <w:rsid w:val="00987BEB"/>
    <w:rsid w:val="009A3B15"/>
    <w:rsid w:val="009D0212"/>
    <w:rsid w:val="009D0F23"/>
    <w:rsid w:val="009E2D36"/>
    <w:rsid w:val="009E4482"/>
    <w:rsid w:val="009F24F2"/>
    <w:rsid w:val="00A00649"/>
    <w:rsid w:val="00A04934"/>
    <w:rsid w:val="00A15ABB"/>
    <w:rsid w:val="00A16A9E"/>
    <w:rsid w:val="00A27856"/>
    <w:rsid w:val="00A40451"/>
    <w:rsid w:val="00A4493D"/>
    <w:rsid w:val="00A4515F"/>
    <w:rsid w:val="00A539AE"/>
    <w:rsid w:val="00A57605"/>
    <w:rsid w:val="00A66138"/>
    <w:rsid w:val="00A66CAC"/>
    <w:rsid w:val="00A71293"/>
    <w:rsid w:val="00A72BF4"/>
    <w:rsid w:val="00A84A5E"/>
    <w:rsid w:val="00A92D37"/>
    <w:rsid w:val="00AA2FAA"/>
    <w:rsid w:val="00AA3573"/>
    <w:rsid w:val="00AA4933"/>
    <w:rsid w:val="00AB5D26"/>
    <w:rsid w:val="00AC785D"/>
    <w:rsid w:val="00AD210E"/>
    <w:rsid w:val="00AF13BE"/>
    <w:rsid w:val="00AF1B97"/>
    <w:rsid w:val="00AF382A"/>
    <w:rsid w:val="00AF38E0"/>
    <w:rsid w:val="00AF47F3"/>
    <w:rsid w:val="00AF6F92"/>
    <w:rsid w:val="00B03EA5"/>
    <w:rsid w:val="00B0485D"/>
    <w:rsid w:val="00B056D1"/>
    <w:rsid w:val="00B423FF"/>
    <w:rsid w:val="00B8356D"/>
    <w:rsid w:val="00B951F7"/>
    <w:rsid w:val="00BC6553"/>
    <w:rsid w:val="00BD07B7"/>
    <w:rsid w:val="00BD774A"/>
    <w:rsid w:val="00BE4B2E"/>
    <w:rsid w:val="00BE57CF"/>
    <w:rsid w:val="00BE590B"/>
    <w:rsid w:val="00BE668E"/>
    <w:rsid w:val="00BE7589"/>
    <w:rsid w:val="00C05D8B"/>
    <w:rsid w:val="00C1179D"/>
    <w:rsid w:val="00C27ECC"/>
    <w:rsid w:val="00C431D8"/>
    <w:rsid w:val="00C60158"/>
    <w:rsid w:val="00C713A6"/>
    <w:rsid w:val="00C768B6"/>
    <w:rsid w:val="00C82B78"/>
    <w:rsid w:val="00C82F50"/>
    <w:rsid w:val="00C84739"/>
    <w:rsid w:val="00C87E57"/>
    <w:rsid w:val="00C93324"/>
    <w:rsid w:val="00CA2C7C"/>
    <w:rsid w:val="00CA763D"/>
    <w:rsid w:val="00CD194A"/>
    <w:rsid w:val="00CD67EC"/>
    <w:rsid w:val="00CE6AB0"/>
    <w:rsid w:val="00CF69E2"/>
    <w:rsid w:val="00D3104C"/>
    <w:rsid w:val="00D3419F"/>
    <w:rsid w:val="00D36463"/>
    <w:rsid w:val="00D368F8"/>
    <w:rsid w:val="00D4766B"/>
    <w:rsid w:val="00D5771B"/>
    <w:rsid w:val="00D65D9C"/>
    <w:rsid w:val="00D66E80"/>
    <w:rsid w:val="00D67364"/>
    <w:rsid w:val="00D76F3D"/>
    <w:rsid w:val="00D8635D"/>
    <w:rsid w:val="00D9601A"/>
    <w:rsid w:val="00D97D1E"/>
    <w:rsid w:val="00DA0BC7"/>
    <w:rsid w:val="00DA19E5"/>
    <w:rsid w:val="00DA2532"/>
    <w:rsid w:val="00DB1F53"/>
    <w:rsid w:val="00DB394A"/>
    <w:rsid w:val="00DB5411"/>
    <w:rsid w:val="00DC16F6"/>
    <w:rsid w:val="00DC3172"/>
    <w:rsid w:val="00DC6502"/>
    <w:rsid w:val="00DD2B18"/>
    <w:rsid w:val="00DD40E3"/>
    <w:rsid w:val="00DE1260"/>
    <w:rsid w:val="00DF4A50"/>
    <w:rsid w:val="00DF4FA6"/>
    <w:rsid w:val="00E15672"/>
    <w:rsid w:val="00E373EF"/>
    <w:rsid w:val="00E44B95"/>
    <w:rsid w:val="00E71FEB"/>
    <w:rsid w:val="00E741A9"/>
    <w:rsid w:val="00E772B6"/>
    <w:rsid w:val="00E80A21"/>
    <w:rsid w:val="00E8677D"/>
    <w:rsid w:val="00E91A05"/>
    <w:rsid w:val="00E91B63"/>
    <w:rsid w:val="00E9485C"/>
    <w:rsid w:val="00E96C53"/>
    <w:rsid w:val="00EA06DF"/>
    <w:rsid w:val="00EA0C3F"/>
    <w:rsid w:val="00EA1C01"/>
    <w:rsid w:val="00EA7989"/>
    <w:rsid w:val="00EA79A5"/>
    <w:rsid w:val="00EB6D5B"/>
    <w:rsid w:val="00EC683D"/>
    <w:rsid w:val="00EC7971"/>
    <w:rsid w:val="00ED331D"/>
    <w:rsid w:val="00ED5F5F"/>
    <w:rsid w:val="00EE1D3D"/>
    <w:rsid w:val="00EE4640"/>
    <w:rsid w:val="00F0698C"/>
    <w:rsid w:val="00F22553"/>
    <w:rsid w:val="00F341E6"/>
    <w:rsid w:val="00F428E7"/>
    <w:rsid w:val="00F47882"/>
    <w:rsid w:val="00F54F67"/>
    <w:rsid w:val="00F575FE"/>
    <w:rsid w:val="00F7510C"/>
    <w:rsid w:val="00F80BCF"/>
    <w:rsid w:val="00F82A73"/>
    <w:rsid w:val="00F94E5A"/>
    <w:rsid w:val="00FB3947"/>
    <w:rsid w:val="00FB6565"/>
    <w:rsid w:val="00FC2DDC"/>
    <w:rsid w:val="00FE157C"/>
    <w:rsid w:val="00FE41D2"/>
    <w:rsid w:val="00F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01355"/>
  <w15:docId w15:val="{4EF28841-4736-4242-94AB-E9581B4C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41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small">
    <w:name w:val="ressmall"/>
    <w:basedOn w:val="a0"/>
    <w:rsid w:val="00C1179D"/>
  </w:style>
  <w:style w:type="paragraph" w:styleId="a3">
    <w:name w:val="Balloon Text"/>
    <w:basedOn w:val="a"/>
    <w:semiHidden/>
    <w:rsid w:val="00C82F50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"/>
    <w:link w:val="a5"/>
    <w:qFormat/>
    <w:rsid w:val="00600BF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600BF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a6">
    <w:name w:val="Table Grid"/>
    <w:basedOn w:val="a1"/>
    <w:rsid w:val="00397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A4493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44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Российской Федерации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Государственная Дума</dc:creator>
  <cp:lastModifiedBy>Браславская Елизавета Сергеевна</cp:lastModifiedBy>
  <cp:revision>7</cp:revision>
  <cp:lastPrinted>2026-03-12T11:30:00Z</cp:lastPrinted>
  <dcterms:created xsi:type="dcterms:W3CDTF">2024-09-06T06:14:00Z</dcterms:created>
  <dcterms:modified xsi:type="dcterms:W3CDTF">2026-03-12T11:30:00Z</dcterms:modified>
</cp:coreProperties>
</file>